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2630B5" w14:textId="77777777" w:rsidR="00667FE8" w:rsidRPr="00573D3F" w:rsidRDefault="00D4165E">
      <w:pPr>
        <w:rPr>
          <w:rFonts w:ascii="Arial" w:hAnsi="Arial" w:cs="Arial"/>
          <w:color w:val="FF0000"/>
          <w:sz w:val="20"/>
          <w:szCs w:val="20"/>
          <w:lang w:val="en-GB"/>
        </w:rPr>
      </w:pPr>
      <w:r w:rsidRPr="00573D3F">
        <w:rPr>
          <w:noProof/>
          <w:color w:val="FF0000"/>
          <w:sz w:val="20"/>
          <w:szCs w:val="20"/>
          <w:lang w:eastAsia="tr-TR"/>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2816F3" w:rsidRDefault="002816F3" w:rsidP="00160EC0">
                            <w:pPr>
                              <w:jc w:val="center"/>
                              <w:rPr>
                                <w:b/>
                                <w:sz w:val="40"/>
                                <w:szCs w:val="40"/>
                              </w:rPr>
                            </w:pPr>
                            <w:r>
                              <w:rPr>
                                <w:b/>
                                <w:sz w:val="40"/>
                                <w:szCs w:val="40"/>
                              </w:rPr>
                              <w:t>Labor Market Outlook</w:t>
                            </w:r>
                            <w:r w:rsidRPr="009529DA">
                              <w:rPr>
                                <w:b/>
                                <w:sz w:val="40"/>
                                <w:szCs w:val="40"/>
                              </w:rPr>
                              <w:t>:</w:t>
                            </w:r>
                          </w:p>
                          <w:p w14:paraId="2B6E4A57" w14:textId="2C204512" w:rsidR="002816F3" w:rsidRPr="009529DA" w:rsidRDefault="002816F3" w:rsidP="00160EC0">
                            <w:pPr>
                              <w:jc w:val="center"/>
                              <w:rPr>
                                <w:b/>
                                <w:sz w:val="40"/>
                                <w:szCs w:val="40"/>
                              </w:rPr>
                            </w:pPr>
                            <w:proofErr w:type="spellStart"/>
                            <w:r>
                              <w:rPr>
                                <w:b/>
                                <w:sz w:val="40"/>
                                <w:szCs w:val="40"/>
                              </w:rPr>
                              <w:t>June</w:t>
                            </w:r>
                            <w:proofErr w:type="spellEnd"/>
                            <w:r>
                              <w:rPr>
                                <w:b/>
                                <w:sz w:val="40"/>
                                <w:szCs w:val="40"/>
                              </w:rPr>
                              <w:t xml:space="preserve"> 2018</w:t>
                            </w:r>
                          </w:p>
                          <w:p w14:paraId="4126C24C" w14:textId="77777777" w:rsidR="002816F3" w:rsidRPr="00526178" w:rsidRDefault="002816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2816F3" w:rsidRDefault="002816F3" w:rsidP="00160EC0">
                      <w:pPr>
                        <w:jc w:val="center"/>
                        <w:rPr>
                          <w:b/>
                          <w:sz w:val="40"/>
                          <w:szCs w:val="40"/>
                        </w:rPr>
                      </w:pPr>
                      <w:r>
                        <w:rPr>
                          <w:b/>
                          <w:sz w:val="40"/>
                          <w:szCs w:val="40"/>
                        </w:rPr>
                        <w:t>Labor Market Outlook</w:t>
                      </w:r>
                      <w:r w:rsidRPr="009529DA">
                        <w:rPr>
                          <w:b/>
                          <w:sz w:val="40"/>
                          <w:szCs w:val="40"/>
                        </w:rPr>
                        <w:t>:</w:t>
                      </w:r>
                    </w:p>
                    <w:p w14:paraId="2B6E4A57" w14:textId="2C204512" w:rsidR="002816F3" w:rsidRPr="009529DA" w:rsidRDefault="002816F3" w:rsidP="00160EC0">
                      <w:pPr>
                        <w:jc w:val="center"/>
                        <w:rPr>
                          <w:b/>
                          <w:sz w:val="40"/>
                          <w:szCs w:val="40"/>
                        </w:rPr>
                      </w:pPr>
                      <w:proofErr w:type="spellStart"/>
                      <w:r>
                        <w:rPr>
                          <w:b/>
                          <w:sz w:val="40"/>
                          <w:szCs w:val="40"/>
                        </w:rPr>
                        <w:t>June</w:t>
                      </w:r>
                      <w:proofErr w:type="spellEnd"/>
                      <w:r>
                        <w:rPr>
                          <w:b/>
                          <w:sz w:val="40"/>
                          <w:szCs w:val="40"/>
                        </w:rPr>
                        <w:t xml:space="preserve"> 2018</w:t>
                      </w:r>
                    </w:p>
                    <w:p w14:paraId="4126C24C" w14:textId="77777777" w:rsidR="002816F3" w:rsidRPr="00526178" w:rsidRDefault="002816F3"/>
                  </w:txbxContent>
                </v:textbox>
              </v:shape>
            </w:pict>
          </mc:Fallback>
        </mc:AlternateContent>
      </w:r>
      <w:r w:rsidR="009A4578" w:rsidRPr="00573D3F">
        <w:rPr>
          <w:noProof/>
          <w:color w:val="FF0000"/>
          <w:sz w:val="20"/>
          <w:szCs w:val="20"/>
          <w:lang w:eastAsia="tr-TR"/>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573D3F" w:rsidRDefault="00667FE8">
      <w:pPr>
        <w:rPr>
          <w:rFonts w:ascii="Arial" w:hAnsi="Arial" w:cs="Arial"/>
          <w:color w:val="FF0000"/>
          <w:sz w:val="20"/>
          <w:szCs w:val="20"/>
          <w:lang w:val="en-GB"/>
        </w:rPr>
      </w:pPr>
    </w:p>
    <w:p w14:paraId="35E04DDF" w14:textId="77777777" w:rsidR="00667FE8" w:rsidRPr="00573D3F" w:rsidRDefault="005538AE">
      <w:pPr>
        <w:rPr>
          <w:rFonts w:ascii="Arial" w:hAnsi="Arial" w:cs="Arial"/>
          <w:color w:val="FF0000"/>
          <w:sz w:val="20"/>
          <w:szCs w:val="20"/>
          <w:lang w:val="en-GB"/>
        </w:rPr>
      </w:pPr>
      <w:r w:rsidRPr="00573D3F">
        <w:rPr>
          <w:noProof/>
          <w:color w:val="FF0000"/>
          <w:sz w:val="20"/>
          <w:szCs w:val="20"/>
          <w:lang w:eastAsia="tr-TR"/>
        </w:rPr>
        <mc:AlternateContent>
          <mc:Choice Requires="wps">
            <w:drawing>
              <wp:anchor distT="0" distB="0" distL="114935" distR="114935" simplePos="0" relativeHeight="251658240" behindDoc="0" locked="0" layoutInCell="1" allowOverlap="1" wp14:anchorId="2839DB56" wp14:editId="06C72CDA">
                <wp:simplePos x="0" y="0"/>
                <wp:positionH relativeFrom="page">
                  <wp:posOffset>6336030</wp:posOffset>
                </wp:positionH>
                <wp:positionV relativeFrom="paragraph">
                  <wp:posOffset>9525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2F1A8164" w:rsidR="002816F3" w:rsidRPr="00AF5A90" w:rsidRDefault="002816F3">
                            <w:r w:rsidRPr="00455E88">
                              <w:rPr>
                                <w:b/>
                                <w:color w:val="FFFFFF"/>
                                <w:sz w:val="22"/>
                                <w:szCs w:val="22"/>
                              </w:rPr>
                              <w:t xml:space="preserve"> </w:t>
                            </w:r>
                            <w:r>
                              <w:rPr>
                                <w:b/>
                                <w:color w:val="FFFFFF"/>
                                <w:sz w:val="22"/>
                                <w:szCs w:val="22"/>
                              </w:rPr>
                              <w:t xml:space="preserve">18 </w:t>
                            </w:r>
                            <w:proofErr w:type="spellStart"/>
                            <w:r>
                              <w:rPr>
                                <w:b/>
                                <w:color w:val="FFFFFF"/>
                                <w:sz w:val="22"/>
                                <w:szCs w:val="22"/>
                              </w:rPr>
                              <w:t>June</w:t>
                            </w:r>
                            <w:proofErr w:type="spellEnd"/>
                            <w:r>
                              <w:rPr>
                                <w:b/>
                                <w:color w:val="FFFFFF"/>
                                <w:sz w:val="22"/>
                                <w:szCs w:val="22"/>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margin-left:498.9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" stroked="f">
                <v:fill opacity="0"/>
                <v:textbox inset="0,0,0,0">
                  <w:txbxContent>
                    <w:p w14:paraId="0F8B5DFA" w14:textId="2F1A8164" w:rsidR="002816F3" w:rsidRPr="00AF5A90" w:rsidRDefault="002816F3">
                      <w:r w:rsidRPr="00455E88">
                        <w:rPr>
                          <w:b/>
                          <w:color w:val="FFFFFF"/>
                          <w:sz w:val="22"/>
                          <w:szCs w:val="22"/>
                        </w:rPr>
                        <w:t xml:space="preserve"> </w:t>
                      </w:r>
                      <w:r>
                        <w:rPr>
                          <w:b/>
                          <w:color w:val="FFFFFF"/>
                          <w:sz w:val="22"/>
                          <w:szCs w:val="22"/>
                        </w:rPr>
                        <w:t xml:space="preserve">18 </w:t>
                      </w:r>
                      <w:proofErr w:type="spellStart"/>
                      <w:r>
                        <w:rPr>
                          <w:b/>
                          <w:color w:val="FFFFFF"/>
                          <w:sz w:val="22"/>
                          <w:szCs w:val="22"/>
                        </w:rPr>
                        <w:t>June</w:t>
                      </w:r>
                      <w:proofErr w:type="spellEnd"/>
                      <w:r>
                        <w:rPr>
                          <w:b/>
                          <w:color w:val="FFFFFF"/>
                          <w:sz w:val="22"/>
                          <w:szCs w:val="22"/>
                        </w:rPr>
                        <w:t xml:space="preserve"> 2018</w:t>
                      </w:r>
                    </w:p>
                  </w:txbxContent>
                </v:textbox>
                <w10:wrap anchorx="page"/>
              </v:shape>
            </w:pict>
          </mc:Fallback>
        </mc:AlternateContent>
      </w:r>
    </w:p>
    <w:p w14:paraId="791837C7" w14:textId="77777777" w:rsidR="00667FE8" w:rsidRPr="00573D3F" w:rsidRDefault="00667FE8">
      <w:pPr>
        <w:rPr>
          <w:rFonts w:ascii="Arial" w:hAnsi="Arial" w:cs="Arial"/>
          <w:color w:val="FF0000"/>
          <w:sz w:val="20"/>
          <w:szCs w:val="20"/>
          <w:lang w:val="en-GB"/>
        </w:rPr>
      </w:pPr>
    </w:p>
    <w:p w14:paraId="3120D058" w14:textId="77777777" w:rsidR="00A168BF" w:rsidRPr="00573D3F" w:rsidRDefault="00A168BF" w:rsidP="008D57FF">
      <w:pPr>
        <w:spacing w:before="120"/>
        <w:jc w:val="center"/>
        <w:rPr>
          <w:rFonts w:ascii="Arial" w:hAnsi="Arial" w:cs="Arial"/>
          <w:b/>
          <w:bCs/>
          <w:color w:val="FF0000"/>
          <w:sz w:val="20"/>
          <w:szCs w:val="20"/>
          <w:lang w:val="en-GB"/>
        </w:rPr>
      </w:pPr>
    </w:p>
    <w:p w14:paraId="52E58DF8" w14:textId="1318538F" w:rsidR="000132F9" w:rsidRPr="00573D3F" w:rsidRDefault="00042616" w:rsidP="00042616">
      <w:pPr>
        <w:tabs>
          <w:tab w:val="center" w:pos="5102"/>
          <w:tab w:val="right" w:pos="10204"/>
        </w:tabs>
        <w:spacing w:before="120"/>
        <w:rPr>
          <w:rFonts w:ascii="Arial" w:hAnsi="Arial" w:cs="Arial"/>
          <w:b/>
          <w:bCs/>
          <w:lang w:val="en-GB"/>
        </w:rPr>
      </w:pPr>
      <w:r w:rsidRPr="00573D3F">
        <w:rPr>
          <w:rFonts w:ascii="Arial" w:hAnsi="Arial" w:cs="Arial"/>
          <w:b/>
          <w:bCs/>
          <w:color w:val="FF0000"/>
          <w:lang w:val="en-GB"/>
        </w:rPr>
        <w:tab/>
      </w:r>
      <w:r w:rsidR="007256D2" w:rsidRPr="00573D3F">
        <w:rPr>
          <w:rFonts w:ascii="Arial" w:hAnsi="Arial" w:cs="Arial"/>
          <w:b/>
          <w:bCs/>
          <w:color w:val="000000" w:themeColor="text1"/>
          <w:lang w:val="en-GB"/>
        </w:rPr>
        <w:t>THE</w:t>
      </w:r>
      <w:r w:rsidR="007256D2" w:rsidRPr="00573D3F">
        <w:rPr>
          <w:rFonts w:ascii="Arial" w:hAnsi="Arial" w:cs="Arial"/>
          <w:b/>
          <w:bCs/>
          <w:color w:val="FF0000"/>
          <w:lang w:val="en-GB"/>
        </w:rPr>
        <w:t xml:space="preserve"> </w:t>
      </w:r>
      <w:r w:rsidR="007256D2" w:rsidRPr="00573D3F">
        <w:rPr>
          <w:rFonts w:ascii="Arial" w:hAnsi="Arial" w:cs="Arial"/>
          <w:b/>
          <w:bCs/>
          <w:lang w:val="en-GB"/>
        </w:rPr>
        <w:t xml:space="preserve">DECREASE IN UNEMPLOYMENT </w:t>
      </w:r>
      <w:r w:rsidR="002E2A1B" w:rsidRPr="00573D3F">
        <w:rPr>
          <w:rFonts w:ascii="Arial" w:hAnsi="Arial" w:cs="Arial"/>
          <w:b/>
          <w:bCs/>
          <w:lang w:val="en-GB"/>
        </w:rPr>
        <w:t>STOPPED IN MARCH</w:t>
      </w:r>
      <w:r w:rsidRPr="00573D3F">
        <w:rPr>
          <w:rFonts w:ascii="Arial" w:hAnsi="Arial" w:cs="Arial"/>
          <w:b/>
          <w:bCs/>
          <w:lang w:val="en-GB"/>
        </w:rPr>
        <w:tab/>
      </w:r>
    </w:p>
    <w:p w14:paraId="4B84404E" w14:textId="6C0F0785" w:rsidR="00627BF7" w:rsidRPr="00573D3F" w:rsidRDefault="00627BF7" w:rsidP="00627BF7">
      <w:pPr>
        <w:spacing w:before="120"/>
        <w:jc w:val="center"/>
        <w:rPr>
          <w:rFonts w:ascii="Arial" w:hAnsi="Arial" w:cs="Arial"/>
          <w:b/>
          <w:bCs/>
          <w:sz w:val="20"/>
          <w:szCs w:val="20"/>
          <w:lang w:val="en-GB"/>
        </w:rPr>
      </w:pPr>
      <w:r w:rsidRPr="00573D3F">
        <w:rPr>
          <w:rFonts w:ascii="Arial" w:hAnsi="Arial" w:cs="Arial"/>
          <w:b/>
          <w:bCs/>
          <w:sz w:val="20"/>
          <w:szCs w:val="20"/>
          <w:lang w:val="en-GB"/>
        </w:rPr>
        <w:t xml:space="preserve">Seyfettin </w:t>
      </w:r>
      <w:proofErr w:type="spellStart"/>
      <w:r w:rsidRPr="00573D3F">
        <w:rPr>
          <w:rFonts w:ascii="Arial" w:hAnsi="Arial" w:cs="Arial"/>
          <w:b/>
          <w:bCs/>
          <w:sz w:val="20"/>
          <w:szCs w:val="20"/>
          <w:lang w:val="en-GB"/>
        </w:rPr>
        <w:t>Gürsel</w:t>
      </w:r>
      <w:proofErr w:type="spellEnd"/>
      <w:r w:rsidRPr="00573D3F">
        <w:rPr>
          <w:rStyle w:val="DipnotBavurusu"/>
          <w:rFonts w:ascii="Arial" w:hAnsi="Arial" w:cs="Arial"/>
          <w:b/>
          <w:bCs/>
          <w:sz w:val="20"/>
          <w:szCs w:val="20"/>
          <w:lang w:val="en-GB"/>
        </w:rPr>
        <w:footnoteReference w:customMarkFollows="1" w:id="1"/>
        <w:t>*</w:t>
      </w:r>
      <w:r w:rsidR="00126F13" w:rsidRPr="00573D3F">
        <w:rPr>
          <w:rFonts w:ascii="Arial" w:hAnsi="Arial" w:cs="Arial"/>
          <w:b/>
          <w:bCs/>
          <w:sz w:val="20"/>
          <w:szCs w:val="20"/>
          <w:lang w:val="en-GB"/>
        </w:rPr>
        <w:t xml:space="preserve"> and</w:t>
      </w:r>
      <w:r w:rsidR="00D8402B" w:rsidRPr="00573D3F">
        <w:rPr>
          <w:rFonts w:ascii="Arial" w:hAnsi="Arial" w:cs="Arial"/>
          <w:b/>
          <w:bCs/>
          <w:sz w:val="20"/>
          <w:szCs w:val="20"/>
          <w:lang w:val="en-GB"/>
        </w:rPr>
        <w:t xml:space="preserve"> </w:t>
      </w:r>
      <w:r w:rsidR="00055C68" w:rsidRPr="00573D3F">
        <w:rPr>
          <w:rFonts w:ascii="Arial" w:hAnsi="Arial" w:cs="Arial"/>
          <w:b/>
          <w:bCs/>
          <w:sz w:val="20"/>
          <w:szCs w:val="20"/>
          <w:lang w:val="en-GB"/>
        </w:rPr>
        <w:t>Yazgı Genç</w:t>
      </w:r>
      <w:r w:rsidRPr="00573D3F">
        <w:rPr>
          <w:rStyle w:val="DipnotBavurusu"/>
          <w:rFonts w:ascii="Arial" w:hAnsi="Arial" w:cs="Arial"/>
          <w:b/>
          <w:bCs/>
          <w:sz w:val="20"/>
          <w:szCs w:val="20"/>
          <w:lang w:val="en-GB"/>
        </w:rPr>
        <w:t xml:space="preserve"> </w:t>
      </w:r>
      <w:r w:rsidRPr="00573D3F">
        <w:rPr>
          <w:rStyle w:val="DipnotBavurusu"/>
          <w:rFonts w:ascii="Arial" w:hAnsi="Arial" w:cs="Arial"/>
          <w:b/>
          <w:bCs/>
          <w:sz w:val="20"/>
          <w:szCs w:val="20"/>
          <w:lang w:val="en-GB"/>
        </w:rPr>
        <w:footnoteReference w:customMarkFollows="1" w:id="2"/>
        <w:sym w:font="Symbol" w:char="F02A"/>
      </w:r>
      <w:r w:rsidRPr="00573D3F">
        <w:rPr>
          <w:rStyle w:val="DipnotBavurusu"/>
          <w:rFonts w:ascii="Arial" w:hAnsi="Arial" w:cs="Arial"/>
          <w:b/>
          <w:bCs/>
          <w:sz w:val="20"/>
          <w:szCs w:val="20"/>
          <w:lang w:val="en-GB"/>
        </w:rPr>
        <w:sym w:font="Symbol" w:char="F02A"/>
      </w:r>
      <w:r w:rsidR="00D8402B" w:rsidRPr="00573D3F">
        <w:rPr>
          <w:rStyle w:val="DipnotBavurusu"/>
          <w:rFonts w:ascii="Arial" w:hAnsi="Arial" w:cs="Arial"/>
          <w:b/>
          <w:bCs/>
          <w:sz w:val="20"/>
          <w:szCs w:val="20"/>
          <w:lang w:val="en-GB"/>
        </w:rPr>
        <w:t xml:space="preserve"> </w:t>
      </w:r>
      <w:r w:rsidR="00C45A8F" w:rsidRPr="00573D3F">
        <w:rPr>
          <w:rFonts w:ascii="Arial" w:hAnsi="Arial" w:cs="Arial"/>
          <w:b/>
          <w:bCs/>
          <w:sz w:val="20"/>
          <w:szCs w:val="20"/>
          <w:lang w:val="en-GB"/>
        </w:rPr>
        <w:t xml:space="preserve"> </w:t>
      </w:r>
    </w:p>
    <w:p w14:paraId="2BA3C8AE" w14:textId="77777777" w:rsidR="00DC4633" w:rsidRPr="00573D3F" w:rsidRDefault="00DC4633" w:rsidP="00223B63">
      <w:pPr>
        <w:jc w:val="center"/>
        <w:rPr>
          <w:rFonts w:ascii="Arial" w:hAnsi="Arial" w:cs="Arial"/>
          <w:b/>
          <w:bCs/>
          <w:sz w:val="20"/>
          <w:szCs w:val="20"/>
          <w:lang w:val="en-GB"/>
        </w:rPr>
      </w:pPr>
    </w:p>
    <w:p w14:paraId="4556749B" w14:textId="77777777" w:rsidR="009D38AA" w:rsidRPr="00573D3F" w:rsidRDefault="009D38AA" w:rsidP="009D38AA">
      <w:pPr>
        <w:jc w:val="center"/>
        <w:rPr>
          <w:rFonts w:ascii="Arial" w:hAnsi="Arial" w:cs="Arial"/>
          <w:b/>
          <w:bCs/>
          <w:sz w:val="20"/>
          <w:szCs w:val="20"/>
          <w:lang w:val="en-GB"/>
        </w:rPr>
      </w:pPr>
      <w:r w:rsidRPr="00573D3F">
        <w:rPr>
          <w:rFonts w:ascii="Arial" w:hAnsi="Arial" w:cs="Arial"/>
          <w:b/>
          <w:bCs/>
          <w:sz w:val="20"/>
          <w:szCs w:val="20"/>
          <w:lang w:val="en-GB"/>
        </w:rPr>
        <w:t>Executive Summary</w:t>
      </w:r>
    </w:p>
    <w:p w14:paraId="20C43D65" w14:textId="77777777" w:rsidR="007D5513" w:rsidRPr="00573D3F" w:rsidRDefault="007D5513" w:rsidP="009D38AA">
      <w:pPr>
        <w:jc w:val="center"/>
        <w:rPr>
          <w:rFonts w:ascii="Arial" w:hAnsi="Arial" w:cs="Arial"/>
          <w:color w:val="FF0000"/>
          <w:sz w:val="20"/>
          <w:szCs w:val="20"/>
          <w:lang w:val="en-GB"/>
        </w:rPr>
      </w:pPr>
    </w:p>
    <w:p w14:paraId="5B494506" w14:textId="6A5E7186"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Seasonally adjusted labor market data show</w:t>
      </w:r>
      <w:r w:rsidR="007917A6" w:rsidRPr="00573D3F">
        <w:rPr>
          <w:rFonts w:ascii="Arial" w:hAnsi="Arial" w:cs="Arial"/>
          <w:sz w:val="20"/>
          <w:szCs w:val="20"/>
          <w:lang w:val="en-GB"/>
        </w:rPr>
        <w:t>s</w:t>
      </w:r>
      <w:r w:rsidRPr="00573D3F">
        <w:rPr>
          <w:rFonts w:ascii="Arial" w:hAnsi="Arial" w:cs="Arial"/>
          <w:sz w:val="20"/>
          <w:szCs w:val="20"/>
          <w:lang w:val="en-GB"/>
        </w:rPr>
        <w:t xml:space="preserve"> that non-agricultural unemployment rate </w:t>
      </w:r>
      <w:r w:rsidR="00D44933">
        <w:rPr>
          <w:rFonts w:ascii="Arial" w:hAnsi="Arial" w:cs="Arial"/>
          <w:sz w:val="20"/>
          <w:szCs w:val="20"/>
          <w:lang w:val="en-GB"/>
        </w:rPr>
        <w:t>remained at 11.</w:t>
      </w:r>
      <w:r w:rsidR="00126F13" w:rsidRPr="00573D3F">
        <w:rPr>
          <w:rFonts w:ascii="Arial" w:hAnsi="Arial" w:cs="Arial"/>
          <w:sz w:val="20"/>
          <w:szCs w:val="20"/>
          <w:lang w:val="en-GB"/>
        </w:rPr>
        <w:t xml:space="preserve">7 percent </w:t>
      </w:r>
      <w:r w:rsidRPr="00573D3F">
        <w:rPr>
          <w:rFonts w:ascii="Arial" w:hAnsi="Arial" w:cs="Arial"/>
          <w:bCs/>
          <w:sz w:val="20"/>
          <w:szCs w:val="20"/>
          <w:lang w:val="en-GB"/>
        </w:rPr>
        <w:t xml:space="preserve">in the period of </w:t>
      </w:r>
      <w:r w:rsidR="00126F13" w:rsidRPr="00573D3F">
        <w:rPr>
          <w:rFonts w:ascii="Arial" w:hAnsi="Arial" w:cs="Arial"/>
          <w:bCs/>
          <w:sz w:val="20"/>
          <w:szCs w:val="20"/>
          <w:lang w:val="en-GB"/>
        </w:rPr>
        <w:t>March</w:t>
      </w:r>
      <w:r w:rsidRPr="00573D3F">
        <w:rPr>
          <w:rFonts w:ascii="Arial" w:hAnsi="Arial" w:cs="Arial"/>
          <w:sz w:val="20"/>
          <w:szCs w:val="20"/>
          <w:lang w:val="en-GB"/>
        </w:rPr>
        <w:t>. The non-agricultural unemployment rate decreased from 13.</w:t>
      </w:r>
      <w:r w:rsidR="00126F13" w:rsidRPr="00573D3F">
        <w:rPr>
          <w:rFonts w:ascii="Arial" w:hAnsi="Arial" w:cs="Arial"/>
          <w:sz w:val="20"/>
          <w:szCs w:val="20"/>
          <w:lang w:val="en-GB"/>
        </w:rPr>
        <w:t>6</w:t>
      </w:r>
      <w:r w:rsidRPr="00573D3F">
        <w:rPr>
          <w:rFonts w:ascii="Arial" w:hAnsi="Arial" w:cs="Arial"/>
          <w:sz w:val="20"/>
          <w:szCs w:val="20"/>
          <w:lang w:val="en-GB"/>
        </w:rPr>
        <w:t xml:space="preserve"> to 11.</w:t>
      </w:r>
      <w:r w:rsidR="00126F13" w:rsidRPr="00573D3F">
        <w:rPr>
          <w:rFonts w:ascii="Arial" w:hAnsi="Arial" w:cs="Arial"/>
          <w:sz w:val="20"/>
          <w:szCs w:val="20"/>
          <w:lang w:val="en-GB"/>
        </w:rPr>
        <w:t>7</w:t>
      </w:r>
      <w:r w:rsidRPr="00573D3F">
        <w:rPr>
          <w:rFonts w:ascii="Arial" w:hAnsi="Arial" w:cs="Arial"/>
          <w:sz w:val="20"/>
          <w:szCs w:val="20"/>
          <w:lang w:val="en-GB"/>
        </w:rPr>
        <w:t xml:space="preserve"> in the last year </w:t>
      </w:r>
      <w:proofErr w:type="gramStart"/>
      <w:r w:rsidRPr="00573D3F">
        <w:rPr>
          <w:rFonts w:ascii="Arial" w:hAnsi="Arial" w:cs="Arial"/>
          <w:sz w:val="20"/>
          <w:szCs w:val="20"/>
          <w:lang w:val="en-GB"/>
        </w:rPr>
        <w:t>as a consequence of</w:t>
      </w:r>
      <w:proofErr w:type="gramEnd"/>
      <w:r w:rsidRPr="00573D3F">
        <w:rPr>
          <w:rFonts w:ascii="Arial" w:hAnsi="Arial" w:cs="Arial"/>
          <w:sz w:val="20"/>
          <w:szCs w:val="20"/>
          <w:lang w:val="en-GB"/>
        </w:rPr>
        <w:t xml:space="preserve"> high GDP growth in 2017. As result, the non-agricultural unemployment rate has decreased by </w:t>
      </w:r>
      <w:r w:rsidR="00126F13" w:rsidRPr="00573D3F">
        <w:rPr>
          <w:rFonts w:ascii="Arial" w:hAnsi="Arial" w:cs="Arial"/>
          <w:sz w:val="20"/>
          <w:szCs w:val="20"/>
          <w:lang w:val="en-GB"/>
        </w:rPr>
        <w:t>1.9</w:t>
      </w:r>
      <w:r w:rsidRPr="00573D3F">
        <w:rPr>
          <w:rFonts w:ascii="Arial" w:hAnsi="Arial" w:cs="Arial"/>
          <w:sz w:val="20"/>
          <w:szCs w:val="20"/>
          <w:lang w:val="en-GB"/>
        </w:rPr>
        <w:t xml:space="preserve"> percentage points in the recent year. The reason behind this decrease has been the strong increase in non-agricultural employment</w:t>
      </w:r>
      <w:r w:rsidR="00126F13" w:rsidRPr="00573D3F">
        <w:rPr>
          <w:rFonts w:ascii="Arial" w:hAnsi="Arial" w:cs="Arial"/>
          <w:sz w:val="20"/>
          <w:szCs w:val="20"/>
          <w:lang w:val="en-GB"/>
        </w:rPr>
        <w:t xml:space="preserve">. </w:t>
      </w:r>
      <w:r w:rsidRPr="00573D3F">
        <w:rPr>
          <w:rFonts w:ascii="Arial" w:hAnsi="Arial" w:cs="Arial"/>
          <w:sz w:val="20"/>
          <w:szCs w:val="20"/>
          <w:lang w:val="en-GB"/>
        </w:rPr>
        <w:t xml:space="preserve">This increase continues along with GDP growth; from </w:t>
      </w:r>
      <w:r w:rsidR="00126F13" w:rsidRPr="00573D3F">
        <w:rPr>
          <w:rFonts w:ascii="Arial" w:hAnsi="Arial" w:cs="Arial"/>
          <w:sz w:val="20"/>
          <w:szCs w:val="20"/>
          <w:lang w:val="en-GB"/>
        </w:rPr>
        <w:t xml:space="preserve">March </w:t>
      </w:r>
      <w:r w:rsidRPr="00573D3F">
        <w:rPr>
          <w:rFonts w:ascii="Arial" w:hAnsi="Arial" w:cs="Arial"/>
          <w:sz w:val="20"/>
          <w:szCs w:val="20"/>
          <w:lang w:val="en-GB"/>
        </w:rPr>
        <w:t>201</w:t>
      </w:r>
      <w:r w:rsidR="00126F13" w:rsidRPr="00573D3F">
        <w:rPr>
          <w:rFonts w:ascii="Arial" w:hAnsi="Arial" w:cs="Arial"/>
          <w:sz w:val="20"/>
          <w:szCs w:val="20"/>
          <w:lang w:val="en-GB"/>
        </w:rPr>
        <w:t>7</w:t>
      </w:r>
      <w:r w:rsidRPr="00573D3F">
        <w:rPr>
          <w:rFonts w:ascii="Arial" w:hAnsi="Arial" w:cs="Arial"/>
          <w:sz w:val="20"/>
          <w:szCs w:val="20"/>
          <w:lang w:val="en-GB"/>
        </w:rPr>
        <w:t xml:space="preserve"> to </w:t>
      </w:r>
      <w:r w:rsidR="00126F13" w:rsidRPr="00573D3F">
        <w:rPr>
          <w:rFonts w:ascii="Arial" w:hAnsi="Arial" w:cs="Arial"/>
          <w:sz w:val="20"/>
          <w:szCs w:val="20"/>
          <w:lang w:val="en-GB"/>
        </w:rPr>
        <w:t xml:space="preserve">March </w:t>
      </w:r>
      <w:r w:rsidRPr="00573D3F">
        <w:rPr>
          <w:rFonts w:ascii="Arial" w:hAnsi="Arial" w:cs="Arial"/>
          <w:sz w:val="20"/>
          <w:szCs w:val="20"/>
          <w:lang w:val="en-GB"/>
        </w:rPr>
        <w:t xml:space="preserve">2018, employment increased by </w:t>
      </w:r>
      <w:r w:rsidR="00126F13" w:rsidRPr="00573D3F">
        <w:rPr>
          <w:rFonts w:ascii="Arial" w:hAnsi="Arial" w:cs="Arial"/>
          <w:sz w:val="20"/>
          <w:szCs w:val="20"/>
          <w:lang w:val="en-GB"/>
        </w:rPr>
        <w:t>272</w:t>
      </w:r>
      <w:r w:rsidRPr="00573D3F">
        <w:rPr>
          <w:rFonts w:ascii="Arial" w:hAnsi="Arial" w:cs="Arial"/>
          <w:sz w:val="20"/>
          <w:szCs w:val="20"/>
          <w:lang w:val="en-GB"/>
        </w:rPr>
        <w:t xml:space="preserve"> thousand in manufacture, </w:t>
      </w:r>
      <w:r w:rsidR="00126F13" w:rsidRPr="00573D3F">
        <w:rPr>
          <w:rFonts w:ascii="Arial" w:hAnsi="Arial" w:cs="Arial"/>
          <w:sz w:val="20"/>
          <w:szCs w:val="20"/>
          <w:lang w:val="en-GB"/>
        </w:rPr>
        <w:t>701</w:t>
      </w:r>
      <w:r w:rsidRPr="00573D3F">
        <w:rPr>
          <w:rFonts w:ascii="Arial" w:hAnsi="Arial" w:cs="Arial"/>
          <w:sz w:val="20"/>
          <w:szCs w:val="20"/>
          <w:lang w:val="en-GB"/>
        </w:rPr>
        <w:t xml:space="preserve"> thousand in the services and </w:t>
      </w:r>
      <w:r w:rsidR="00126F13" w:rsidRPr="00573D3F">
        <w:rPr>
          <w:rFonts w:ascii="Arial" w:hAnsi="Arial" w:cs="Arial"/>
          <w:sz w:val="20"/>
          <w:szCs w:val="20"/>
          <w:lang w:val="en-GB"/>
        </w:rPr>
        <w:t>69</w:t>
      </w:r>
      <w:r w:rsidRPr="00573D3F">
        <w:rPr>
          <w:rFonts w:ascii="Arial" w:hAnsi="Arial" w:cs="Arial"/>
          <w:sz w:val="20"/>
          <w:szCs w:val="20"/>
          <w:lang w:val="en-GB"/>
        </w:rPr>
        <w:t xml:space="preserve"> thousand in construction</w:t>
      </w:r>
      <w:r w:rsidR="00126F13" w:rsidRPr="00573D3F">
        <w:rPr>
          <w:rFonts w:ascii="Arial" w:hAnsi="Arial" w:cs="Arial"/>
          <w:sz w:val="20"/>
          <w:szCs w:val="20"/>
          <w:lang w:val="en-GB"/>
        </w:rPr>
        <w:t xml:space="preserve">, 1 million 42 thousand in total. </w:t>
      </w:r>
      <w:r w:rsidRPr="00573D3F">
        <w:rPr>
          <w:rFonts w:ascii="Arial" w:hAnsi="Arial" w:cs="Arial"/>
          <w:sz w:val="20"/>
          <w:szCs w:val="20"/>
          <w:lang w:val="en-GB"/>
        </w:rPr>
        <w:t xml:space="preserve">Betam’s forecasting model predicts that the non-agricultural unemployment will </w:t>
      </w:r>
      <w:r w:rsidR="00126F13" w:rsidRPr="00573D3F">
        <w:rPr>
          <w:rFonts w:ascii="Arial" w:hAnsi="Arial" w:cs="Arial"/>
          <w:sz w:val="20"/>
          <w:szCs w:val="20"/>
          <w:lang w:val="en-GB"/>
        </w:rPr>
        <w:t xml:space="preserve">remain at 11.7 percent </w:t>
      </w:r>
      <w:r w:rsidRPr="00573D3F">
        <w:rPr>
          <w:rFonts w:ascii="Arial" w:hAnsi="Arial" w:cs="Arial"/>
          <w:sz w:val="20"/>
          <w:szCs w:val="20"/>
          <w:lang w:val="en-GB"/>
        </w:rPr>
        <w:t xml:space="preserve">in the period of </w:t>
      </w:r>
      <w:r w:rsidR="00126F13" w:rsidRPr="00573D3F">
        <w:rPr>
          <w:rFonts w:ascii="Arial" w:hAnsi="Arial" w:cs="Arial"/>
          <w:sz w:val="20"/>
          <w:szCs w:val="20"/>
          <w:lang w:val="en-GB"/>
        </w:rPr>
        <w:t xml:space="preserve">April </w:t>
      </w:r>
      <w:r w:rsidRPr="00573D3F">
        <w:rPr>
          <w:rFonts w:ascii="Arial" w:hAnsi="Arial" w:cs="Arial"/>
          <w:sz w:val="20"/>
          <w:szCs w:val="20"/>
          <w:lang w:val="en-GB"/>
        </w:rPr>
        <w:t xml:space="preserve">2018. </w:t>
      </w:r>
    </w:p>
    <w:p w14:paraId="4AE0D06F" w14:textId="77777777" w:rsidR="00957BB7" w:rsidRPr="00573D3F" w:rsidRDefault="00957BB7" w:rsidP="00054ABD">
      <w:pPr>
        <w:jc w:val="both"/>
        <w:rPr>
          <w:rFonts w:ascii="Arial" w:hAnsi="Arial" w:cs="Arial"/>
          <w:color w:val="FF0000"/>
          <w:sz w:val="20"/>
          <w:szCs w:val="20"/>
          <w:lang w:val="en-GB"/>
        </w:rPr>
      </w:pPr>
    </w:p>
    <w:p w14:paraId="3C0FF289" w14:textId="4436064F" w:rsidR="00165FA1" w:rsidRPr="00573D3F" w:rsidRDefault="00EA1960" w:rsidP="00224A7B">
      <w:pPr>
        <w:rPr>
          <w:rFonts w:ascii="Arial" w:hAnsi="Arial" w:cs="Arial"/>
          <w:b/>
          <w:bCs/>
          <w:color w:val="FF0000"/>
          <w:sz w:val="22"/>
          <w:szCs w:val="20"/>
          <w:lang w:val="en-GB"/>
        </w:rPr>
      </w:pPr>
      <w:r w:rsidRPr="00573D3F">
        <w:rPr>
          <w:rFonts w:ascii="Arial" w:hAnsi="Arial" w:cs="Arial"/>
          <w:b/>
          <w:bCs/>
          <w:sz w:val="22"/>
          <w:szCs w:val="20"/>
          <w:lang w:val="en-GB"/>
        </w:rPr>
        <w:t xml:space="preserve">The </w:t>
      </w:r>
      <w:r w:rsidR="00C67E0E" w:rsidRPr="00573D3F">
        <w:rPr>
          <w:rFonts w:ascii="Arial" w:hAnsi="Arial" w:cs="Arial"/>
          <w:b/>
          <w:bCs/>
          <w:sz w:val="22"/>
          <w:szCs w:val="20"/>
          <w:lang w:val="en-GB"/>
        </w:rPr>
        <w:t xml:space="preserve">non-agricultural unemployment </w:t>
      </w:r>
      <w:r w:rsidRPr="00573D3F">
        <w:rPr>
          <w:rFonts w:ascii="Arial" w:hAnsi="Arial" w:cs="Arial"/>
          <w:b/>
          <w:bCs/>
          <w:sz w:val="22"/>
          <w:szCs w:val="20"/>
          <w:lang w:val="en-GB"/>
        </w:rPr>
        <w:t xml:space="preserve">remained constant compared </w:t>
      </w:r>
      <w:r w:rsidR="00D44933">
        <w:rPr>
          <w:rFonts w:ascii="Arial" w:hAnsi="Arial" w:cs="Arial"/>
          <w:b/>
          <w:bCs/>
          <w:sz w:val="22"/>
          <w:szCs w:val="20"/>
          <w:lang w:val="en-GB"/>
        </w:rPr>
        <w:t xml:space="preserve">with </w:t>
      </w:r>
      <w:r w:rsidRPr="00573D3F">
        <w:rPr>
          <w:rFonts w:ascii="Arial" w:hAnsi="Arial" w:cs="Arial"/>
          <w:b/>
          <w:bCs/>
          <w:sz w:val="22"/>
          <w:szCs w:val="20"/>
          <w:lang w:val="en-GB"/>
        </w:rPr>
        <w:t xml:space="preserve">the previous period </w:t>
      </w:r>
    </w:p>
    <w:p w14:paraId="4AD8538D" w14:textId="77777777" w:rsidR="00165FA1" w:rsidRPr="00573D3F" w:rsidRDefault="00165FA1" w:rsidP="00224A7B">
      <w:pPr>
        <w:rPr>
          <w:rFonts w:ascii="Arial" w:hAnsi="Arial" w:cs="Arial"/>
          <w:b/>
          <w:bCs/>
          <w:color w:val="FF0000"/>
          <w:sz w:val="20"/>
          <w:szCs w:val="20"/>
          <w:lang w:val="en-GB"/>
        </w:rPr>
      </w:pPr>
    </w:p>
    <w:p w14:paraId="38F8FF02" w14:textId="18AF8468"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 xml:space="preserve">According to seasonally adjusted labor market data, in the period of </w:t>
      </w:r>
      <w:r w:rsidR="00AD7801" w:rsidRPr="00573D3F">
        <w:rPr>
          <w:rFonts w:ascii="Arial" w:hAnsi="Arial" w:cs="Arial"/>
          <w:sz w:val="20"/>
          <w:szCs w:val="20"/>
          <w:lang w:val="en-GB"/>
        </w:rPr>
        <w:t xml:space="preserve">March </w:t>
      </w:r>
      <w:r w:rsidRPr="00573D3F">
        <w:rPr>
          <w:rFonts w:ascii="Arial" w:hAnsi="Arial" w:cs="Arial"/>
          <w:sz w:val="20"/>
          <w:szCs w:val="20"/>
          <w:lang w:val="en-GB"/>
        </w:rPr>
        <w:t xml:space="preserve">2018 compared to </w:t>
      </w:r>
      <w:r w:rsidR="00447BDA" w:rsidRPr="00573D3F">
        <w:rPr>
          <w:rFonts w:ascii="Arial" w:hAnsi="Arial" w:cs="Arial"/>
          <w:sz w:val="20"/>
          <w:szCs w:val="20"/>
          <w:lang w:val="en-GB"/>
        </w:rPr>
        <w:t xml:space="preserve">February </w:t>
      </w:r>
      <w:r w:rsidRPr="00573D3F">
        <w:rPr>
          <w:rFonts w:ascii="Arial" w:hAnsi="Arial" w:cs="Arial"/>
          <w:sz w:val="20"/>
          <w:szCs w:val="20"/>
          <w:lang w:val="en-GB"/>
        </w:rPr>
        <w:t xml:space="preserve">2018, the non-agricultural labor force </w:t>
      </w:r>
      <w:r w:rsidR="00447BDA" w:rsidRPr="00573D3F">
        <w:rPr>
          <w:rFonts w:ascii="Arial" w:hAnsi="Arial" w:cs="Arial"/>
          <w:sz w:val="20"/>
          <w:szCs w:val="20"/>
          <w:lang w:val="en-GB"/>
        </w:rPr>
        <w:t xml:space="preserve">decreased </w:t>
      </w:r>
      <w:r w:rsidRPr="00573D3F">
        <w:rPr>
          <w:rFonts w:ascii="Arial" w:hAnsi="Arial" w:cs="Arial"/>
          <w:sz w:val="20"/>
          <w:szCs w:val="20"/>
          <w:lang w:val="en-GB"/>
        </w:rPr>
        <w:t xml:space="preserve">by </w:t>
      </w:r>
      <w:r w:rsidR="00447BDA" w:rsidRPr="00573D3F">
        <w:rPr>
          <w:rFonts w:ascii="Arial" w:hAnsi="Arial" w:cs="Arial"/>
          <w:sz w:val="20"/>
          <w:szCs w:val="20"/>
          <w:lang w:val="en-GB"/>
        </w:rPr>
        <w:t>5</w:t>
      </w:r>
      <w:r w:rsidRPr="00573D3F">
        <w:rPr>
          <w:rFonts w:ascii="Arial" w:hAnsi="Arial" w:cs="Arial"/>
          <w:sz w:val="20"/>
          <w:szCs w:val="20"/>
          <w:lang w:val="en-GB"/>
        </w:rPr>
        <w:t xml:space="preserve"> thousand and reached 26 million 61</w:t>
      </w:r>
      <w:r w:rsidR="00447BDA" w:rsidRPr="00573D3F">
        <w:rPr>
          <w:rFonts w:ascii="Arial" w:hAnsi="Arial" w:cs="Arial"/>
          <w:sz w:val="20"/>
          <w:szCs w:val="20"/>
          <w:lang w:val="en-GB"/>
        </w:rPr>
        <w:t>9</w:t>
      </w:r>
      <w:r w:rsidRPr="00573D3F">
        <w:rPr>
          <w:rFonts w:ascii="Arial" w:hAnsi="Arial" w:cs="Arial"/>
          <w:sz w:val="20"/>
          <w:szCs w:val="20"/>
          <w:lang w:val="en-GB"/>
        </w:rPr>
        <w:t xml:space="preserve"> thousand while the number of employed in non-agricultural sectors </w:t>
      </w:r>
      <w:r w:rsidR="00447BDA" w:rsidRPr="00573D3F">
        <w:rPr>
          <w:rFonts w:ascii="Arial" w:hAnsi="Arial" w:cs="Arial"/>
          <w:sz w:val="20"/>
          <w:szCs w:val="20"/>
          <w:lang w:val="en-GB"/>
        </w:rPr>
        <w:t>decreased</w:t>
      </w:r>
      <w:r w:rsidRPr="00573D3F">
        <w:rPr>
          <w:rFonts w:ascii="Arial" w:hAnsi="Arial" w:cs="Arial"/>
          <w:sz w:val="20"/>
          <w:szCs w:val="20"/>
          <w:lang w:val="en-GB"/>
        </w:rPr>
        <w:t xml:space="preserve"> by </w:t>
      </w:r>
      <w:r w:rsidR="00447BDA" w:rsidRPr="00573D3F">
        <w:rPr>
          <w:rFonts w:ascii="Arial" w:hAnsi="Arial" w:cs="Arial"/>
          <w:sz w:val="20"/>
          <w:szCs w:val="20"/>
          <w:lang w:val="en-GB"/>
        </w:rPr>
        <w:t xml:space="preserve">4 </w:t>
      </w:r>
      <w:r w:rsidRPr="00573D3F">
        <w:rPr>
          <w:rFonts w:ascii="Arial" w:hAnsi="Arial" w:cs="Arial"/>
          <w:sz w:val="20"/>
          <w:szCs w:val="20"/>
          <w:lang w:val="en-GB"/>
        </w:rPr>
        <w:t>thousand and reached 23 million 5</w:t>
      </w:r>
      <w:r w:rsidR="00447BDA" w:rsidRPr="00573D3F">
        <w:rPr>
          <w:rFonts w:ascii="Arial" w:hAnsi="Arial" w:cs="Arial"/>
          <w:sz w:val="20"/>
          <w:szCs w:val="20"/>
          <w:lang w:val="en-GB"/>
        </w:rPr>
        <w:t>05</w:t>
      </w:r>
      <w:r w:rsidRPr="00573D3F">
        <w:rPr>
          <w:rFonts w:ascii="Arial" w:hAnsi="Arial" w:cs="Arial"/>
          <w:sz w:val="20"/>
          <w:szCs w:val="20"/>
          <w:lang w:val="en-GB"/>
        </w:rPr>
        <w:t xml:space="preserve"> thousand (Figure 1, Table 1). As result, the number of unemployed in non-agricultural sectors decreased by </w:t>
      </w:r>
      <w:r w:rsidR="00447BDA" w:rsidRPr="00573D3F">
        <w:rPr>
          <w:rFonts w:ascii="Arial" w:hAnsi="Arial" w:cs="Arial"/>
          <w:sz w:val="20"/>
          <w:szCs w:val="20"/>
          <w:lang w:val="en-GB"/>
        </w:rPr>
        <w:t>a</w:t>
      </w:r>
      <w:r w:rsidRPr="00573D3F">
        <w:rPr>
          <w:rFonts w:ascii="Arial" w:hAnsi="Arial" w:cs="Arial"/>
          <w:sz w:val="20"/>
          <w:szCs w:val="20"/>
          <w:lang w:val="en-GB"/>
        </w:rPr>
        <w:t xml:space="preserve"> thousand and recorded as 3 million </w:t>
      </w:r>
      <w:r w:rsidR="00447BDA" w:rsidRPr="00573D3F">
        <w:rPr>
          <w:rFonts w:ascii="Arial" w:hAnsi="Arial" w:cs="Arial"/>
          <w:sz w:val="20"/>
          <w:szCs w:val="20"/>
          <w:lang w:val="en-GB"/>
        </w:rPr>
        <w:t>114</w:t>
      </w:r>
      <w:r w:rsidRPr="00573D3F">
        <w:rPr>
          <w:rFonts w:ascii="Arial" w:hAnsi="Arial" w:cs="Arial"/>
          <w:sz w:val="20"/>
          <w:szCs w:val="20"/>
          <w:lang w:val="en-GB"/>
        </w:rPr>
        <w:t xml:space="preserve"> thousand and the non-agricultural unemployment rate </w:t>
      </w:r>
      <w:r w:rsidR="00447BDA" w:rsidRPr="00573D3F">
        <w:rPr>
          <w:rFonts w:ascii="Arial" w:hAnsi="Arial" w:cs="Arial"/>
          <w:sz w:val="20"/>
          <w:szCs w:val="20"/>
          <w:lang w:val="en-GB"/>
        </w:rPr>
        <w:t>remained at</w:t>
      </w:r>
      <w:r w:rsidRPr="00573D3F">
        <w:rPr>
          <w:rFonts w:ascii="Arial" w:hAnsi="Arial" w:cs="Arial"/>
          <w:sz w:val="20"/>
          <w:szCs w:val="20"/>
          <w:lang w:val="en-GB"/>
        </w:rPr>
        <w:t xml:space="preserve"> 11.7 percent. In the last year, the</w:t>
      </w:r>
      <w:r w:rsidR="006425CB" w:rsidRPr="00573D3F">
        <w:rPr>
          <w:rFonts w:ascii="Arial" w:hAnsi="Arial" w:cs="Arial"/>
          <w:sz w:val="20"/>
          <w:szCs w:val="20"/>
          <w:lang w:val="en-GB"/>
        </w:rPr>
        <w:t xml:space="preserve"> seasonally adjusted</w:t>
      </w:r>
      <w:r w:rsidRPr="00573D3F">
        <w:rPr>
          <w:rFonts w:ascii="Arial" w:hAnsi="Arial" w:cs="Arial"/>
          <w:sz w:val="20"/>
          <w:szCs w:val="20"/>
          <w:lang w:val="en-GB"/>
        </w:rPr>
        <w:t xml:space="preserve"> non-agricultural unemployment rate decreased from 13.</w:t>
      </w:r>
      <w:r w:rsidR="009A4EA6" w:rsidRPr="00573D3F">
        <w:rPr>
          <w:rFonts w:ascii="Arial" w:hAnsi="Arial" w:cs="Arial"/>
          <w:sz w:val="20"/>
          <w:szCs w:val="20"/>
          <w:lang w:val="en-GB"/>
        </w:rPr>
        <w:t>6</w:t>
      </w:r>
      <w:r w:rsidRPr="00573D3F">
        <w:rPr>
          <w:rFonts w:ascii="Arial" w:hAnsi="Arial" w:cs="Arial"/>
          <w:sz w:val="20"/>
          <w:szCs w:val="20"/>
          <w:lang w:val="en-GB"/>
        </w:rPr>
        <w:t xml:space="preserve"> to 11.</w:t>
      </w:r>
      <w:r w:rsidR="009A4EA6" w:rsidRPr="00573D3F">
        <w:rPr>
          <w:rFonts w:ascii="Arial" w:hAnsi="Arial" w:cs="Arial"/>
          <w:sz w:val="20"/>
          <w:szCs w:val="20"/>
          <w:lang w:val="en-GB"/>
        </w:rPr>
        <w:t>7</w:t>
      </w:r>
      <w:r w:rsidRPr="00573D3F">
        <w:rPr>
          <w:rFonts w:ascii="Arial" w:hAnsi="Arial" w:cs="Arial"/>
          <w:sz w:val="20"/>
          <w:szCs w:val="20"/>
          <w:lang w:val="en-GB"/>
        </w:rPr>
        <w:t xml:space="preserve"> </w:t>
      </w:r>
      <w:proofErr w:type="gramStart"/>
      <w:r w:rsidRPr="00573D3F">
        <w:rPr>
          <w:rFonts w:ascii="Arial" w:hAnsi="Arial" w:cs="Arial"/>
          <w:sz w:val="20"/>
          <w:szCs w:val="20"/>
          <w:lang w:val="en-GB"/>
        </w:rPr>
        <w:t>as a consequence of</w:t>
      </w:r>
      <w:proofErr w:type="gramEnd"/>
      <w:r w:rsidRPr="00573D3F">
        <w:rPr>
          <w:rFonts w:ascii="Arial" w:hAnsi="Arial" w:cs="Arial"/>
          <w:sz w:val="20"/>
          <w:szCs w:val="20"/>
          <w:lang w:val="en-GB"/>
        </w:rPr>
        <w:t xml:space="preserve"> high GDP growth in 2017.</w:t>
      </w:r>
    </w:p>
    <w:p w14:paraId="6805EEC4" w14:textId="77777777" w:rsidR="00EC365E" w:rsidRPr="00573D3F" w:rsidRDefault="00EC365E" w:rsidP="006E6D7B">
      <w:pPr>
        <w:jc w:val="both"/>
        <w:rPr>
          <w:rFonts w:ascii="Arial" w:hAnsi="Arial" w:cs="Arial"/>
          <w:color w:val="FF0000"/>
          <w:sz w:val="20"/>
          <w:szCs w:val="20"/>
          <w:lang w:val="en-GB"/>
        </w:rPr>
      </w:pPr>
    </w:p>
    <w:p w14:paraId="46A5CB24" w14:textId="0990E786" w:rsidR="00407D8C" w:rsidRPr="00573D3F" w:rsidRDefault="001E7A5D" w:rsidP="00224A7B">
      <w:pPr>
        <w:rPr>
          <w:rFonts w:ascii="Arial" w:hAnsi="Arial" w:cs="Arial"/>
          <w:b/>
          <w:bCs/>
          <w:sz w:val="20"/>
          <w:szCs w:val="20"/>
          <w:lang w:val="en-GB"/>
        </w:rPr>
      </w:pPr>
      <w:r w:rsidRPr="00573D3F">
        <w:rPr>
          <w:rFonts w:ascii="Arial" w:hAnsi="Arial" w:cs="Arial"/>
          <w:b/>
          <w:bCs/>
          <w:sz w:val="20"/>
          <w:szCs w:val="20"/>
          <w:lang w:val="en-GB"/>
        </w:rPr>
        <w:t xml:space="preserve">Figure </w:t>
      </w:r>
      <w:r w:rsidRPr="00573D3F">
        <w:rPr>
          <w:rFonts w:ascii="Arial" w:hAnsi="Arial" w:cs="Arial"/>
          <w:b/>
          <w:bCs/>
          <w:sz w:val="20"/>
          <w:szCs w:val="20"/>
          <w:lang w:val="en-GB"/>
        </w:rPr>
        <w:fldChar w:fldCharType="begin"/>
      </w:r>
      <w:r w:rsidRPr="00573D3F">
        <w:rPr>
          <w:rFonts w:ascii="Arial" w:hAnsi="Arial" w:cs="Arial"/>
          <w:b/>
          <w:bCs/>
          <w:sz w:val="20"/>
          <w:szCs w:val="20"/>
          <w:lang w:val="en-GB"/>
        </w:rPr>
        <w:instrText xml:space="preserve"> SEQ Figure \* ARABIC </w:instrText>
      </w:r>
      <w:r w:rsidRPr="00573D3F">
        <w:rPr>
          <w:rFonts w:ascii="Arial" w:hAnsi="Arial" w:cs="Arial"/>
          <w:b/>
          <w:bCs/>
          <w:sz w:val="20"/>
          <w:szCs w:val="20"/>
          <w:lang w:val="en-GB"/>
        </w:rPr>
        <w:fldChar w:fldCharType="separate"/>
      </w:r>
      <w:r w:rsidR="00AC4465">
        <w:rPr>
          <w:rFonts w:ascii="Arial" w:hAnsi="Arial" w:cs="Arial"/>
          <w:b/>
          <w:bCs/>
          <w:noProof/>
          <w:sz w:val="20"/>
          <w:szCs w:val="20"/>
          <w:lang w:val="en-GB"/>
        </w:rPr>
        <w:t>1</w:t>
      </w:r>
      <w:r w:rsidRPr="00573D3F">
        <w:rPr>
          <w:rFonts w:ascii="Arial" w:hAnsi="Arial" w:cs="Arial"/>
          <w:b/>
          <w:bCs/>
          <w:sz w:val="20"/>
          <w:szCs w:val="20"/>
          <w:lang w:val="en-GB"/>
        </w:rPr>
        <w:fldChar w:fldCharType="end"/>
      </w:r>
      <w:r w:rsidRPr="00573D3F">
        <w:rPr>
          <w:rFonts w:ascii="Arial" w:hAnsi="Arial" w:cs="Arial"/>
          <w:b/>
          <w:bCs/>
          <w:sz w:val="20"/>
          <w:szCs w:val="20"/>
          <w:lang w:val="en-GB"/>
        </w:rPr>
        <w:t xml:space="preserve"> Seasonally adjusted non-agricultural labor force, employment, and unemployment</w:t>
      </w:r>
    </w:p>
    <w:p w14:paraId="79803882" w14:textId="77777777" w:rsidR="00407D8C" w:rsidRPr="00573D3F" w:rsidRDefault="00407D8C" w:rsidP="00224A7B">
      <w:pPr>
        <w:rPr>
          <w:rFonts w:ascii="Arial" w:hAnsi="Arial" w:cs="Arial"/>
          <w:color w:val="FF0000"/>
          <w:sz w:val="18"/>
          <w:szCs w:val="18"/>
          <w:lang w:val="en-GB"/>
        </w:rPr>
      </w:pPr>
    </w:p>
    <w:p w14:paraId="4704BADA" w14:textId="36E2FC47" w:rsidR="00407D8C" w:rsidRPr="00573D3F" w:rsidRDefault="00367D8C" w:rsidP="00224A7B">
      <w:pPr>
        <w:rPr>
          <w:rFonts w:ascii="Arial" w:hAnsi="Arial" w:cs="Arial"/>
          <w:color w:val="FF0000"/>
          <w:sz w:val="18"/>
          <w:szCs w:val="18"/>
          <w:lang w:val="en-GB"/>
        </w:rPr>
      </w:pPr>
      <w:r w:rsidRPr="00573D3F">
        <w:rPr>
          <w:rFonts w:ascii="Arial" w:hAnsi="Arial" w:cs="Arial"/>
          <w:noProof/>
          <w:color w:val="FF0000"/>
          <w:sz w:val="18"/>
          <w:szCs w:val="18"/>
          <w:lang w:eastAsia="tr-TR"/>
        </w:rPr>
        <w:drawing>
          <wp:inline distT="0" distB="0" distL="0" distR="0" wp14:anchorId="5203D2CA" wp14:editId="1818437C">
            <wp:extent cx="5702060" cy="320103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6806" cy="3214927"/>
                    </a:xfrm>
                    <a:prstGeom prst="rect">
                      <a:avLst/>
                    </a:prstGeom>
                    <a:noFill/>
                  </pic:spPr>
                </pic:pic>
              </a:graphicData>
            </a:graphic>
          </wp:inline>
        </w:drawing>
      </w:r>
    </w:p>
    <w:p w14:paraId="5950A2A1" w14:textId="77777777" w:rsidR="006949B7" w:rsidRDefault="0048228D" w:rsidP="00B75C34">
      <w:pPr>
        <w:rPr>
          <w:rFonts w:ascii="Arial" w:hAnsi="Arial" w:cs="Arial"/>
          <w:b/>
          <w:bCs/>
          <w:sz w:val="20"/>
          <w:szCs w:val="20"/>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1D0B1E3C" w14:textId="32ED6BE3" w:rsidR="00B75C34" w:rsidRPr="006949B7" w:rsidRDefault="0071496C" w:rsidP="00B75C34">
      <w:pPr>
        <w:rPr>
          <w:rFonts w:ascii="Arial" w:hAnsi="Arial" w:cs="Arial"/>
          <w:b/>
          <w:bCs/>
          <w:sz w:val="20"/>
          <w:szCs w:val="20"/>
          <w:lang w:val="en-GB"/>
        </w:rPr>
      </w:pPr>
      <w:r w:rsidRPr="00573D3F">
        <w:rPr>
          <w:rFonts w:ascii="Arial" w:hAnsi="Arial" w:cs="Arial"/>
          <w:b/>
          <w:bCs/>
          <w:sz w:val="22"/>
          <w:szCs w:val="22"/>
          <w:lang w:val="en-GB"/>
        </w:rPr>
        <w:lastRenderedPageBreak/>
        <w:t>U</w:t>
      </w:r>
      <w:r w:rsidR="009D0114" w:rsidRPr="00573D3F">
        <w:rPr>
          <w:rFonts w:ascii="Arial" w:hAnsi="Arial" w:cs="Arial"/>
          <w:b/>
          <w:bCs/>
          <w:sz w:val="22"/>
          <w:szCs w:val="22"/>
          <w:lang w:val="en-GB"/>
        </w:rPr>
        <w:t xml:space="preserve">nemployment </w:t>
      </w:r>
      <w:r w:rsidR="00924522" w:rsidRPr="00573D3F">
        <w:rPr>
          <w:rFonts w:ascii="Arial" w:hAnsi="Arial" w:cs="Arial"/>
          <w:b/>
          <w:bCs/>
          <w:sz w:val="22"/>
          <w:szCs w:val="22"/>
          <w:lang w:val="en-GB"/>
        </w:rPr>
        <w:t xml:space="preserve">rate </w:t>
      </w:r>
      <w:r w:rsidR="009D0114" w:rsidRPr="00573D3F">
        <w:rPr>
          <w:rFonts w:ascii="Arial" w:hAnsi="Arial" w:cs="Arial"/>
          <w:b/>
          <w:bCs/>
          <w:sz w:val="22"/>
          <w:szCs w:val="22"/>
          <w:lang w:val="en-GB"/>
        </w:rPr>
        <w:t>is expected</w:t>
      </w:r>
      <w:r w:rsidRPr="00573D3F">
        <w:rPr>
          <w:rFonts w:ascii="Arial" w:hAnsi="Arial" w:cs="Arial"/>
          <w:b/>
          <w:bCs/>
          <w:sz w:val="22"/>
          <w:szCs w:val="22"/>
          <w:lang w:val="en-GB"/>
        </w:rPr>
        <w:t xml:space="preserve"> to </w:t>
      </w:r>
      <w:r w:rsidR="002816F3" w:rsidRPr="00573D3F">
        <w:rPr>
          <w:rFonts w:ascii="Arial" w:hAnsi="Arial" w:cs="Arial"/>
          <w:b/>
          <w:bCs/>
          <w:sz w:val="22"/>
          <w:szCs w:val="22"/>
          <w:lang w:val="en-GB"/>
        </w:rPr>
        <w:t>rema</w:t>
      </w:r>
      <w:r w:rsidR="00B75C34" w:rsidRPr="00573D3F">
        <w:rPr>
          <w:rFonts w:ascii="Arial" w:hAnsi="Arial" w:cs="Arial"/>
          <w:b/>
          <w:bCs/>
          <w:sz w:val="22"/>
          <w:szCs w:val="22"/>
          <w:lang w:val="en-GB"/>
        </w:rPr>
        <w:t>in</w:t>
      </w:r>
      <w:r w:rsidR="004907F3" w:rsidRPr="00573D3F">
        <w:rPr>
          <w:rFonts w:ascii="Arial" w:hAnsi="Arial" w:cs="Arial"/>
          <w:b/>
          <w:bCs/>
          <w:sz w:val="22"/>
          <w:szCs w:val="22"/>
          <w:lang w:val="en-GB"/>
        </w:rPr>
        <w:t xml:space="preserve"> constant in</w:t>
      </w:r>
      <w:r w:rsidR="00B75C34" w:rsidRPr="00573D3F">
        <w:rPr>
          <w:rFonts w:ascii="Arial" w:hAnsi="Arial" w:cs="Arial"/>
          <w:b/>
          <w:bCs/>
          <w:sz w:val="22"/>
          <w:szCs w:val="22"/>
          <w:lang w:val="en-GB"/>
        </w:rPr>
        <w:t xml:space="preserve"> the period of </w:t>
      </w:r>
      <w:r w:rsidR="004907F3" w:rsidRPr="00573D3F">
        <w:rPr>
          <w:rFonts w:ascii="Arial" w:hAnsi="Arial" w:cs="Arial"/>
          <w:b/>
          <w:bCs/>
          <w:sz w:val="22"/>
          <w:szCs w:val="22"/>
          <w:lang w:val="en-GB"/>
        </w:rPr>
        <w:t xml:space="preserve">April </w:t>
      </w:r>
      <w:r w:rsidR="00211C75" w:rsidRPr="00573D3F">
        <w:rPr>
          <w:rFonts w:ascii="Arial" w:hAnsi="Arial" w:cs="Arial"/>
          <w:b/>
          <w:bCs/>
          <w:sz w:val="22"/>
          <w:szCs w:val="22"/>
          <w:lang w:val="en-GB"/>
        </w:rPr>
        <w:t>2018</w:t>
      </w:r>
      <w:r w:rsidR="00B75C34" w:rsidRPr="00573D3F">
        <w:rPr>
          <w:rFonts w:ascii="Arial" w:hAnsi="Arial" w:cs="Arial"/>
          <w:b/>
          <w:bCs/>
          <w:sz w:val="22"/>
          <w:szCs w:val="22"/>
          <w:lang w:val="en-GB"/>
        </w:rPr>
        <w:t xml:space="preserve">  </w:t>
      </w:r>
    </w:p>
    <w:p w14:paraId="4E93A8CE" w14:textId="77777777" w:rsidR="001F03DC" w:rsidRPr="00573D3F" w:rsidRDefault="001F03DC" w:rsidP="00224A7B">
      <w:pPr>
        <w:rPr>
          <w:rFonts w:ascii="Arial" w:hAnsi="Arial" w:cs="Arial"/>
          <w:color w:val="FF0000"/>
          <w:sz w:val="20"/>
          <w:szCs w:val="20"/>
          <w:lang w:val="en-GB"/>
        </w:rPr>
      </w:pPr>
    </w:p>
    <w:p w14:paraId="7BDAB5C2" w14:textId="1C7B1A82" w:rsidR="007256D2" w:rsidRPr="00573D3F" w:rsidRDefault="007256D2" w:rsidP="007256D2">
      <w:pPr>
        <w:jc w:val="both"/>
        <w:rPr>
          <w:rFonts w:ascii="Arial" w:hAnsi="Arial" w:cs="Arial"/>
          <w:sz w:val="20"/>
          <w:szCs w:val="20"/>
          <w:lang w:val="en-GB"/>
        </w:rPr>
      </w:pPr>
      <w:r w:rsidRPr="00573D3F">
        <w:rPr>
          <w:rFonts w:ascii="Arial" w:hAnsi="Arial" w:cs="Arial"/>
          <w:sz w:val="20"/>
          <w:szCs w:val="20"/>
          <w:lang w:val="en-GB"/>
        </w:rPr>
        <w:t xml:space="preserve">Betam's forecasting model had predicted that the seasonally adjusted non-agricultural unemployment rate would </w:t>
      </w:r>
      <w:r w:rsidR="00952F9D" w:rsidRPr="00573D3F">
        <w:rPr>
          <w:rFonts w:ascii="Arial" w:hAnsi="Arial" w:cs="Arial"/>
          <w:sz w:val="20"/>
          <w:szCs w:val="20"/>
          <w:lang w:val="en-GB"/>
        </w:rPr>
        <w:t xml:space="preserve">decrease from 11.6 percent to 11.5 percent </w:t>
      </w:r>
      <w:r w:rsidRPr="00573D3F">
        <w:rPr>
          <w:rFonts w:ascii="Arial" w:hAnsi="Arial" w:cs="Arial"/>
          <w:sz w:val="20"/>
          <w:szCs w:val="20"/>
          <w:lang w:val="en-GB"/>
        </w:rPr>
        <w:t xml:space="preserve">in the </w:t>
      </w:r>
      <w:r w:rsidR="00952F9D" w:rsidRPr="00573D3F">
        <w:rPr>
          <w:rFonts w:ascii="Arial" w:hAnsi="Arial" w:cs="Arial"/>
          <w:sz w:val="20"/>
          <w:szCs w:val="20"/>
          <w:lang w:val="en-GB"/>
        </w:rPr>
        <w:t xml:space="preserve">March </w:t>
      </w:r>
      <w:r w:rsidRPr="00573D3F">
        <w:rPr>
          <w:rFonts w:ascii="Arial" w:hAnsi="Arial" w:cs="Arial"/>
          <w:sz w:val="20"/>
          <w:szCs w:val="20"/>
          <w:lang w:val="en-GB"/>
        </w:rPr>
        <w:t xml:space="preserve">2018. </w:t>
      </w:r>
      <w:r w:rsidR="005A3250" w:rsidRPr="00573D3F">
        <w:rPr>
          <w:rFonts w:ascii="Arial" w:hAnsi="Arial" w:cs="Arial"/>
          <w:sz w:val="20"/>
          <w:szCs w:val="20"/>
          <w:lang w:val="en-GB"/>
        </w:rPr>
        <w:t>TU</w:t>
      </w:r>
      <w:r w:rsidR="007917A6" w:rsidRPr="00573D3F">
        <w:rPr>
          <w:rFonts w:ascii="Arial" w:hAnsi="Arial" w:cs="Arial"/>
          <w:sz w:val="20"/>
          <w:szCs w:val="20"/>
          <w:lang w:val="en-GB"/>
        </w:rPr>
        <w:t xml:space="preserve">RKSTAT </w:t>
      </w:r>
      <w:r w:rsidR="005A3250" w:rsidRPr="00573D3F">
        <w:rPr>
          <w:rFonts w:ascii="Arial" w:hAnsi="Arial" w:cs="Arial"/>
          <w:sz w:val="20"/>
          <w:szCs w:val="20"/>
          <w:lang w:val="en-GB"/>
        </w:rPr>
        <w:t>revised the unemployment rate of February from 11.6 percent to 11.7 and the non-agricultural unemployment rate remained constant at 11.7 percent in the period of March 201</w:t>
      </w:r>
      <w:r w:rsidR="007917A6" w:rsidRPr="00573D3F">
        <w:rPr>
          <w:rFonts w:ascii="Arial" w:hAnsi="Arial" w:cs="Arial"/>
          <w:sz w:val="20"/>
          <w:szCs w:val="20"/>
          <w:lang w:val="en-GB"/>
        </w:rPr>
        <w:t>8</w:t>
      </w:r>
      <w:r w:rsidR="005A3250" w:rsidRPr="00573D3F">
        <w:rPr>
          <w:rFonts w:ascii="Arial" w:hAnsi="Arial" w:cs="Arial"/>
          <w:sz w:val="20"/>
          <w:szCs w:val="20"/>
          <w:lang w:val="en-GB"/>
        </w:rPr>
        <w:t>.</w:t>
      </w:r>
      <w:r w:rsidR="00C455D6" w:rsidRPr="00573D3F">
        <w:rPr>
          <w:rFonts w:ascii="Arial" w:hAnsi="Arial" w:cs="Arial"/>
          <w:sz w:val="20"/>
          <w:szCs w:val="20"/>
          <w:lang w:val="en-GB"/>
        </w:rPr>
        <w:t xml:space="preserve"> </w:t>
      </w:r>
      <w:r w:rsidRPr="00573D3F">
        <w:rPr>
          <w:rFonts w:ascii="Arial" w:hAnsi="Arial" w:cs="Arial"/>
          <w:sz w:val="20"/>
          <w:szCs w:val="20"/>
          <w:lang w:val="en-GB"/>
        </w:rPr>
        <w:t xml:space="preserve">Betam’s forecasting model predicts that the non-agricultural unemployment rate will </w:t>
      </w:r>
      <w:r w:rsidR="00C455D6" w:rsidRPr="00573D3F">
        <w:rPr>
          <w:rFonts w:ascii="Arial" w:hAnsi="Arial" w:cs="Arial"/>
          <w:sz w:val="20"/>
          <w:szCs w:val="20"/>
          <w:lang w:val="en-GB"/>
        </w:rPr>
        <w:t>remain constant at</w:t>
      </w:r>
      <w:r w:rsidRPr="00573D3F">
        <w:rPr>
          <w:rFonts w:ascii="Arial" w:hAnsi="Arial" w:cs="Arial"/>
          <w:sz w:val="20"/>
          <w:szCs w:val="20"/>
          <w:lang w:val="en-GB"/>
        </w:rPr>
        <w:t xml:space="preserve"> 11.</w:t>
      </w:r>
      <w:r w:rsidR="00C455D6" w:rsidRPr="00573D3F">
        <w:rPr>
          <w:rFonts w:ascii="Arial" w:hAnsi="Arial" w:cs="Arial"/>
          <w:sz w:val="20"/>
          <w:szCs w:val="20"/>
          <w:lang w:val="en-GB"/>
        </w:rPr>
        <w:t>7</w:t>
      </w:r>
      <w:r w:rsidRPr="00573D3F">
        <w:rPr>
          <w:rFonts w:ascii="Arial" w:hAnsi="Arial" w:cs="Arial"/>
          <w:sz w:val="20"/>
          <w:szCs w:val="20"/>
          <w:lang w:val="en-GB"/>
        </w:rPr>
        <w:t xml:space="preserve"> percent in </w:t>
      </w:r>
      <w:r w:rsidR="00C455D6" w:rsidRPr="00573D3F">
        <w:rPr>
          <w:rFonts w:ascii="Arial" w:hAnsi="Arial" w:cs="Arial"/>
          <w:sz w:val="20"/>
          <w:szCs w:val="20"/>
          <w:lang w:val="en-GB"/>
        </w:rPr>
        <w:t>April</w:t>
      </w:r>
      <w:r w:rsidRPr="00573D3F">
        <w:rPr>
          <w:rFonts w:ascii="Arial" w:hAnsi="Arial" w:cs="Arial"/>
          <w:sz w:val="20"/>
          <w:szCs w:val="20"/>
          <w:lang w:val="en-GB"/>
        </w:rPr>
        <w:t xml:space="preserve"> 2018. Forecasting model details are available on Betam's website.</w:t>
      </w:r>
      <w:r w:rsidRPr="00573D3F">
        <w:rPr>
          <w:rStyle w:val="DipnotBavurusu"/>
          <w:rFonts w:ascii="Arial" w:hAnsi="Arial" w:cs="Arial"/>
          <w:sz w:val="20"/>
          <w:szCs w:val="20"/>
          <w:lang w:val="en-GB"/>
        </w:rPr>
        <w:footnoteReference w:id="3"/>
      </w:r>
      <w:r w:rsidRPr="00573D3F">
        <w:rPr>
          <w:rFonts w:ascii="Arial" w:hAnsi="Arial" w:cs="Arial"/>
          <w:sz w:val="20"/>
          <w:szCs w:val="20"/>
          <w:lang w:val="en-GB"/>
        </w:rPr>
        <w:t xml:space="preserve"> Kariyer.net</w:t>
      </w:r>
      <w:r w:rsidRPr="00573D3F">
        <w:rPr>
          <w:rStyle w:val="DipnotBavurusu"/>
          <w:rFonts w:ascii="Arial" w:hAnsi="Arial" w:cs="Arial"/>
          <w:sz w:val="20"/>
          <w:szCs w:val="20"/>
          <w:lang w:val="en-GB"/>
        </w:rPr>
        <w:footnoteReference w:id="4"/>
      </w:r>
      <w:r w:rsidRPr="00573D3F">
        <w:rPr>
          <w:rFonts w:ascii="Arial" w:hAnsi="Arial" w:cs="Arial"/>
          <w:sz w:val="20"/>
          <w:szCs w:val="20"/>
          <w:lang w:val="en-GB"/>
        </w:rPr>
        <w:t xml:space="preserve"> application </w:t>
      </w:r>
      <w:r w:rsidRPr="00573D3F">
        <w:rPr>
          <w:rFonts w:ascii="Arial" w:hAnsi="Arial" w:cs="Arial"/>
          <w:bCs/>
          <w:sz w:val="20"/>
          <w:szCs w:val="20"/>
          <w:lang w:val="en-GB"/>
        </w:rPr>
        <w:t>per vacancy series used in the Betam forecasting model is depicted in</w:t>
      </w:r>
      <w:r w:rsidRPr="00573D3F">
        <w:rPr>
          <w:rFonts w:ascii="Arial" w:hAnsi="Arial" w:cs="Arial"/>
          <w:sz w:val="20"/>
          <w:szCs w:val="20"/>
          <w:lang w:val="en-GB"/>
        </w:rPr>
        <w:t xml:space="preserve"> Figure 3. </w:t>
      </w:r>
      <w:r w:rsidRPr="00573D3F">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used in forecasting</w:t>
      </w:r>
      <w:r w:rsidRPr="00573D3F">
        <w:rPr>
          <w:rFonts w:ascii="Arial" w:hAnsi="Arial" w:cs="Arial"/>
          <w:sz w:val="20"/>
          <w:szCs w:val="20"/>
          <w:lang w:val="en-GB"/>
        </w:rPr>
        <w:t xml:space="preserve">. </w:t>
      </w:r>
    </w:p>
    <w:p w14:paraId="05FBCB41" w14:textId="77777777" w:rsidR="00636B89" w:rsidRPr="00573D3F" w:rsidRDefault="00636B89" w:rsidP="00E046C2">
      <w:pPr>
        <w:jc w:val="both"/>
        <w:rPr>
          <w:rFonts w:ascii="Arial" w:hAnsi="Arial" w:cs="Arial"/>
          <w:color w:val="FF0000"/>
          <w:sz w:val="20"/>
          <w:szCs w:val="20"/>
          <w:lang w:val="en-GB"/>
        </w:rPr>
      </w:pPr>
    </w:p>
    <w:p w14:paraId="27B12F6B" w14:textId="3278E109" w:rsidR="00E74BFE" w:rsidRPr="00573D3F" w:rsidRDefault="00E74BFE" w:rsidP="00E74BFE">
      <w:pPr>
        <w:jc w:val="both"/>
        <w:rPr>
          <w:rFonts w:ascii="Arial" w:hAnsi="Arial" w:cs="Arial"/>
          <w:b/>
          <w:bCs/>
          <w:sz w:val="20"/>
          <w:szCs w:val="20"/>
          <w:lang w:val="en-GB"/>
        </w:rPr>
      </w:pPr>
      <w:r w:rsidRPr="00573D3F">
        <w:rPr>
          <w:rFonts w:ascii="Arial" w:hAnsi="Arial" w:cs="Arial"/>
          <w:b/>
          <w:bCs/>
          <w:sz w:val="20"/>
          <w:szCs w:val="20"/>
          <w:lang w:val="en-GB"/>
        </w:rPr>
        <w:t xml:space="preserve">Figure </w:t>
      </w:r>
      <w:r w:rsidRPr="00573D3F">
        <w:rPr>
          <w:rFonts w:ascii="Arial" w:hAnsi="Arial" w:cs="Arial"/>
          <w:b/>
          <w:bCs/>
          <w:sz w:val="20"/>
          <w:szCs w:val="20"/>
          <w:lang w:val="en-GB"/>
        </w:rPr>
        <w:fldChar w:fldCharType="begin"/>
      </w:r>
      <w:r w:rsidRPr="00573D3F">
        <w:rPr>
          <w:rFonts w:ascii="Arial" w:hAnsi="Arial" w:cs="Arial"/>
          <w:b/>
          <w:bCs/>
          <w:sz w:val="20"/>
          <w:szCs w:val="20"/>
          <w:lang w:val="en-GB"/>
        </w:rPr>
        <w:instrText xml:space="preserve"> SEQ Figure \* ARABIC </w:instrText>
      </w:r>
      <w:r w:rsidRPr="00573D3F">
        <w:rPr>
          <w:rFonts w:ascii="Arial" w:hAnsi="Arial" w:cs="Arial"/>
          <w:b/>
          <w:bCs/>
          <w:sz w:val="20"/>
          <w:szCs w:val="20"/>
          <w:lang w:val="en-GB"/>
        </w:rPr>
        <w:fldChar w:fldCharType="separate"/>
      </w:r>
      <w:r w:rsidR="00AC4465">
        <w:rPr>
          <w:rFonts w:ascii="Arial" w:hAnsi="Arial" w:cs="Arial"/>
          <w:b/>
          <w:bCs/>
          <w:noProof/>
          <w:sz w:val="20"/>
          <w:szCs w:val="20"/>
          <w:lang w:val="en-GB"/>
        </w:rPr>
        <w:t>2</w:t>
      </w:r>
      <w:r w:rsidRPr="00573D3F">
        <w:rPr>
          <w:rFonts w:ascii="Arial" w:hAnsi="Arial" w:cs="Arial"/>
          <w:b/>
          <w:bCs/>
          <w:sz w:val="20"/>
          <w:szCs w:val="20"/>
          <w:lang w:val="en-GB"/>
        </w:rPr>
        <w:fldChar w:fldCharType="end"/>
      </w:r>
      <w:r w:rsidRPr="00573D3F">
        <w:rPr>
          <w:rFonts w:ascii="Arial" w:hAnsi="Arial" w:cs="Arial"/>
          <w:b/>
          <w:bCs/>
          <w:sz w:val="20"/>
          <w:szCs w:val="20"/>
          <w:lang w:val="en-GB"/>
        </w:rPr>
        <w:t xml:space="preserve"> Seasonally adjusted </w:t>
      </w:r>
      <w:r w:rsidR="0058759D" w:rsidRPr="00573D3F">
        <w:rPr>
          <w:rFonts w:ascii="Arial" w:hAnsi="Arial" w:cs="Arial"/>
          <w:b/>
          <w:bCs/>
          <w:sz w:val="20"/>
          <w:szCs w:val="20"/>
          <w:lang w:val="en-GB"/>
        </w:rPr>
        <w:t>non-agricultural</w:t>
      </w:r>
      <w:r w:rsidRPr="00573D3F">
        <w:rPr>
          <w:rFonts w:ascii="Arial" w:hAnsi="Arial" w:cs="Arial"/>
          <w:b/>
          <w:bCs/>
          <w:sz w:val="20"/>
          <w:szCs w:val="20"/>
          <w:lang w:val="en-GB"/>
        </w:rPr>
        <w:t xml:space="preserve"> unemployment rate and application per vacancy</w:t>
      </w:r>
    </w:p>
    <w:p w14:paraId="5374D531" w14:textId="595E08D8" w:rsidR="006528F3" w:rsidRPr="00573D3F" w:rsidRDefault="00367D8C" w:rsidP="00224A7B">
      <w:pPr>
        <w:rPr>
          <w:color w:val="FF0000"/>
          <w:lang w:val="en-GB"/>
        </w:rPr>
      </w:pPr>
      <w:r w:rsidRPr="00573D3F">
        <w:rPr>
          <w:noProof/>
          <w:color w:val="FF0000"/>
          <w:lang w:eastAsia="tr-TR"/>
        </w:rPr>
        <w:drawing>
          <wp:inline distT="0" distB="0" distL="0" distR="0" wp14:anchorId="7F765265" wp14:editId="53592B61">
            <wp:extent cx="5762445" cy="352483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466" cy="3536465"/>
                    </a:xfrm>
                    <a:prstGeom prst="rect">
                      <a:avLst/>
                    </a:prstGeom>
                    <a:noFill/>
                  </pic:spPr>
                </pic:pic>
              </a:graphicData>
            </a:graphic>
          </wp:inline>
        </w:drawing>
      </w:r>
    </w:p>
    <w:p w14:paraId="237B523A" w14:textId="234C4349" w:rsidR="005F2D3F" w:rsidRPr="00573D3F" w:rsidRDefault="00E74BFE" w:rsidP="00AD029C">
      <w:pPr>
        <w:rPr>
          <w:rFonts w:ascii="Arial" w:hAnsi="Arial" w:cs="Arial"/>
          <w:sz w:val="18"/>
          <w:szCs w:val="18"/>
          <w:lang w:val="en-GB"/>
        </w:rPr>
      </w:pPr>
      <w:r w:rsidRPr="00573D3F">
        <w:rPr>
          <w:rFonts w:ascii="Arial" w:hAnsi="Arial" w:cs="Arial"/>
          <w:sz w:val="18"/>
          <w:szCs w:val="18"/>
          <w:lang w:val="en-GB"/>
        </w:rPr>
        <w:t xml:space="preserve">Source: Kariyer.net, Turkstat, </w:t>
      </w:r>
      <w:r w:rsidRPr="00573D3F">
        <w:rPr>
          <w:rFonts w:ascii="Arial" w:hAnsi="Arial" w:cs="Arial"/>
          <w:bCs/>
          <w:sz w:val="18"/>
          <w:szCs w:val="18"/>
          <w:lang w:val="en-GB"/>
        </w:rPr>
        <w:t>Betam</w:t>
      </w:r>
    </w:p>
    <w:p w14:paraId="3FBE18D1" w14:textId="77777777" w:rsidR="00AD029C" w:rsidRPr="00573D3F" w:rsidRDefault="00AD029C" w:rsidP="00AD029C">
      <w:pPr>
        <w:rPr>
          <w:rFonts w:ascii="Arial" w:hAnsi="Arial" w:cs="Arial"/>
          <w:sz w:val="18"/>
          <w:szCs w:val="18"/>
          <w:lang w:val="en-GB"/>
        </w:rPr>
      </w:pPr>
    </w:p>
    <w:p w14:paraId="5AFD9B1F" w14:textId="2B61CDD1" w:rsidR="00657E28" w:rsidRPr="00573D3F" w:rsidRDefault="00657E28" w:rsidP="001055AF">
      <w:pPr>
        <w:suppressAutoHyphens w:val="0"/>
        <w:jc w:val="both"/>
        <w:rPr>
          <w:rFonts w:ascii="Arial" w:hAnsi="Arial" w:cs="Arial"/>
          <w:b/>
          <w:sz w:val="22"/>
          <w:szCs w:val="22"/>
          <w:lang w:val="en-GB"/>
        </w:rPr>
      </w:pPr>
      <w:r w:rsidRPr="00573D3F">
        <w:rPr>
          <w:rFonts w:ascii="Arial" w:hAnsi="Arial" w:cs="Arial"/>
          <w:b/>
          <w:sz w:val="22"/>
          <w:szCs w:val="22"/>
          <w:lang w:val="en-GB"/>
        </w:rPr>
        <w:t>E</w:t>
      </w:r>
      <w:r w:rsidR="00E74BFE" w:rsidRPr="00573D3F">
        <w:rPr>
          <w:rFonts w:ascii="Arial" w:hAnsi="Arial" w:cs="Arial"/>
          <w:b/>
          <w:sz w:val="22"/>
          <w:szCs w:val="22"/>
          <w:lang w:val="en-GB"/>
        </w:rPr>
        <w:t xml:space="preserve">mployment </w:t>
      </w:r>
      <w:r w:rsidR="0006014D" w:rsidRPr="00573D3F">
        <w:rPr>
          <w:rFonts w:ascii="Arial" w:hAnsi="Arial" w:cs="Arial"/>
          <w:b/>
          <w:sz w:val="22"/>
          <w:szCs w:val="22"/>
          <w:lang w:val="en-GB"/>
        </w:rPr>
        <w:t>decreases</w:t>
      </w:r>
      <w:r w:rsidR="00E74BFE" w:rsidRPr="00573D3F">
        <w:rPr>
          <w:rFonts w:ascii="Arial" w:hAnsi="Arial" w:cs="Arial"/>
          <w:b/>
          <w:sz w:val="22"/>
          <w:szCs w:val="22"/>
          <w:lang w:val="en-GB"/>
        </w:rPr>
        <w:t xml:space="preserve"> </w:t>
      </w:r>
      <w:r w:rsidR="007256D2" w:rsidRPr="00573D3F">
        <w:rPr>
          <w:rFonts w:ascii="Arial" w:hAnsi="Arial" w:cs="Arial"/>
          <w:b/>
          <w:sz w:val="22"/>
          <w:szCs w:val="22"/>
          <w:lang w:val="en-GB"/>
        </w:rPr>
        <w:t xml:space="preserve">in </w:t>
      </w:r>
      <w:r w:rsidR="00927ECF" w:rsidRPr="00573D3F">
        <w:rPr>
          <w:rFonts w:ascii="Arial" w:hAnsi="Arial" w:cs="Arial"/>
          <w:b/>
          <w:sz w:val="22"/>
          <w:szCs w:val="22"/>
          <w:lang w:val="en-GB"/>
        </w:rPr>
        <w:t>all sectors except</w:t>
      </w:r>
      <w:r w:rsidR="00A9038C" w:rsidRPr="00573D3F">
        <w:rPr>
          <w:rFonts w:ascii="Arial" w:hAnsi="Arial" w:cs="Arial"/>
          <w:b/>
          <w:sz w:val="22"/>
          <w:szCs w:val="22"/>
          <w:lang w:val="en-GB"/>
        </w:rPr>
        <w:t xml:space="preserve"> </w:t>
      </w:r>
      <w:r w:rsidR="00A125B9" w:rsidRPr="00573D3F">
        <w:rPr>
          <w:rFonts w:ascii="Arial" w:hAnsi="Arial" w:cs="Arial"/>
          <w:b/>
          <w:sz w:val="22"/>
          <w:szCs w:val="22"/>
          <w:lang w:val="en-GB"/>
        </w:rPr>
        <w:t>services</w:t>
      </w:r>
    </w:p>
    <w:p w14:paraId="230A9DC5" w14:textId="77777777" w:rsidR="0006014D" w:rsidRPr="00573D3F" w:rsidRDefault="0006014D" w:rsidP="001055AF">
      <w:pPr>
        <w:suppressAutoHyphens w:val="0"/>
        <w:jc w:val="both"/>
        <w:rPr>
          <w:rFonts w:ascii="Arial" w:hAnsi="Arial" w:cs="Arial"/>
          <w:b/>
          <w:sz w:val="22"/>
          <w:szCs w:val="22"/>
          <w:lang w:val="en-GB"/>
        </w:rPr>
      </w:pPr>
    </w:p>
    <w:p w14:paraId="69449447" w14:textId="07BEC98F" w:rsidR="007256D2" w:rsidRPr="00573D3F" w:rsidRDefault="007256D2" w:rsidP="007256D2">
      <w:pPr>
        <w:suppressAutoHyphens w:val="0"/>
        <w:jc w:val="both"/>
        <w:rPr>
          <w:rFonts w:ascii="Arial" w:hAnsi="Arial" w:cs="Arial"/>
          <w:bCs/>
          <w:sz w:val="20"/>
          <w:szCs w:val="20"/>
          <w:highlight w:val="yellow"/>
          <w:lang w:val="en-GB"/>
        </w:rPr>
      </w:pPr>
      <w:r w:rsidRPr="00573D3F">
        <w:rPr>
          <w:rFonts w:ascii="Arial" w:hAnsi="Arial" w:cs="Arial"/>
          <w:bCs/>
          <w:sz w:val="20"/>
          <w:szCs w:val="20"/>
          <w:lang w:val="en-GB"/>
        </w:rPr>
        <w:t xml:space="preserve">According to seasonally adjusted sectorial labor market data in </w:t>
      </w:r>
      <w:r w:rsidR="00D44933">
        <w:rPr>
          <w:rFonts w:ascii="Arial" w:hAnsi="Arial" w:cs="Arial"/>
          <w:bCs/>
          <w:sz w:val="20"/>
          <w:szCs w:val="20"/>
          <w:lang w:val="en-GB"/>
        </w:rPr>
        <w:t xml:space="preserve">March </w:t>
      </w:r>
      <w:r w:rsidRPr="00573D3F">
        <w:rPr>
          <w:rFonts w:ascii="Arial" w:hAnsi="Arial" w:cs="Arial"/>
          <w:bCs/>
          <w:sz w:val="20"/>
          <w:szCs w:val="20"/>
          <w:lang w:val="en-GB"/>
        </w:rPr>
        <w:t xml:space="preserve">2018 compared to </w:t>
      </w:r>
      <w:r w:rsidR="00A125B9" w:rsidRPr="00573D3F">
        <w:rPr>
          <w:rFonts w:ascii="Arial" w:hAnsi="Arial" w:cs="Arial"/>
          <w:bCs/>
          <w:sz w:val="20"/>
          <w:szCs w:val="20"/>
          <w:lang w:val="en-GB"/>
        </w:rPr>
        <w:t xml:space="preserve">February </w:t>
      </w:r>
      <w:r w:rsidRPr="00573D3F">
        <w:rPr>
          <w:rFonts w:ascii="Arial" w:hAnsi="Arial" w:cs="Arial"/>
          <w:bCs/>
          <w:sz w:val="20"/>
          <w:szCs w:val="20"/>
          <w:lang w:val="en-GB"/>
        </w:rPr>
        <w:t>201</w:t>
      </w:r>
      <w:r w:rsidR="00A125B9" w:rsidRPr="00573D3F">
        <w:rPr>
          <w:rFonts w:ascii="Arial" w:hAnsi="Arial" w:cs="Arial"/>
          <w:bCs/>
          <w:sz w:val="20"/>
          <w:szCs w:val="20"/>
          <w:lang w:val="en-GB"/>
        </w:rPr>
        <w:t>8</w:t>
      </w:r>
      <w:r w:rsidRPr="00573D3F">
        <w:rPr>
          <w:rFonts w:ascii="Arial" w:hAnsi="Arial" w:cs="Arial"/>
          <w:bCs/>
          <w:sz w:val="20"/>
          <w:szCs w:val="20"/>
          <w:lang w:val="en-GB"/>
        </w:rPr>
        <w:t xml:space="preserve">, employment </w:t>
      </w:r>
      <w:r w:rsidR="00A125B9" w:rsidRPr="00573D3F">
        <w:rPr>
          <w:rFonts w:ascii="Arial" w:hAnsi="Arial" w:cs="Arial"/>
          <w:bCs/>
          <w:sz w:val="20"/>
          <w:szCs w:val="20"/>
          <w:lang w:val="en-GB"/>
        </w:rPr>
        <w:t>decreased</w:t>
      </w:r>
      <w:r w:rsidRPr="00573D3F">
        <w:rPr>
          <w:rFonts w:ascii="Arial" w:hAnsi="Arial" w:cs="Arial"/>
          <w:bCs/>
          <w:sz w:val="20"/>
          <w:szCs w:val="20"/>
          <w:lang w:val="en-GB"/>
        </w:rPr>
        <w:t xml:space="preserve"> in </w:t>
      </w:r>
      <w:r w:rsidR="00A125B9" w:rsidRPr="00573D3F">
        <w:rPr>
          <w:rFonts w:ascii="Arial" w:hAnsi="Arial" w:cs="Arial"/>
          <w:bCs/>
          <w:sz w:val="20"/>
          <w:szCs w:val="20"/>
          <w:lang w:val="en-GB"/>
        </w:rPr>
        <w:t xml:space="preserve">agriculture, </w:t>
      </w:r>
      <w:r w:rsidRPr="00573D3F">
        <w:rPr>
          <w:rFonts w:ascii="Arial" w:hAnsi="Arial" w:cs="Arial"/>
          <w:bCs/>
          <w:sz w:val="20"/>
          <w:szCs w:val="20"/>
          <w:lang w:val="en-GB"/>
        </w:rPr>
        <w:t>manufacturing</w:t>
      </w:r>
      <w:r w:rsidR="00A125B9" w:rsidRPr="00573D3F">
        <w:rPr>
          <w:rFonts w:ascii="Arial" w:hAnsi="Arial" w:cs="Arial"/>
          <w:bCs/>
          <w:sz w:val="20"/>
          <w:szCs w:val="20"/>
          <w:lang w:val="en-GB"/>
        </w:rPr>
        <w:t xml:space="preserve"> and </w:t>
      </w:r>
      <w:r w:rsidRPr="00573D3F">
        <w:rPr>
          <w:rFonts w:ascii="Arial" w:hAnsi="Arial" w:cs="Arial"/>
          <w:bCs/>
          <w:sz w:val="20"/>
          <w:szCs w:val="20"/>
          <w:lang w:val="en-GB"/>
        </w:rPr>
        <w:t>construction</w:t>
      </w:r>
      <w:r w:rsidR="00A125B9" w:rsidRPr="00573D3F">
        <w:rPr>
          <w:rFonts w:ascii="Arial" w:hAnsi="Arial" w:cs="Arial"/>
          <w:bCs/>
          <w:sz w:val="20"/>
          <w:szCs w:val="20"/>
          <w:lang w:val="en-GB"/>
        </w:rPr>
        <w:t xml:space="preserve"> sectors</w:t>
      </w:r>
      <w:r w:rsidRPr="00573D3F">
        <w:rPr>
          <w:rFonts w:ascii="Arial" w:hAnsi="Arial" w:cs="Arial"/>
          <w:bCs/>
          <w:sz w:val="20"/>
          <w:szCs w:val="20"/>
          <w:lang w:val="en-GB"/>
        </w:rPr>
        <w:t xml:space="preserve"> while employment </w:t>
      </w:r>
      <w:r w:rsidR="00A125B9" w:rsidRPr="00573D3F">
        <w:rPr>
          <w:rFonts w:ascii="Arial" w:hAnsi="Arial" w:cs="Arial"/>
          <w:bCs/>
          <w:sz w:val="20"/>
          <w:szCs w:val="20"/>
          <w:lang w:val="en-GB"/>
        </w:rPr>
        <w:t xml:space="preserve">increased </w:t>
      </w:r>
      <w:r w:rsidRPr="00573D3F">
        <w:rPr>
          <w:rFonts w:ascii="Arial" w:hAnsi="Arial" w:cs="Arial"/>
          <w:bCs/>
          <w:sz w:val="20"/>
          <w:szCs w:val="20"/>
          <w:lang w:val="en-GB"/>
        </w:rPr>
        <w:t xml:space="preserve">in </w:t>
      </w:r>
      <w:r w:rsidR="00A125B9" w:rsidRPr="00573D3F">
        <w:rPr>
          <w:rFonts w:ascii="Arial" w:hAnsi="Arial" w:cs="Arial"/>
          <w:bCs/>
          <w:sz w:val="20"/>
          <w:szCs w:val="20"/>
          <w:lang w:val="en-GB"/>
        </w:rPr>
        <w:t>services</w:t>
      </w:r>
      <w:r w:rsidRPr="00573D3F">
        <w:rPr>
          <w:rFonts w:ascii="Arial" w:hAnsi="Arial" w:cs="Arial"/>
          <w:bCs/>
          <w:sz w:val="20"/>
          <w:szCs w:val="20"/>
          <w:lang w:val="en-GB"/>
        </w:rPr>
        <w:t xml:space="preserve"> (Figure 3, Table 2</w:t>
      </w:r>
      <w:r w:rsidRPr="00573D3F">
        <w:rPr>
          <w:rFonts w:ascii="Arial" w:hAnsi="Arial" w:cs="Arial"/>
          <w:sz w:val="20"/>
          <w:szCs w:val="20"/>
          <w:lang w:val="en-GB"/>
        </w:rPr>
        <w:t>).</w:t>
      </w:r>
      <w:r w:rsidRPr="00573D3F">
        <w:rPr>
          <w:rFonts w:ascii="Arial" w:hAnsi="Arial" w:cs="Arial"/>
          <w:sz w:val="20"/>
          <w:szCs w:val="20"/>
          <w:vertAlign w:val="superscript"/>
          <w:lang w:val="en-GB"/>
        </w:rPr>
        <w:footnoteReference w:id="5"/>
      </w:r>
      <w:r w:rsidRPr="00573D3F">
        <w:rPr>
          <w:rFonts w:ascii="Arial" w:hAnsi="Arial" w:cs="Arial"/>
          <w:sz w:val="20"/>
          <w:szCs w:val="20"/>
          <w:lang w:val="en-GB"/>
        </w:rPr>
        <w:t xml:space="preserve"> </w:t>
      </w:r>
      <w:r w:rsidRPr="00573D3F">
        <w:rPr>
          <w:rFonts w:ascii="Arial" w:hAnsi="Arial" w:cs="Arial"/>
          <w:bCs/>
          <w:sz w:val="20"/>
          <w:szCs w:val="20"/>
          <w:lang w:val="en-GB"/>
        </w:rPr>
        <w:t xml:space="preserve">Employment </w:t>
      </w:r>
      <w:r w:rsidR="00A125B9" w:rsidRPr="00573D3F">
        <w:rPr>
          <w:rFonts w:ascii="Arial" w:hAnsi="Arial" w:cs="Arial"/>
          <w:bCs/>
          <w:sz w:val="20"/>
          <w:szCs w:val="20"/>
          <w:lang w:val="en-GB"/>
        </w:rPr>
        <w:t xml:space="preserve">decreased </w:t>
      </w:r>
      <w:r w:rsidRPr="00573D3F">
        <w:rPr>
          <w:rFonts w:ascii="Arial" w:hAnsi="Arial" w:cs="Arial"/>
          <w:bCs/>
          <w:sz w:val="20"/>
          <w:szCs w:val="20"/>
          <w:lang w:val="en-GB"/>
        </w:rPr>
        <w:t xml:space="preserve">by </w:t>
      </w:r>
      <w:r w:rsidR="00A125B9" w:rsidRPr="00573D3F">
        <w:rPr>
          <w:rFonts w:ascii="Arial" w:hAnsi="Arial" w:cs="Arial"/>
          <w:bCs/>
          <w:sz w:val="20"/>
          <w:szCs w:val="20"/>
          <w:lang w:val="en-GB"/>
        </w:rPr>
        <w:t>55</w:t>
      </w:r>
      <w:r w:rsidRPr="00573D3F">
        <w:rPr>
          <w:rFonts w:ascii="Arial" w:hAnsi="Arial" w:cs="Arial"/>
          <w:bCs/>
          <w:sz w:val="20"/>
          <w:szCs w:val="20"/>
          <w:lang w:val="en-GB"/>
        </w:rPr>
        <w:t xml:space="preserve">, 9 and </w:t>
      </w:r>
      <w:r w:rsidR="00A125B9" w:rsidRPr="00573D3F">
        <w:rPr>
          <w:rFonts w:ascii="Arial" w:hAnsi="Arial" w:cs="Arial"/>
          <w:bCs/>
          <w:sz w:val="20"/>
          <w:szCs w:val="20"/>
          <w:lang w:val="en-GB"/>
        </w:rPr>
        <w:t>44</w:t>
      </w:r>
      <w:r w:rsidRPr="00573D3F">
        <w:rPr>
          <w:rFonts w:ascii="Arial" w:hAnsi="Arial" w:cs="Arial"/>
          <w:bCs/>
          <w:sz w:val="20"/>
          <w:szCs w:val="20"/>
          <w:lang w:val="en-GB"/>
        </w:rPr>
        <w:t xml:space="preserve"> thousand in </w:t>
      </w:r>
      <w:r w:rsidR="00A125B9" w:rsidRPr="00573D3F">
        <w:rPr>
          <w:rFonts w:ascii="Arial" w:hAnsi="Arial" w:cs="Arial"/>
          <w:bCs/>
          <w:sz w:val="20"/>
          <w:szCs w:val="20"/>
          <w:lang w:val="en-GB"/>
        </w:rPr>
        <w:t xml:space="preserve">agriculture, manufacturing and construction sectors </w:t>
      </w:r>
      <w:r w:rsidRPr="00573D3F">
        <w:rPr>
          <w:rFonts w:ascii="Arial" w:hAnsi="Arial" w:cs="Arial"/>
          <w:bCs/>
          <w:sz w:val="20"/>
          <w:szCs w:val="20"/>
          <w:lang w:val="en-GB"/>
        </w:rPr>
        <w:t xml:space="preserve">respectively. On the other hand, employment </w:t>
      </w:r>
      <w:r w:rsidR="00A125B9" w:rsidRPr="00573D3F">
        <w:rPr>
          <w:rFonts w:ascii="Arial" w:hAnsi="Arial" w:cs="Arial"/>
          <w:bCs/>
          <w:sz w:val="20"/>
          <w:szCs w:val="20"/>
          <w:lang w:val="en-GB"/>
        </w:rPr>
        <w:t xml:space="preserve">in services increased </w:t>
      </w:r>
      <w:r w:rsidRPr="00573D3F">
        <w:rPr>
          <w:rFonts w:ascii="Arial" w:hAnsi="Arial" w:cs="Arial"/>
          <w:bCs/>
          <w:sz w:val="20"/>
          <w:szCs w:val="20"/>
          <w:lang w:val="en-GB"/>
        </w:rPr>
        <w:t xml:space="preserve">by </w:t>
      </w:r>
      <w:r w:rsidR="00A125B9" w:rsidRPr="00573D3F">
        <w:rPr>
          <w:rFonts w:ascii="Arial" w:hAnsi="Arial" w:cs="Arial"/>
          <w:bCs/>
          <w:sz w:val="20"/>
          <w:szCs w:val="20"/>
          <w:lang w:val="en-GB"/>
        </w:rPr>
        <w:t>48</w:t>
      </w:r>
      <w:r w:rsidRPr="00573D3F">
        <w:rPr>
          <w:rFonts w:ascii="Arial" w:hAnsi="Arial" w:cs="Arial"/>
          <w:bCs/>
          <w:sz w:val="20"/>
          <w:szCs w:val="20"/>
          <w:lang w:val="en-GB"/>
        </w:rPr>
        <w:t xml:space="preserve"> thousand. It </w:t>
      </w:r>
      <w:proofErr w:type="gramStart"/>
      <w:r w:rsidRPr="00573D3F">
        <w:rPr>
          <w:rFonts w:ascii="Arial" w:hAnsi="Arial" w:cs="Arial"/>
          <w:bCs/>
          <w:sz w:val="20"/>
          <w:szCs w:val="20"/>
          <w:lang w:val="en-GB"/>
        </w:rPr>
        <w:t>has to</w:t>
      </w:r>
      <w:proofErr w:type="gramEnd"/>
      <w:r w:rsidRPr="00573D3F">
        <w:rPr>
          <w:rFonts w:ascii="Arial" w:hAnsi="Arial" w:cs="Arial"/>
          <w:bCs/>
          <w:sz w:val="20"/>
          <w:szCs w:val="20"/>
          <w:lang w:val="en-GB"/>
        </w:rPr>
        <w:t xml:space="preserve"> be noted that employment decrease in agriculture accelerates</w:t>
      </w:r>
      <w:r w:rsidR="00A125B9" w:rsidRPr="00573D3F">
        <w:rPr>
          <w:rFonts w:ascii="Arial" w:hAnsi="Arial" w:cs="Arial"/>
          <w:bCs/>
          <w:sz w:val="20"/>
          <w:szCs w:val="20"/>
          <w:lang w:val="en-GB"/>
        </w:rPr>
        <w:t xml:space="preserve">. </w:t>
      </w:r>
      <w:r w:rsidRPr="00573D3F">
        <w:rPr>
          <w:rFonts w:ascii="Arial" w:hAnsi="Arial" w:cs="Arial"/>
          <w:bCs/>
          <w:sz w:val="20"/>
          <w:szCs w:val="20"/>
          <w:lang w:val="en-GB"/>
        </w:rPr>
        <w:t xml:space="preserve">On the other hand, </w:t>
      </w:r>
      <w:r w:rsidR="00A125B9" w:rsidRPr="00573D3F">
        <w:rPr>
          <w:rFonts w:ascii="Arial" w:hAnsi="Arial" w:cs="Arial"/>
          <w:bCs/>
          <w:sz w:val="20"/>
          <w:szCs w:val="20"/>
          <w:lang w:val="en-GB"/>
        </w:rPr>
        <w:t>increase</w:t>
      </w:r>
      <w:r w:rsidRPr="00573D3F">
        <w:rPr>
          <w:rFonts w:ascii="Arial" w:hAnsi="Arial" w:cs="Arial"/>
          <w:bCs/>
          <w:sz w:val="20"/>
          <w:szCs w:val="20"/>
          <w:lang w:val="en-GB"/>
        </w:rPr>
        <w:t xml:space="preserve"> of employment in </w:t>
      </w:r>
      <w:r w:rsidR="00A125B9" w:rsidRPr="00573D3F">
        <w:rPr>
          <w:rFonts w:ascii="Arial" w:hAnsi="Arial" w:cs="Arial"/>
          <w:bCs/>
          <w:sz w:val="20"/>
          <w:szCs w:val="20"/>
          <w:lang w:val="en-GB"/>
        </w:rPr>
        <w:t>construction and manufacturing</w:t>
      </w:r>
      <w:r w:rsidRPr="00573D3F">
        <w:rPr>
          <w:rFonts w:ascii="Arial" w:hAnsi="Arial" w:cs="Arial"/>
          <w:bCs/>
          <w:sz w:val="20"/>
          <w:szCs w:val="20"/>
          <w:lang w:val="en-GB"/>
        </w:rPr>
        <w:t xml:space="preserve"> sector</w:t>
      </w:r>
      <w:r w:rsidR="00A125B9" w:rsidRPr="00573D3F">
        <w:rPr>
          <w:rFonts w:ascii="Arial" w:hAnsi="Arial" w:cs="Arial"/>
          <w:bCs/>
          <w:sz w:val="20"/>
          <w:szCs w:val="20"/>
          <w:lang w:val="en-GB"/>
        </w:rPr>
        <w:t>s</w:t>
      </w:r>
      <w:r w:rsidRPr="00573D3F">
        <w:rPr>
          <w:rFonts w:ascii="Arial" w:hAnsi="Arial" w:cs="Arial"/>
          <w:bCs/>
          <w:sz w:val="20"/>
          <w:szCs w:val="20"/>
          <w:lang w:val="en-GB"/>
        </w:rPr>
        <w:t xml:space="preserve"> in the previous period has been replaced by a</w:t>
      </w:r>
      <w:r w:rsidR="00A125B9" w:rsidRPr="00573D3F">
        <w:rPr>
          <w:rFonts w:ascii="Arial" w:hAnsi="Arial" w:cs="Arial"/>
          <w:bCs/>
          <w:sz w:val="20"/>
          <w:szCs w:val="20"/>
          <w:lang w:val="en-GB"/>
        </w:rPr>
        <w:t xml:space="preserve"> </w:t>
      </w:r>
      <w:r w:rsidR="005F76ED" w:rsidRPr="00573D3F">
        <w:rPr>
          <w:rFonts w:ascii="Arial" w:hAnsi="Arial" w:cs="Arial"/>
          <w:bCs/>
          <w:sz w:val="20"/>
          <w:szCs w:val="20"/>
          <w:lang w:val="en-GB"/>
        </w:rPr>
        <w:t>decrease.</w:t>
      </w:r>
      <w:r w:rsidRPr="00573D3F">
        <w:rPr>
          <w:rFonts w:ascii="Arial" w:hAnsi="Arial" w:cs="Arial"/>
          <w:bCs/>
          <w:sz w:val="20"/>
          <w:szCs w:val="20"/>
          <w:lang w:val="en-GB"/>
        </w:rPr>
        <w:t xml:space="preserve"> Non-agricultural unemployment rates which have fallen sharply in the past year have been realized thanks to the employment increases in all sectors. These yearly increases attained </w:t>
      </w:r>
      <w:r w:rsidR="005F76ED" w:rsidRPr="00573D3F">
        <w:rPr>
          <w:rFonts w:ascii="Arial" w:hAnsi="Arial" w:cs="Arial"/>
          <w:bCs/>
          <w:sz w:val="20"/>
          <w:szCs w:val="20"/>
          <w:lang w:val="en-GB"/>
        </w:rPr>
        <w:t xml:space="preserve">272 </w:t>
      </w:r>
      <w:r w:rsidRPr="00573D3F">
        <w:rPr>
          <w:rFonts w:ascii="Arial" w:hAnsi="Arial" w:cs="Arial"/>
          <w:bCs/>
          <w:sz w:val="20"/>
          <w:szCs w:val="20"/>
          <w:lang w:val="en-GB"/>
        </w:rPr>
        <w:t xml:space="preserve">thousand in </w:t>
      </w:r>
      <w:r w:rsidR="005F76ED" w:rsidRPr="00573D3F">
        <w:rPr>
          <w:rFonts w:ascii="Arial" w:hAnsi="Arial" w:cs="Arial"/>
          <w:bCs/>
          <w:sz w:val="20"/>
          <w:szCs w:val="20"/>
          <w:lang w:val="en-GB"/>
        </w:rPr>
        <w:t>manufacturing</w:t>
      </w:r>
      <w:r w:rsidRPr="00573D3F">
        <w:rPr>
          <w:rFonts w:ascii="Arial" w:hAnsi="Arial" w:cs="Arial"/>
          <w:bCs/>
          <w:sz w:val="20"/>
          <w:szCs w:val="20"/>
          <w:lang w:val="en-GB"/>
        </w:rPr>
        <w:t xml:space="preserve">, </w:t>
      </w:r>
      <w:r w:rsidR="005F76ED" w:rsidRPr="00573D3F">
        <w:rPr>
          <w:rFonts w:ascii="Arial" w:hAnsi="Arial" w:cs="Arial"/>
          <w:bCs/>
          <w:sz w:val="20"/>
          <w:szCs w:val="20"/>
          <w:lang w:val="en-GB"/>
        </w:rPr>
        <w:t xml:space="preserve">69 </w:t>
      </w:r>
      <w:r w:rsidRPr="00573D3F">
        <w:rPr>
          <w:rFonts w:ascii="Arial" w:hAnsi="Arial" w:cs="Arial"/>
          <w:bCs/>
          <w:sz w:val="20"/>
          <w:szCs w:val="20"/>
          <w:lang w:val="en-GB"/>
        </w:rPr>
        <w:t>thousand in construction, 7</w:t>
      </w:r>
      <w:r w:rsidR="005F76ED" w:rsidRPr="00573D3F">
        <w:rPr>
          <w:rFonts w:ascii="Arial" w:hAnsi="Arial" w:cs="Arial"/>
          <w:bCs/>
          <w:sz w:val="20"/>
          <w:szCs w:val="20"/>
          <w:lang w:val="en-GB"/>
        </w:rPr>
        <w:t>01</w:t>
      </w:r>
      <w:r w:rsidRPr="00573D3F">
        <w:rPr>
          <w:rFonts w:ascii="Arial" w:hAnsi="Arial" w:cs="Arial"/>
          <w:bCs/>
          <w:sz w:val="20"/>
          <w:szCs w:val="20"/>
          <w:lang w:val="en-GB"/>
        </w:rPr>
        <w:t xml:space="preserve"> thousand in services and 1 million </w:t>
      </w:r>
      <w:r w:rsidR="00A23661" w:rsidRPr="00573D3F">
        <w:rPr>
          <w:rFonts w:ascii="Arial" w:hAnsi="Arial" w:cs="Arial"/>
          <w:bCs/>
          <w:sz w:val="20"/>
          <w:szCs w:val="20"/>
          <w:lang w:val="en-GB"/>
        </w:rPr>
        <w:t>42</w:t>
      </w:r>
      <w:r w:rsidRPr="00573D3F">
        <w:rPr>
          <w:rFonts w:ascii="Arial" w:hAnsi="Arial" w:cs="Arial"/>
          <w:bCs/>
          <w:sz w:val="20"/>
          <w:szCs w:val="20"/>
          <w:lang w:val="en-GB"/>
        </w:rPr>
        <w:t xml:space="preserve"> thousand in total.</w:t>
      </w:r>
      <w:r w:rsidRPr="00573D3F">
        <w:rPr>
          <w:rFonts w:ascii="Arial" w:hAnsi="Arial" w:cs="Arial"/>
          <w:sz w:val="20"/>
          <w:szCs w:val="20"/>
          <w:lang w:val="en-GB"/>
        </w:rPr>
        <w:t xml:space="preserve"> Given that the GDP growth rate reached 7.</w:t>
      </w:r>
      <w:r w:rsidR="00A23661" w:rsidRPr="00573D3F">
        <w:rPr>
          <w:rFonts w:ascii="Arial" w:hAnsi="Arial" w:cs="Arial"/>
          <w:sz w:val="20"/>
          <w:szCs w:val="20"/>
          <w:lang w:val="en-GB"/>
        </w:rPr>
        <w:t>4</w:t>
      </w:r>
      <w:r w:rsidRPr="00573D3F">
        <w:rPr>
          <w:rFonts w:ascii="Arial" w:hAnsi="Arial" w:cs="Arial"/>
          <w:sz w:val="20"/>
          <w:szCs w:val="20"/>
          <w:lang w:val="en-GB"/>
        </w:rPr>
        <w:t xml:space="preserve"> percent in 2017, this increase in employment is reasonable.</w:t>
      </w:r>
    </w:p>
    <w:p w14:paraId="7F6BA919" w14:textId="4D8953F8" w:rsidR="005657F2" w:rsidRPr="00573D3F" w:rsidRDefault="005657F2" w:rsidP="00CB667C">
      <w:pPr>
        <w:suppressAutoHyphens w:val="0"/>
        <w:jc w:val="both"/>
        <w:rPr>
          <w:rFonts w:ascii="Arial" w:hAnsi="Arial" w:cs="Arial"/>
          <w:bCs/>
          <w:color w:val="FF0000"/>
          <w:sz w:val="20"/>
          <w:szCs w:val="20"/>
          <w:lang w:val="en-GB"/>
        </w:rPr>
        <w:sectPr w:rsidR="005657F2" w:rsidRPr="00573D3F" w:rsidSect="005657F2">
          <w:footerReference w:type="default" r:id="rId11"/>
          <w:pgSz w:w="11905" w:h="16837"/>
          <w:pgMar w:top="1418" w:right="992" w:bottom="777" w:left="709" w:header="709" w:footer="709" w:gutter="0"/>
          <w:cols w:space="708"/>
          <w:docGrid w:linePitch="360"/>
        </w:sectPr>
      </w:pPr>
    </w:p>
    <w:p w14:paraId="604323FC" w14:textId="769A4E86" w:rsidR="00FD40C8" w:rsidRPr="00573D3F" w:rsidRDefault="00AC6C78" w:rsidP="001055AF">
      <w:pPr>
        <w:suppressAutoHyphens w:val="0"/>
        <w:jc w:val="both"/>
        <w:rPr>
          <w:rFonts w:ascii="Arial" w:hAnsi="Arial" w:cs="Arial"/>
          <w:b/>
          <w:sz w:val="20"/>
          <w:szCs w:val="20"/>
          <w:lang w:val="en-GB"/>
        </w:rPr>
      </w:pPr>
      <w:bookmarkStart w:id="0" w:name="_Ref472411377"/>
      <w:bookmarkStart w:id="1" w:name="_Ref374950067"/>
      <w:r w:rsidRPr="00573D3F">
        <w:rPr>
          <w:rFonts w:ascii="Arial" w:hAnsi="Arial" w:cs="Arial"/>
          <w:b/>
          <w:sz w:val="20"/>
          <w:szCs w:val="20"/>
          <w:lang w:val="en-GB"/>
        </w:rPr>
        <w:lastRenderedPageBreak/>
        <w:t xml:space="preserve">Figure </w:t>
      </w:r>
      <w:r w:rsidRPr="00573D3F">
        <w:rPr>
          <w:rFonts w:ascii="Arial" w:hAnsi="Arial" w:cs="Arial"/>
          <w:b/>
          <w:sz w:val="20"/>
          <w:szCs w:val="20"/>
          <w:lang w:val="en-GB"/>
        </w:rPr>
        <w:fldChar w:fldCharType="begin"/>
      </w:r>
      <w:r w:rsidRPr="00573D3F">
        <w:rPr>
          <w:rFonts w:ascii="Arial" w:hAnsi="Arial" w:cs="Arial"/>
          <w:b/>
          <w:sz w:val="20"/>
          <w:szCs w:val="20"/>
          <w:lang w:val="en-GB"/>
        </w:rPr>
        <w:instrText xml:space="preserve"> SEQ Figure \* ARABIC </w:instrText>
      </w:r>
      <w:r w:rsidRPr="00573D3F">
        <w:rPr>
          <w:rFonts w:ascii="Arial" w:hAnsi="Arial" w:cs="Arial"/>
          <w:b/>
          <w:sz w:val="20"/>
          <w:szCs w:val="20"/>
          <w:lang w:val="en-GB"/>
        </w:rPr>
        <w:fldChar w:fldCharType="separate"/>
      </w:r>
      <w:r w:rsidR="00AC4465">
        <w:rPr>
          <w:rFonts w:ascii="Arial" w:hAnsi="Arial" w:cs="Arial"/>
          <w:b/>
          <w:noProof/>
          <w:sz w:val="20"/>
          <w:szCs w:val="20"/>
          <w:lang w:val="en-GB"/>
        </w:rPr>
        <w:t>3</w:t>
      </w:r>
      <w:r w:rsidRPr="00573D3F">
        <w:rPr>
          <w:rFonts w:ascii="Arial" w:hAnsi="Arial" w:cs="Arial"/>
          <w:b/>
          <w:sz w:val="20"/>
          <w:szCs w:val="20"/>
          <w:lang w:val="en-GB"/>
        </w:rPr>
        <w:fldChar w:fldCharType="end"/>
      </w:r>
      <w:bookmarkEnd w:id="0"/>
      <w:r w:rsidRPr="00573D3F">
        <w:rPr>
          <w:rFonts w:ascii="Arial" w:hAnsi="Arial" w:cs="Arial"/>
          <w:b/>
          <w:sz w:val="20"/>
          <w:szCs w:val="20"/>
          <w:lang w:val="en-GB"/>
        </w:rPr>
        <w:t>: Employment by sectors (in thousands)</w:t>
      </w:r>
      <w:bookmarkEnd w:id="1"/>
    </w:p>
    <w:p w14:paraId="39E49554" w14:textId="6411B230" w:rsidR="00311792" w:rsidRPr="00573D3F" w:rsidRDefault="003E4786" w:rsidP="00311792">
      <w:pPr>
        <w:rPr>
          <w:rFonts w:ascii="Arial" w:hAnsi="Arial" w:cs="Arial"/>
          <w:b/>
          <w:bCs/>
          <w:color w:val="FF0000"/>
          <w:sz w:val="18"/>
          <w:szCs w:val="18"/>
          <w:lang w:val="en-GB"/>
        </w:rPr>
      </w:pPr>
      <w:r w:rsidRPr="00573D3F">
        <w:rPr>
          <w:rFonts w:ascii="Arial" w:hAnsi="Arial" w:cs="Arial"/>
          <w:b/>
          <w:bCs/>
          <w:noProof/>
          <w:color w:val="FF0000"/>
          <w:sz w:val="18"/>
          <w:szCs w:val="18"/>
          <w:lang w:eastAsia="tr-TR"/>
        </w:rPr>
        <w:drawing>
          <wp:inline distT="0" distB="0" distL="0" distR="0" wp14:anchorId="30F844A2" wp14:editId="07140459">
            <wp:extent cx="8477250" cy="5884474"/>
            <wp:effectExtent l="0" t="0" r="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3722" cy="5902850"/>
                    </a:xfrm>
                    <a:prstGeom prst="rect">
                      <a:avLst/>
                    </a:prstGeom>
                    <a:noFill/>
                  </pic:spPr>
                </pic:pic>
              </a:graphicData>
            </a:graphic>
          </wp:inline>
        </w:drawing>
      </w:r>
    </w:p>
    <w:p w14:paraId="42B62780" w14:textId="77777777" w:rsidR="00FB67CB" w:rsidRPr="00573D3F" w:rsidRDefault="00FB67CB" w:rsidP="00FB67CB">
      <w:pPr>
        <w:rPr>
          <w:rFonts w:ascii="Arial" w:hAnsi="Arial" w:cs="Arial"/>
          <w:color w:val="FF0000"/>
          <w:sz w:val="18"/>
          <w:szCs w:val="18"/>
          <w:lang w:val="en-GB"/>
        </w:rPr>
      </w:pPr>
    </w:p>
    <w:p w14:paraId="6116221B" w14:textId="77777777" w:rsidR="00FB67CB" w:rsidRPr="00573D3F" w:rsidRDefault="00FB67CB" w:rsidP="00FB67CB">
      <w:pPr>
        <w:rPr>
          <w:rFonts w:ascii="Arial" w:hAnsi="Arial" w:cs="Arial"/>
          <w:sz w:val="18"/>
          <w:szCs w:val="18"/>
          <w:lang w:val="en-GB"/>
        </w:rPr>
      </w:pPr>
      <w:r w:rsidRPr="00573D3F">
        <w:rPr>
          <w:rFonts w:ascii="Arial" w:hAnsi="Arial" w:cs="Arial"/>
          <w:sz w:val="18"/>
          <w:szCs w:val="18"/>
          <w:lang w:val="en-GB"/>
        </w:rPr>
        <w:t xml:space="preserve">Source: </w:t>
      </w:r>
      <w:r w:rsidR="00444C41" w:rsidRPr="00573D3F">
        <w:rPr>
          <w:rFonts w:ascii="Arial" w:hAnsi="Arial" w:cs="Arial"/>
          <w:sz w:val="18"/>
          <w:szCs w:val="18"/>
          <w:lang w:val="en-GB"/>
        </w:rPr>
        <w:t>TURKSTAT, Betam</w:t>
      </w:r>
      <w:r w:rsidRPr="00573D3F">
        <w:rPr>
          <w:rFonts w:ascii="Arial" w:hAnsi="Arial" w:cs="Arial"/>
          <w:sz w:val="18"/>
          <w:szCs w:val="18"/>
          <w:lang w:val="en-GB"/>
        </w:rPr>
        <w:t xml:space="preserve"> </w:t>
      </w:r>
    </w:p>
    <w:p w14:paraId="61CFF454" w14:textId="77777777" w:rsidR="0058759D" w:rsidRPr="00573D3F" w:rsidRDefault="0058759D" w:rsidP="00FB67CB">
      <w:pPr>
        <w:rPr>
          <w:rFonts w:ascii="Arial" w:hAnsi="Arial" w:cs="Arial"/>
          <w:color w:val="FF0000"/>
          <w:sz w:val="18"/>
          <w:szCs w:val="18"/>
          <w:lang w:val="en-GB"/>
        </w:rPr>
        <w:sectPr w:rsidR="0058759D" w:rsidRPr="00573D3F" w:rsidSect="005657F2">
          <w:pgSz w:w="16837" w:h="11905" w:orient="landscape"/>
          <w:pgMar w:top="992" w:right="777" w:bottom="709" w:left="1418" w:header="709" w:footer="709" w:gutter="0"/>
          <w:cols w:space="708"/>
          <w:docGrid w:linePitch="360"/>
        </w:sectPr>
      </w:pPr>
    </w:p>
    <w:p w14:paraId="01DD25AB" w14:textId="77777777" w:rsidR="00714ADD" w:rsidRPr="00573D3F" w:rsidRDefault="00C94F53" w:rsidP="0058759D">
      <w:pPr>
        <w:tabs>
          <w:tab w:val="left" w:pos="1230"/>
        </w:tabs>
        <w:rPr>
          <w:rFonts w:ascii="Arial" w:hAnsi="Arial" w:cs="Arial"/>
          <w:color w:val="FF0000"/>
          <w:lang w:val="en-GB"/>
        </w:rPr>
      </w:pPr>
      <w:r w:rsidRPr="00573D3F">
        <w:rPr>
          <w:rFonts w:ascii="Arial" w:hAnsi="Arial" w:cs="Arial"/>
          <w:color w:val="FF0000"/>
          <w:sz w:val="18"/>
          <w:szCs w:val="18"/>
          <w:lang w:val="en-GB"/>
        </w:rPr>
        <w:lastRenderedPageBreak/>
        <w:tab/>
      </w:r>
      <w:bookmarkStart w:id="2" w:name="_Ref374950011"/>
      <w:bookmarkStart w:id="3" w:name="_Ref374950008"/>
    </w:p>
    <w:p w14:paraId="1BFABADC" w14:textId="07C3B49D" w:rsidR="00714ADD" w:rsidRPr="00573D3F" w:rsidRDefault="00FB67CB" w:rsidP="00714ADD">
      <w:pPr>
        <w:rPr>
          <w:rFonts w:ascii="Arial" w:hAnsi="Arial" w:cs="Arial"/>
          <w:b/>
          <w:sz w:val="22"/>
          <w:szCs w:val="22"/>
          <w:lang w:val="en-GB"/>
        </w:rPr>
      </w:pPr>
      <w:r w:rsidRPr="00573D3F">
        <w:rPr>
          <w:rFonts w:ascii="Arial" w:hAnsi="Arial" w:cs="Arial"/>
          <w:b/>
          <w:sz w:val="22"/>
          <w:szCs w:val="22"/>
          <w:lang w:val="en-GB"/>
        </w:rPr>
        <w:t xml:space="preserve">The number of </w:t>
      </w:r>
      <w:r w:rsidR="005D0DD9" w:rsidRPr="00573D3F">
        <w:rPr>
          <w:rFonts w:ascii="Arial" w:hAnsi="Arial" w:cs="Arial"/>
          <w:b/>
          <w:sz w:val="22"/>
          <w:szCs w:val="22"/>
          <w:lang w:val="en-GB"/>
        </w:rPr>
        <w:t xml:space="preserve">non-agricultural </w:t>
      </w:r>
      <w:r w:rsidR="00B92D44" w:rsidRPr="00573D3F">
        <w:rPr>
          <w:rFonts w:ascii="Arial" w:hAnsi="Arial" w:cs="Arial"/>
          <w:b/>
          <w:sz w:val="22"/>
          <w:szCs w:val="22"/>
          <w:lang w:val="en-GB"/>
        </w:rPr>
        <w:t xml:space="preserve">unemployed decreased by </w:t>
      </w:r>
      <w:r w:rsidR="00650429" w:rsidRPr="00573D3F">
        <w:rPr>
          <w:rFonts w:ascii="Arial" w:hAnsi="Arial" w:cs="Arial"/>
          <w:b/>
          <w:sz w:val="22"/>
          <w:szCs w:val="22"/>
          <w:lang w:val="en-GB"/>
        </w:rPr>
        <w:t xml:space="preserve">390 </w:t>
      </w:r>
      <w:r w:rsidRPr="00573D3F">
        <w:rPr>
          <w:rFonts w:ascii="Arial" w:hAnsi="Arial" w:cs="Arial"/>
          <w:b/>
          <w:sz w:val="22"/>
          <w:szCs w:val="22"/>
          <w:lang w:val="en-GB"/>
        </w:rPr>
        <w:t>thousand</w:t>
      </w:r>
      <w:r w:rsidR="009F1D46" w:rsidRPr="00573D3F">
        <w:rPr>
          <w:rFonts w:ascii="Arial" w:hAnsi="Arial" w:cs="Arial"/>
          <w:b/>
          <w:sz w:val="22"/>
          <w:szCs w:val="22"/>
          <w:lang w:val="en-GB"/>
        </w:rPr>
        <w:t xml:space="preserve"> within a year</w:t>
      </w:r>
      <w:r w:rsidRPr="00573D3F">
        <w:rPr>
          <w:rFonts w:ascii="Arial" w:hAnsi="Arial" w:cs="Arial"/>
          <w:b/>
          <w:sz w:val="22"/>
          <w:szCs w:val="22"/>
          <w:lang w:val="en-GB"/>
        </w:rPr>
        <w:t xml:space="preserve"> </w:t>
      </w:r>
    </w:p>
    <w:p w14:paraId="7CDF4411" w14:textId="77777777" w:rsidR="00FB67CB" w:rsidRPr="00573D3F" w:rsidRDefault="00FB67CB" w:rsidP="00714ADD">
      <w:pPr>
        <w:rPr>
          <w:rFonts w:ascii="Arial" w:hAnsi="Arial" w:cs="Arial"/>
          <w:color w:val="FF0000"/>
          <w:sz w:val="20"/>
          <w:szCs w:val="20"/>
          <w:lang w:val="en-GB"/>
        </w:rPr>
      </w:pPr>
    </w:p>
    <w:p w14:paraId="13DF8075" w14:textId="71836327"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 xml:space="preserve">From </w:t>
      </w:r>
      <w:r w:rsidR="00670E6E" w:rsidRPr="00573D3F">
        <w:rPr>
          <w:rFonts w:ascii="Arial" w:hAnsi="Arial" w:cs="Arial"/>
          <w:sz w:val="20"/>
          <w:szCs w:val="20"/>
          <w:lang w:val="en-GB"/>
        </w:rPr>
        <w:t xml:space="preserve">March </w:t>
      </w:r>
      <w:r w:rsidRPr="00573D3F">
        <w:rPr>
          <w:rFonts w:ascii="Arial" w:hAnsi="Arial" w:cs="Arial"/>
          <w:sz w:val="20"/>
          <w:szCs w:val="20"/>
          <w:lang w:val="en-GB"/>
        </w:rPr>
        <w:t xml:space="preserve">2017 to </w:t>
      </w:r>
      <w:r w:rsidR="00670E6E" w:rsidRPr="00573D3F">
        <w:rPr>
          <w:rFonts w:ascii="Arial" w:hAnsi="Arial" w:cs="Arial"/>
          <w:sz w:val="20"/>
          <w:szCs w:val="20"/>
          <w:lang w:val="en-GB"/>
        </w:rPr>
        <w:t xml:space="preserve">March </w:t>
      </w:r>
      <w:r w:rsidRPr="00573D3F">
        <w:rPr>
          <w:rFonts w:ascii="Arial" w:hAnsi="Arial" w:cs="Arial"/>
          <w:sz w:val="20"/>
          <w:szCs w:val="20"/>
          <w:lang w:val="en-GB"/>
        </w:rPr>
        <w:t xml:space="preserve">2018 non-agricultural labor force increased by </w:t>
      </w:r>
      <w:r w:rsidR="00670E6E" w:rsidRPr="00573D3F">
        <w:rPr>
          <w:rFonts w:ascii="Arial" w:hAnsi="Arial" w:cs="Arial"/>
          <w:sz w:val="20"/>
          <w:szCs w:val="20"/>
          <w:lang w:val="en-GB"/>
        </w:rPr>
        <w:t xml:space="preserve">648 </w:t>
      </w:r>
      <w:r w:rsidRPr="00573D3F">
        <w:rPr>
          <w:rFonts w:ascii="Arial" w:hAnsi="Arial" w:cs="Arial"/>
          <w:sz w:val="20"/>
          <w:szCs w:val="20"/>
          <w:lang w:val="en-GB"/>
        </w:rPr>
        <w:t>thousand (</w:t>
      </w:r>
      <w:r w:rsidR="00D44933">
        <w:rPr>
          <w:rFonts w:ascii="Arial" w:hAnsi="Arial" w:cs="Arial"/>
          <w:sz w:val="20"/>
          <w:szCs w:val="20"/>
          <w:lang w:val="en-GB"/>
        </w:rPr>
        <w:t>2.</w:t>
      </w:r>
      <w:r w:rsidR="00670E6E" w:rsidRPr="00573D3F">
        <w:rPr>
          <w:rFonts w:ascii="Arial" w:hAnsi="Arial" w:cs="Arial"/>
          <w:sz w:val="20"/>
          <w:szCs w:val="20"/>
          <w:lang w:val="en-GB"/>
        </w:rPr>
        <w:t>5</w:t>
      </w:r>
      <w:r w:rsidRPr="00573D3F">
        <w:rPr>
          <w:rFonts w:ascii="Arial" w:hAnsi="Arial" w:cs="Arial"/>
          <w:sz w:val="20"/>
          <w:szCs w:val="20"/>
          <w:lang w:val="en-GB"/>
        </w:rPr>
        <w:t xml:space="preserve"> percent) and non-agricultural employment </w:t>
      </w:r>
      <w:r w:rsidR="005D59A9" w:rsidRPr="00573D3F">
        <w:rPr>
          <w:rFonts w:ascii="Arial" w:hAnsi="Arial" w:cs="Arial"/>
          <w:sz w:val="20"/>
          <w:szCs w:val="20"/>
          <w:lang w:val="en-GB"/>
        </w:rPr>
        <w:t xml:space="preserve">increased </w:t>
      </w:r>
      <w:r w:rsidRPr="00573D3F">
        <w:rPr>
          <w:rFonts w:ascii="Arial" w:hAnsi="Arial" w:cs="Arial"/>
          <w:sz w:val="20"/>
          <w:szCs w:val="20"/>
          <w:lang w:val="en-GB"/>
        </w:rPr>
        <w:t xml:space="preserve">by 1 million </w:t>
      </w:r>
      <w:r w:rsidR="00670E6E" w:rsidRPr="00573D3F">
        <w:rPr>
          <w:rFonts w:ascii="Arial" w:hAnsi="Arial" w:cs="Arial"/>
          <w:sz w:val="20"/>
          <w:szCs w:val="20"/>
          <w:lang w:val="en-GB"/>
        </w:rPr>
        <w:t>38</w:t>
      </w:r>
      <w:r w:rsidRPr="00573D3F">
        <w:rPr>
          <w:rFonts w:ascii="Arial" w:hAnsi="Arial" w:cs="Arial"/>
          <w:sz w:val="20"/>
          <w:szCs w:val="20"/>
          <w:lang w:val="en-GB"/>
        </w:rPr>
        <w:t xml:space="preserve"> thousand (</w:t>
      </w:r>
      <w:r w:rsidR="00670E6E" w:rsidRPr="00573D3F">
        <w:rPr>
          <w:rFonts w:ascii="Arial" w:hAnsi="Arial" w:cs="Arial"/>
          <w:sz w:val="20"/>
          <w:szCs w:val="20"/>
          <w:lang w:val="en-GB"/>
        </w:rPr>
        <w:t>4.6</w:t>
      </w:r>
      <w:r w:rsidRPr="00573D3F">
        <w:rPr>
          <w:rFonts w:ascii="Arial" w:hAnsi="Arial" w:cs="Arial"/>
          <w:sz w:val="20"/>
          <w:szCs w:val="20"/>
          <w:lang w:val="en-GB"/>
        </w:rPr>
        <w:t xml:space="preserve"> percent) (</w:t>
      </w:r>
      <w:r w:rsidRPr="00573D3F">
        <w:rPr>
          <w:lang w:val="en-GB"/>
        </w:rPr>
        <w:fldChar w:fldCharType="begin"/>
      </w:r>
      <w:r w:rsidRPr="00573D3F">
        <w:rPr>
          <w:lang w:val="en-GB"/>
        </w:rPr>
        <w:instrText xml:space="preserve"> REF _Ref472410593 \h  \* MERGEFORMAT </w:instrText>
      </w:r>
      <w:r w:rsidRPr="00573D3F">
        <w:rPr>
          <w:lang w:val="en-GB"/>
        </w:rPr>
      </w:r>
      <w:r w:rsidRPr="00573D3F">
        <w:rPr>
          <w:lang w:val="en-GB"/>
        </w:rPr>
        <w:fldChar w:fldCharType="separate"/>
      </w:r>
      <w:r w:rsidR="00AC4465" w:rsidRPr="00AC4465">
        <w:rPr>
          <w:rFonts w:ascii="Arial" w:hAnsi="Arial" w:cs="Arial"/>
          <w:sz w:val="20"/>
          <w:szCs w:val="20"/>
          <w:lang w:val="en-GB"/>
        </w:rPr>
        <w:t>Figure 4</w:t>
      </w:r>
      <w:r w:rsidRPr="00573D3F">
        <w:rPr>
          <w:lang w:val="en-GB"/>
        </w:rPr>
        <w:fldChar w:fldCharType="end"/>
      </w:r>
      <w:r w:rsidRPr="00573D3F">
        <w:rPr>
          <w:rFonts w:ascii="Arial" w:hAnsi="Arial" w:cs="Arial"/>
          <w:sz w:val="20"/>
          <w:szCs w:val="20"/>
          <w:lang w:val="en-GB"/>
        </w:rPr>
        <w:t xml:space="preserve">). Thus, non-agricultural unemployed decreased by </w:t>
      </w:r>
      <w:r w:rsidR="00670E6E" w:rsidRPr="00573D3F">
        <w:rPr>
          <w:rFonts w:ascii="Arial" w:hAnsi="Arial" w:cs="Arial"/>
          <w:sz w:val="20"/>
          <w:szCs w:val="20"/>
          <w:lang w:val="en-GB"/>
        </w:rPr>
        <w:t>390</w:t>
      </w:r>
      <w:r w:rsidRPr="00573D3F">
        <w:rPr>
          <w:rFonts w:ascii="Arial" w:hAnsi="Arial" w:cs="Arial"/>
          <w:sz w:val="20"/>
          <w:szCs w:val="20"/>
          <w:lang w:val="en-GB"/>
        </w:rPr>
        <w:t xml:space="preserve"> thousand and attained 3 million </w:t>
      </w:r>
      <w:r w:rsidR="00670E6E" w:rsidRPr="00573D3F">
        <w:rPr>
          <w:rFonts w:ascii="Arial" w:hAnsi="Arial" w:cs="Arial"/>
          <w:sz w:val="20"/>
          <w:szCs w:val="20"/>
          <w:lang w:val="en-GB"/>
        </w:rPr>
        <w:t>166</w:t>
      </w:r>
      <w:r w:rsidRPr="00573D3F">
        <w:rPr>
          <w:rFonts w:ascii="Arial" w:hAnsi="Arial" w:cs="Arial"/>
          <w:sz w:val="20"/>
          <w:szCs w:val="20"/>
          <w:lang w:val="en-GB"/>
        </w:rPr>
        <w:t xml:space="preserve"> thousand (Figure 4). Annual increases in non-agricultural employment exceed one million people since the period of August 2017. Since September 2017, the number of non-agricultural unemployed has decreased sharply as the non-agricultural labor force increases have been relatively weak.</w:t>
      </w:r>
    </w:p>
    <w:p w14:paraId="587758AD" w14:textId="77777777" w:rsidR="00AB5BA0" w:rsidRPr="00573D3F" w:rsidRDefault="00AB5BA0" w:rsidP="00714ADD">
      <w:pPr>
        <w:rPr>
          <w:rFonts w:ascii="Arial" w:hAnsi="Arial" w:cs="Arial"/>
          <w:color w:val="FF0000"/>
          <w:sz w:val="20"/>
          <w:szCs w:val="20"/>
          <w:lang w:val="en-GB"/>
        </w:rPr>
      </w:pPr>
    </w:p>
    <w:p w14:paraId="7591BCCF" w14:textId="66E04AB0" w:rsidR="00561989" w:rsidRPr="00573D3F" w:rsidRDefault="00561989" w:rsidP="00561989">
      <w:pPr>
        <w:pStyle w:val="ResimYazs"/>
        <w:keepNext/>
        <w:rPr>
          <w:rFonts w:ascii="Arial" w:hAnsi="Arial" w:cs="Arial"/>
          <w:lang w:val="en-GB"/>
        </w:rPr>
      </w:pPr>
      <w:bookmarkStart w:id="4" w:name="_Ref472410593"/>
      <w:r w:rsidRPr="00573D3F">
        <w:rPr>
          <w:rFonts w:ascii="Arial" w:hAnsi="Arial" w:cs="Arial"/>
          <w:bCs w:val="0"/>
          <w:lang w:val="en-GB"/>
        </w:rPr>
        <w:t xml:space="preserve">Figure </w:t>
      </w:r>
      <w:r w:rsidRPr="00573D3F">
        <w:rPr>
          <w:rFonts w:ascii="Arial" w:hAnsi="Arial" w:cs="Arial"/>
          <w:bCs w:val="0"/>
          <w:lang w:val="en-GB"/>
        </w:rPr>
        <w:fldChar w:fldCharType="begin"/>
      </w:r>
      <w:r w:rsidRPr="00573D3F">
        <w:rPr>
          <w:rFonts w:ascii="Arial" w:hAnsi="Arial" w:cs="Arial"/>
          <w:bCs w:val="0"/>
          <w:lang w:val="en-GB"/>
        </w:rPr>
        <w:instrText xml:space="preserve"> SEQ Figure \* ARABIC </w:instrText>
      </w:r>
      <w:r w:rsidRPr="00573D3F">
        <w:rPr>
          <w:rFonts w:ascii="Arial" w:hAnsi="Arial" w:cs="Arial"/>
          <w:bCs w:val="0"/>
          <w:lang w:val="en-GB"/>
        </w:rPr>
        <w:fldChar w:fldCharType="separate"/>
      </w:r>
      <w:r w:rsidR="00AC4465">
        <w:rPr>
          <w:rFonts w:ascii="Arial" w:hAnsi="Arial" w:cs="Arial"/>
          <w:bCs w:val="0"/>
          <w:noProof/>
          <w:lang w:val="en-GB"/>
        </w:rPr>
        <w:t>4</w:t>
      </w:r>
      <w:r w:rsidRPr="00573D3F">
        <w:rPr>
          <w:rFonts w:ascii="Arial" w:hAnsi="Arial" w:cs="Arial"/>
          <w:bCs w:val="0"/>
          <w:lang w:val="en-GB"/>
        </w:rPr>
        <w:fldChar w:fldCharType="end"/>
      </w:r>
      <w:bookmarkEnd w:id="4"/>
      <w:r w:rsidRPr="00573D3F">
        <w:rPr>
          <w:lang w:val="en-GB"/>
        </w:rPr>
        <w:t xml:space="preserve"> </w:t>
      </w:r>
      <w:r w:rsidRPr="00573D3F">
        <w:rPr>
          <w:rFonts w:ascii="Arial" w:hAnsi="Arial" w:cs="Arial"/>
          <w:bCs w:val="0"/>
          <w:lang w:val="en-GB"/>
        </w:rPr>
        <w:t>Year-on-year changes in non-agricultural labor force, employment, and unemployment</w:t>
      </w:r>
    </w:p>
    <w:p w14:paraId="73055AD7" w14:textId="3EF98277" w:rsidR="00DD5C6A" w:rsidRPr="00573D3F" w:rsidRDefault="005774B4" w:rsidP="00714ADD">
      <w:pPr>
        <w:rPr>
          <w:color w:val="FF0000"/>
          <w:lang w:val="en-GB"/>
        </w:rPr>
      </w:pPr>
      <w:r>
        <w:rPr>
          <w:noProof/>
          <w:color w:val="FF0000"/>
          <w:lang w:val="en-GB"/>
        </w:rPr>
        <w:drawing>
          <wp:inline distT="0" distB="0" distL="0" distR="0" wp14:anchorId="0C95D636" wp14:editId="2B4BC579">
            <wp:extent cx="6229800" cy="38004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9050" cy="3806118"/>
                    </a:xfrm>
                    <a:prstGeom prst="rect">
                      <a:avLst/>
                    </a:prstGeom>
                    <a:noFill/>
                  </pic:spPr>
                </pic:pic>
              </a:graphicData>
            </a:graphic>
          </wp:inline>
        </w:drawing>
      </w:r>
    </w:p>
    <w:p w14:paraId="2F7ADDDF" w14:textId="77777777" w:rsidR="00561989" w:rsidRPr="00573D3F" w:rsidRDefault="00561989" w:rsidP="00561989">
      <w:pPr>
        <w:rPr>
          <w:rFonts w:ascii="Arial" w:hAnsi="Arial" w:cs="Arial"/>
          <w:color w:val="FF0000"/>
          <w:sz w:val="18"/>
          <w:szCs w:val="18"/>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179E7FEB" w14:textId="77777777" w:rsidR="0058759D" w:rsidRPr="00573D3F" w:rsidRDefault="0058759D" w:rsidP="008A312B">
      <w:pPr>
        <w:rPr>
          <w:color w:val="FF0000"/>
          <w:lang w:val="en-GB"/>
        </w:rPr>
      </w:pPr>
    </w:p>
    <w:p w14:paraId="369E0DEC" w14:textId="77777777" w:rsidR="005F2D3F" w:rsidRPr="00573D3F" w:rsidRDefault="005F2D3F" w:rsidP="008A312B">
      <w:pPr>
        <w:rPr>
          <w:color w:val="FF0000"/>
          <w:lang w:val="en-GB"/>
        </w:rPr>
      </w:pPr>
    </w:p>
    <w:p w14:paraId="1066A147" w14:textId="7D4141BC" w:rsidR="007256D2" w:rsidRPr="00573D3F" w:rsidRDefault="007256D2" w:rsidP="007256D2">
      <w:pPr>
        <w:pStyle w:val="ResimYazs"/>
        <w:keepNext/>
        <w:rPr>
          <w:rFonts w:ascii="Arial" w:hAnsi="Arial" w:cs="Arial"/>
          <w:sz w:val="22"/>
          <w:szCs w:val="22"/>
          <w:lang w:val="en-GB"/>
        </w:rPr>
      </w:pPr>
      <w:r w:rsidRPr="00573D3F">
        <w:rPr>
          <w:rFonts w:ascii="Arial" w:hAnsi="Arial" w:cs="Arial"/>
          <w:sz w:val="22"/>
          <w:szCs w:val="22"/>
          <w:lang w:val="en-GB"/>
        </w:rPr>
        <w:t xml:space="preserve">Unemployment ratio difference between female and male </w:t>
      </w:r>
      <w:r w:rsidR="001313B9" w:rsidRPr="00573D3F">
        <w:rPr>
          <w:rFonts w:ascii="Arial" w:hAnsi="Arial" w:cs="Arial"/>
          <w:sz w:val="22"/>
          <w:szCs w:val="22"/>
          <w:lang w:val="en-GB"/>
        </w:rPr>
        <w:t>d</w:t>
      </w:r>
      <w:r w:rsidR="00D44933">
        <w:rPr>
          <w:rFonts w:ascii="Arial" w:hAnsi="Arial" w:cs="Arial"/>
          <w:sz w:val="22"/>
          <w:szCs w:val="22"/>
          <w:lang w:val="en-GB"/>
        </w:rPr>
        <w:t>id</w:t>
      </w:r>
      <w:r w:rsidR="001313B9" w:rsidRPr="00573D3F">
        <w:rPr>
          <w:rFonts w:ascii="Arial" w:hAnsi="Arial" w:cs="Arial"/>
          <w:sz w:val="22"/>
          <w:szCs w:val="22"/>
          <w:lang w:val="en-GB"/>
        </w:rPr>
        <w:t xml:space="preserve"> not decrease</w:t>
      </w:r>
      <w:r w:rsidRPr="00573D3F">
        <w:rPr>
          <w:rFonts w:ascii="Arial" w:hAnsi="Arial" w:cs="Arial"/>
          <w:sz w:val="22"/>
          <w:szCs w:val="22"/>
          <w:lang w:val="en-GB"/>
        </w:rPr>
        <w:t xml:space="preserve"> </w:t>
      </w:r>
    </w:p>
    <w:p w14:paraId="68540B24" w14:textId="77777777" w:rsidR="00716FCF" w:rsidRPr="00573D3F" w:rsidRDefault="00716FCF" w:rsidP="00CA1307">
      <w:pPr>
        <w:jc w:val="both"/>
        <w:rPr>
          <w:rFonts w:ascii="Arial" w:hAnsi="Arial" w:cs="Arial"/>
          <w:sz w:val="20"/>
          <w:szCs w:val="20"/>
          <w:lang w:val="en-GB"/>
        </w:rPr>
      </w:pPr>
    </w:p>
    <w:p w14:paraId="373F5B4E" w14:textId="49A26514" w:rsidR="007256D2" w:rsidRPr="00573D3F" w:rsidRDefault="007256D2" w:rsidP="007256D2">
      <w:pPr>
        <w:jc w:val="both"/>
        <w:rPr>
          <w:rFonts w:ascii="Arial" w:hAnsi="Arial" w:cs="Arial"/>
          <w:color w:val="FF0000"/>
          <w:sz w:val="20"/>
          <w:szCs w:val="20"/>
          <w:lang w:val="en-GB"/>
        </w:rPr>
      </w:pPr>
      <w:r w:rsidRPr="00573D3F">
        <w:rPr>
          <w:rFonts w:ascii="Arial" w:hAnsi="Arial" w:cs="Arial"/>
          <w:sz w:val="20"/>
          <w:szCs w:val="20"/>
          <w:lang w:val="en-GB"/>
        </w:rPr>
        <w:t>Figure 5 shows seasonally adjusted non-agricultural unemployment rate for males (green) and for females (purple)</w:t>
      </w:r>
      <w:r w:rsidRPr="00573D3F">
        <w:rPr>
          <w:rStyle w:val="DipnotBavurusu"/>
          <w:rFonts w:ascii="Arial" w:hAnsi="Arial" w:cs="Arial"/>
          <w:sz w:val="20"/>
          <w:szCs w:val="20"/>
          <w:lang w:val="en-GB"/>
        </w:rPr>
        <w:footnoteReference w:id="6"/>
      </w:r>
      <w:r w:rsidRPr="00573D3F">
        <w:rPr>
          <w:rFonts w:ascii="Arial" w:hAnsi="Arial" w:cs="Arial"/>
          <w:sz w:val="20"/>
          <w:szCs w:val="20"/>
          <w:lang w:val="en-GB"/>
        </w:rPr>
        <w:t xml:space="preserve">. In the period of </w:t>
      </w:r>
      <w:r w:rsidR="001313B9" w:rsidRPr="00573D3F">
        <w:rPr>
          <w:rFonts w:ascii="Arial" w:hAnsi="Arial" w:cs="Arial"/>
          <w:sz w:val="20"/>
          <w:szCs w:val="20"/>
          <w:lang w:val="en-GB"/>
        </w:rPr>
        <w:t>March</w:t>
      </w:r>
      <w:r w:rsidRPr="00573D3F">
        <w:rPr>
          <w:rFonts w:ascii="Arial" w:hAnsi="Arial" w:cs="Arial"/>
          <w:sz w:val="20"/>
          <w:szCs w:val="20"/>
          <w:lang w:val="en-GB"/>
        </w:rPr>
        <w:t xml:space="preserve"> 2018, the non-agricultural female</w:t>
      </w:r>
      <w:r w:rsidR="00B2193B" w:rsidRPr="00573D3F">
        <w:rPr>
          <w:rFonts w:ascii="Arial" w:hAnsi="Arial" w:cs="Arial"/>
          <w:sz w:val="20"/>
          <w:szCs w:val="20"/>
          <w:lang w:val="en-GB"/>
        </w:rPr>
        <w:t xml:space="preserve"> and male</w:t>
      </w:r>
      <w:r w:rsidRPr="00573D3F">
        <w:rPr>
          <w:rFonts w:ascii="Arial" w:hAnsi="Arial" w:cs="Arial"/>
          <w:sz w:val="20"/>
          <w:szCs w:val="20"/>
          <w:lang w:val="en-GB"/>
        </w:rPr>
        <w:t xml:space="preserve"> unemployment rate </w:t>
      </w:r>
      <w:r w:rsidR="00EE78EC">
        <w:rPr>
          <w:rFonts w:ascii="Arial" w:hAnsi="Arial" w:cs="Arial"/>
          <w:sz w:val="20"/>
          <w:szCs w:val="20"/>
          <w:lang w:val="en-GB"/>
        </w:rPr>
        <w:t>remained constant at 17.</w:t>
      </w:r>
      <w:r w:rsidR="00E46013" w:rsidRPr="00573D3F">
        <w:rPr>
          <w:rFonts w:ascii="Arial" w:hAnsi="Arial" w:cs="Arial"/>
          <w:sz w:val="20"/>
          <w:szCs w:val="20"/>
          <w:lang w:val="en-GB"/>
        </w:rPr>
        <w:t xml:space="preserve">2 </w:t>
      </w:r>
      <w:r w:rsidR="00B2193B" w:rsidRPr="00573D3F">
        <w:rPr>
          <w:rFonts w:ascii="Arial" w:hAnsi="Arial" w:cs="Arial"/>
          <w:sz w:val="20"/>
          <w:szCs w:val="20"/>
          <w:lang w:val="en-GB"/>
        </w:rPr>
        <w:t xml:space="preserve">and 9.7 percent, respectively. </w:t>
      </w:r>
      <w:r w:rsidR="0040498D" w:rsidRPr="00573D3F">
        <w:rPr>
          <w:rFonts w:ascii="Arial" w:hAnsi="Arial" w:cs="Arial"/>
          <w:sz w:val="20"/>
          <w:szCs w:val="20"/>
          <w:lang w:val="en-GB"/>
        </w:rPr>
        <w:t>Therefore, t</w:t>
      </w:r>
      <w:r w:rsidRPr="00573D3F">
        <w:rPr>
          <w:rFonts w:ascii="Arial" w:hAnsi="Arial" w:cs="Arial"/>
          <w:sz w:val="20"/>
          <w:szCs w:val="20"/>
          <w:lang w:val="en-GB"/>
        </w:rPr>
        <w:t xml:space="preserve">he gender gap in non-agricultural unemployment rate </w:t>
      </w:r>
      <w:r w:rsidR="00EE78EC">
        <w:rPr>
          <w:rFonts w:ascii="Arial" w:hAnsi="Arial" w:cs="Arial"/>
          <w:sz w:val="20"/>
          <w:szCs w:val="20"/>
          <w:lang w:val="en-GB"/>
        </w:rPr>
        <w:t xml:space="preserve">remained at </w:t>
      </w:r>
      <w:bookmarkStart w:id="5" w:name="_GoBack"/>
      <w:bookmarkEnd w:id="5"/>
      <w:r w:rsidR="00EE78EC">
        <w:rPr>
          <w:rFonts w:ascii="Arial" w:hAnsi="Arial" w:cs="Arial"/>
          <w:sz w:val="20"/>
          <w:szCs w:val="20"/>
          <w:lang w:val="en-GB"/>
        </w:rPr>
        <w:t>7.</w:t>
      </w:r>
      <w:r w:rsidR="0040498D" w:rsidRPr="00573D3F">
        <w:rPr>
          <w:rFonts w:ascii="Arial" w:hAnsi="Arial" w:cs="Arial"/>
          <w:sz w:val="20"/>
          <w:szCs w:val="20"/>
          <w:lang w:val="en-GB"/>
        </w:rPr>
        <w:t>5</w:t>
      </w:r>
      <w:r w:rsidRPr="00573D3F">
        <w:rPr>
          <w:rFonts w:ascii="Arial" w:hAnsi="Arial" w:cs="Arial"/>
          <w:sz w:val="20"/>
          <w:szCs w:val="20"/>
          <w:lang w:val="en-GB"/>
        </w:rPr>
        <w:t xml:space="preserve"> percentage points</w:t>
      </w:r>
      <w:r w:rsidR="0040498D" w:rsidRPr="00573D3F">
        <w:rPr>
          <w:rFonts w:ascii="Arial" w:hAnsi="Arial" w:cs="Arial"/>
          <w:sz w:val="20"/>
          <w:szCs w:val="20"/>
          <w:lang w:val="en-GB"/>
        </w:rPr>
        <w:t>.</w:t>
      </w:r>
      <w:r w:rsidRPr="00573D3F">
        <w:rPr>
          <w:rFonts w:ascii="Arial" w:hAnsi="Arial" w:cs="Arial"/>
          <w:sz w:val="20"/>
          <w:szCs w:val="20"/>
          <w:lang w:val="en-GB"/>
        </w:rPr>
        <w:t xml:space="preserve"> The gender gap in non-agricultural unemployment rate which was 7.</w:t>
      </w:r>
      <w:r w:rsidR="00EA14C1" w:rsidRPr="00573D3F">
        <w:rPr>
          <w:rFonts w:ascii="Arial" w:hAnsi="Arial" w:cs="Arial"/>
          <w:sz w:val="20"/>
          <w:szCs w:val="20"/>
          <w:lang w:val="en-GB"/>
        </w:rPr>
        <w:t>7</w:t>
      </w:r>
      <w:r w:rsidRPr="00573D3F">
        <w:rPr>
          <w:rFonts w:ascii="Arial" w:hAnsi="Arial" w:cs="Arial"/>
          <w:sz w:val="20"/>
          <w:szCs w:val="20"/>
          <w:lang w:val="en-GB"/>
        </w:rPr>
        <w:t xml:space="preserve"> percentage points in the period of January 2017 (19.</w:t>
      </w:r>
      <w:r w:rsidR="00EA14C1" w:rsidRPr="00573D3F">
        <w:rPr>
          <w:rFonts w:ascii="Arial" w:hAnsi="Arial" w:cs="Arial"/>
          <w:sz w:val="20"/>
          <w:szCs w:val="20"/>
          <w:lang w:val="en-GB"/>
        </w:rPr>
        <w:t>7</w:t>
      </w:r>
      <w:r w:rsidRPr="00573D3F">
        <w:rPr>
          <w:rFonts w:ascii="Arial" w:hAnsi="Arial" w:cs="Arial"/>
          <w:sz w:val="20"/>
          <w:szCs w:val="20"/>
          <w:lang w:val="en-GB"/>
        </w:rPr>
        <w:t xml:space="preserve"> percent against 12.</w:t>
      </w:r>
      <w:r w:rsidR="00EA14C1" w:rsidRPr="00573D3F">
        <w:rPr>
          <w:rFonts w:ascii="Arial" w:hAnsi="Arial" w:cs="Arial"/>
          <w:sz w:val="20"/>
          <w:szCs w:val="20"/>
          <w:lang w:val="en-GB"/>
        </w:rPr>
        <w:t>0</w:t>
      </w:r>
      <w:r w:rsidRPr="00573D3F">
        <w:rPr>
          <w:rFonts w:ascii="Arial" w:hAnsi="Arial" w:cs="Arial"/>
          <w:sz w:val="20"/>
          <w:szCs w:val="20"/>
          <w:lang w:val="en-GB"/>
        </w:rPr>
        <w:t xml:space="preserve"> percent) had reached its peak of 8.6 percentage points in the period of August 2017 (18.7 percent against 10.1 percent), but then decreased to 7</w:t>
      </w:r>
      <w:r w:rsidR="00EA14C1" w:rsidRPr="00573D3F">
        <w:rPr>
          <w:rFonts w:ascii="Arial" w:hAnsi="Arial" w:cs="Arial"/>
          <w:sz w:val="20"/>
          <w:szCs w:val="20"/>
          <w:lang w:val="en-GB"/>
        </w:rPr>
        <w:t>.1</w:t>
      </w:r>
      <w:r w:rsidRPr="00573D3F">
        <w:rPr>
          <w:rFonts w:ascii="Arial" w:hAnsi="Arial" w:cs="Arial"/>
          <w:sz w:val="20"/>
          <w:szCs w:val="20"/>
          <w:lang w:val="en-GB"/>
        </w:rPr>
        <w:t xml:space="preserve"> percentage points</w:t>
      </w:r>
      <w:r w:rsidR="00EA14C1" w:rsidRPr="00573D3F">
        <w:rPr>
          <w:rFonts w:ascii="Arial" w:hAnsi="Arial" w:cs="Arial"/>
          <w:sz w:val="20"/>
          <w:szCs w:val="20"/>
          <w:lang w:val="en-GB"/>
        </w:rPr>
        <w:t xml:space="preserve"> in the period of November 2017</w:t>
      </w:r>
      <w:r w:rsidRPr="00573D3F">
        <w:rPr>
          <w:rFonts w:ascii="Arial" w:hAnsi="Arial" w:cs="Arial"/>
          <w:sz w:val="20"/>
          <w:szCs w:val="20"/>
          <w:lang w:val="en-GB"/>
        </w:rPr>
        <w:t xml:space="preserve">. It can be said that the gender gap has entered an upward trend again in the last </w:t>
      </w:r>
      <w:r w:rsidR="00596ED3" w:rsidRPr="00573D3F">
        <w:rPr>
          <w:rFonts w:ascii="Arial" w:hAnsi="Arial" w:cs="Arial"/>
          <w:sz w:val="20"/>
          <w:szCs w:val="20"/>
          <w:lang w:val="en-GB"/>
        </w:rPr>
        <w:t>4</w:t>
      </w:r>
      <w:r w:rsidRPr="00573D3F">
        <w:rPr>
          <w:rFonts w:ascii="Arial" w:hAnsi="Arial" w:cs="Arial"/>
          <w:sz w:val="20"/>
          <w:szCs w:val="20"/>
          <w:lang w:val="en-GB"/>
        </w:rPr>
        <w:t xml:space="preserve"> periods. The fact that the gender gap in non-agricultural unemployment rate evolved at high level during a year where unemployment had a strong decrease indicates the insufficiency of policies which aims to gender equality in the labor market. </w:t>
      </w:r>
    </w:p>
    <w:p w14:paraId="4ABE65CE" w14:textId="77777777" w:rsidR="0058759D" w:rsidRPr="00573D3F" w:rsidRDefault="0058759D" w:rsidP="0083718F">
      <w:pPr>
        <w:jc w:val="both"/>
        <w:rPr>
          <w:rFonts w:ascii="Arial" w:hAnsi="Arial" w:cs="Arial"/>
          <w:color w:val="FF0000"/>
          <w:sz w:val="20"/>
          <w:szCs w:val="20"/>
          <w:lang w:val="en-GB"/>
        </w:rPr>
      </w:pPr>
    </w:p>
    <w:p w14:paraId="05547298" w14:textId="77777777" w:rsidR="0058759D" w:rsidRPr="00573D3F" w:rsidRDefault="0058759D" w:rsidP="0083718F">
      <w:pPr>
        <w:jc w:val="both"/>
        <w:rPr>
          <w:rFonts w:ascii="Arial" w:hAnsi="Arial" w:cs="Arial"/>
          <w:color w:val="FF0000"/>
          <w:sz w:val="20"/>
          <w:szCs w:val="20"/>
          <w:lang w:val="en-GB"/>
        </w:rPr>
      </w:pPr>
    </w:p>
    <w:p w14:paraId="13BCF422" w14:textId="77777777" w:rsidR="0058759D" w:rsidRPr="00573D3F" w:rsidRDefault="0058759D" w:rsidP="0083718F">
      <w:pPr>
        <w:jc w:val="both"/>
        <w:rPr>
          <w:rFonts w:ascii="Arial" w:hAnsi="Arial" w:cs="Arial"/>
          <w:color w:val="FF0000"/>
          <w:sz w:val="20"/>
          <w:szCs w:val="20"/>
          <w:lang w:val="en-GB"/>
        </w:rPr>
      </w:pPr>
    </w:p>
    <w:p w14:paraId="52EE77B2" w14:textId="77777777" w:rsidR="0058759D" w:rsidRPr="00573D3F" w:rsidRDefault="0058759D" w:rsidP="0083718F">
      <w:pPr>
        <w:jc w:val="both"/>
        <w:rPr>
          <w:rFonts w:ascii="Arial" w:hAnsi="Arial" w:cs="Arial"/>
          <w:color w:val="FF0000"/>
          <w:sz w:val="20"/>
          <w:szCs w:val="20"/>
          <w:lang w:val="en-GB"/>
        </w:rPr>
      </w:pPr>
    </w:p>
    <w:p w14:paraId="2172BC1C" w14:textId="77777777" w:rsidR="0058759D" w:rsidRPr="00573D3F" w:rsidRDefault="0058759D" w:rsidP="0083718F">
      <w:pPr>
        <w:jc w:val="both"/>
        <w:rPr>
          <w:rFonts w:ascii="Arial" w:hAnsi="Arial" w:cs="Arial"/>
          <w:color w:val="FF0000"/>
          <w:sz w:val="20"/>
          <w:szCs w:val="20"/>
          <w:lang w:val="en-GB"/>
        </w:rPr>
      </w:pPr>
    </w:p>
    <w:p w14:paraId="3A84E66F" w14:textId="05BC85CD" w:rsidR="0058759D" w:rsidRPr="00573D3F" w:rsidRDefault="0058759D" w:rsidP="0083718F">
      <w:pPr>
        <w:jc w:val="both"/>
        <w:rPr>
          <w:rFonts w:ascii="Arial" w:hAnsi="Arial" w:cs="Arial"/>
          <w:color w:val="FF0000"/>
          <w:sz w:val="20"/>
          <w:szCs w:val="20"/>
          <w:lang w:val="en-GB"/>
        </w:rPr>
      </w:pPr>
    </w:p>
    <w:p w14:paraId="2C65C677" w14:textId="577B9786" w:rsidR="00953D90" w:rsidRPr="00573D3F" w:rsidRDefault="00953D90" w:rsidP="0083718F">
      <w:pPr>
        <w:jc w:val="both"/>
        <w:rPr>
          <w:rFonts w:ascii="Arial" w:hAnsi="Arial" w:cs="Arial"/>
          <w:color w:val="FF0000"/>
          <w:sz w:val="20"/>
          <w:szCs w:val="20"/>
          <w:lang w:val="en-GB"/>
        </w:rPr>
      </w:pPr>
    </w:p>
    <w:p w14:paraId="3B70D6C8" w14:textId="77777777" w:rsidR="00953D90" w:rsidRPr="00573D3F" w:rsidRDefault="00953D90" w:rsidP="0083718F">
      <w:pPr>
        <w:jc w:val="both"/>
        <w:rPr>
          <w:rFonts w:ascii="Arial" w:hAnsi="Arial" w:cs="Arial"/>
          <w:color w:val="FF0000"/>
          <w:sz w:val="20"/>
          <w:szCs w:val="20"/>
          <w:lang w:val="en-GB"/>
        </w:rPr>
      </w:pPr>
    </w:p>
    <w:p w14:paraId="1789134F" w14:textId="50E3A5D4" w:rsidR="0083718F" w:rsidRPr="00573D3F" w:rsidRDefault="0083718F" w:rsidP="0083718F">
      <w:pPr>
        <w:jc w:val="both"/>
        <w:rPr>
          <w:rFonts w:ascii="Arial" w:hAnsi="Arial" w:cs="Arial"/>
          <w:b/>
          <w:bCs/>
          <w:sz w:val="20"/>
          <w:szCs w:val="20"/>
          <w:lang w:val="en-GB"/>
        </w:rPr>
      </w:pPr>
      <w:r w:rsidRPr="00573D3F">
        <w:rPr>
          <w:rFonts w:ascii="Arial" w:hAnsi="Arial" w:cs="Arial"/>
          <w:b/>
          <w:bCs/>
          <w:sz w:val="20"/>
          <w:szCs w:val="20"/>
          <w:lang w:val="en-GB"/>
        </w:rPr>
        <w:lastRenderedPageBreak/>
        <w:t xml:space="preserve">Figure 5: Seasonally adjusted </w:t>
      </w:r>
      <w:r w:rsidR="00C65EC5" w:rsidRPr="00573D3F">
        <w:rPr>
          <w:rFonts w:ascii="Arial" w:hAnsi="Arial" w:cs="Arial"/>
          <w:b/>
          <w:bCs/>
          <w:sz w:val="20"/>
          <w:szCs w:val="20"/>
          <w:lang w:val="en-GB"/>
        </w:rPr>
        <w:t>non-agricultural</w:t>
      </w:r>
      <w:r w:rsidRPr="00573D3F">
        <w:rPr>
          <w:rFonts w:ascii="Arial" w:hAnsi="Arial" w:cs="Arial"/>
          <w:b/>
          <w:bCs/>
          <w:sz w:val="20"/>
          <w:szCs w:val="20"/>
          <w:lang w:val="en-GB"/>
        </w:rPr>
        <w:t xml:space="preserve"> unemployment rate by gender</w:t>
      </w:r>
    </w:p>
    <w:p w14:paraId="00B66F28" w14:textId="6C1275E4" w:rsidR="000555A7" w:rsidRPr="00573D3F" w:rsidRDefault="00C7566A" w:rsidP="00CA1307">
      <w:pPr>
        <w:jc w:val="both"/>
        <w:rPr>
          <w:rFonts w:ascii="Arial" w:hAnsi="Arial" w:cs="Arial"/>
          <w:color w:val="FF0000"/>
          <w:sz w:val="20"/>
          <w:szCs w:val="20"/>
          <w:lang w:val="en-GB"/>
        </w:rPr>
      </w:pPr>
      <w:r w:rsidRPr="00573D3F">
        <w:rPr>
          <w:rFonts w:ascii="Arial" w:hAnsi="Arial" w:cs="Arial"/>
          <w:noProof/>
          <w:color w:val="FF0000"/>
          <w:sz w:val="20"/>
          <w:szCs w:val="20"/>
          <w:lang w:eastAsia="tr-TR"/>
        </w:rPr>
        <w:drawing>
          <wp:inline distT="0" distB="0" distL="0" distR="0" wp14:anchorId="397B07D1" wp14:editId="3F1CFA69">
            <wp:extent cx="6383547" cy="4493496"/>
            <wp:effectExtent l="0" t="0" r="0" b="254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2259" cy="4499628"/>
                    </a:xfrm>
                    <a:prstGeom prst="rect">
                      <a:avLst/>
                    </a:prstGeom>
                    <a:noFill/>
                  </pic:spPr>
                </pic:pic>
              </a:graphicData>
            </a:graphic>
          </wp:inline>
        </w:drawing>
      </w:r>
    </w:p>
    <w:p w14:paraId="71D30082" w14:textId="77777777" w:rsidR="0083718F" w:rsidRPr="00573D3F" w:rsidRDefault="0083718F" w:rsidP="0083718F">
      <w:pPr>
        <w:rPr>
          <w:rFonts w:ascii="Arial" w:hAnsi="Arial" w:cs="Arial"/>
          <w:sz w:val="18"/>
          <w:szCs w:val="18"/>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46C77729" w14:textId="77777777" w:rsidR="008A312B" w:rsidRPr="00573D3F" w:rsidRDefault="008A312B" w:rsidP="00CA1307">
      <w:pPr>
        <w:jc w:val="both"/>
        <w:rPr>
          <w:rFonts w:ascii="Arial" w:hAnsi="Arial" w:cs="Arial"/>
          <w:color w:val="FF0000"/>
          <w:sz w:val="20"/>
          <w:szCs w:val="20"/>
          <w:lang w:val="en-GB"/>
        </w:rPr>
      </w:pPr>
    </w:p>
    <w:p w14:paraId="6D332F8A" w14:textId="77777777" w:rsidR="000C5B31" w:rsidRPr="00573D3F" w:rsidRDefault="000C5B31" w:rsidP="00CA1307">
      <w:pPr>
        <w:jc w:val="both"/>
        <w:rPr>
          <w:rFonts w:ascii="Arial" w:hAnsi="Arial" w:cs="Arial"/>
          <w:color w:val="FF0000"/>
          <w:sz w:val="20"/>
          <w:szCs w:val="20"/>
          <w:lang w:val="en-GB"/>
        </w:rPr>
      </w:pPr>
    </w:p>
    <w:p w14:paraId="5FB3C48E" w14:textId="77777777" w:rsidR="00F80C7E" w:rsidRPr="00573D3F" w:rsidRDefault="00F80C7E" w:rsidP="00F80C7E">
      <w:pPr>
        <w:jc w:val="both"/>
        <w:rPr>
          <w:rFonts w:ascii="Arial" w:hAnsi="Arial" w:cs="Arial"/>
          <w:color w:val="FF0000"/>
          <w:sz w:val="20"/>
          <w:szCs w:val="20"/>
          <w:lang w:val="en-GB"/>
        </w:rPr>
      </w:pPr>
    </w:p>
    <w:p w14:paraId="0E886C82" w14:textId="77777777" w:rsidR="008A312B" w:rsidRPr="00573D3F" w:rsidRDefault="008A312B" w:rsidP="00CA1307">
      <w:pPr>
        <w:jc w:val="both"/>
        <w:rPr>
          <w:rFonts w:ascii="Arial" w:hAnsi="Arial" w:cs="Arial"/>
          <w:color w:val="FF0000"/>
          <w:sz w:val="20"/>
          <w:szCs w:val="20"/>
          <w:lang w:val="en-GB"/>
        </w:rPr>
      </w:pPr>
    </w:p>
    <w:p w14:paraId="22B76070" w14:textId="77777777" w:rsidR="00F80C7E" w:rsidRPr="00573D3F" w:rsidRDefault="00F80C7E">
      <w:pPr>
        <w:suppressAutoHyphens w:val="0"/>
        <w:rPr>
          <w:rFonts w:ascii="Arial" w:hAnsi="Arial" w:cs="Arial"/>
          <w:b/>
          <w:bCs/>
          <w:color w:val="FF0000"/>
          <w:sz w:val="20"/>
          <w:szCs w:val="20"/>
          <w:lang w:val="en-GB"/>
        </w:rPr>
      </w:pPr>
      <w:bookmarkStart w:id="6" w:name="_Ref448480503"/>
      <w:r w:rsidRPr="00573D3F">
        <w:rPr>
          <w:rFonts w:ascii="Arial" w:hAnsi="Arial" w:cs="Arial"/>
          <w:color w:val="FF0000"/>
          <w:lang w:val="en-GB"/>
        </w:rPr>
        <w:br w:type="page"/>
      </w:r>
    </w:p>
    <w:bookmarkEnd w:id="2"/>
    <w:bookmarkEnd w:id="3"/>
    <w:bookmarkEnd w:id="6"/>
    <w:p w14:paraId="6FFB7EC7" w14:textId="0898DF37" w:rsidR="00B65641" w:rsidRDefault="00B65641" w:rsidP="00B65641">
      <w:pPr>
        <w:pStyle w:val="ResimYazs"/>
        <w:keepNext/>
        <w:rPr>
          <w:rFonts w:ascii="Arial" w:hAnsi="Arial" w:cs="Arial"/>
          <w:lang w:val="en-GB"/>
        </w:rPr>
      </w:pPr>
      <w:r w:rsidRPr="00573D3F">
        <w:rPr>
          <w:rFonts w:ascii="Arial" w:hAnsi="Arial" w:cs="Arial"/>
          <w:lang w:val="en-GB"/>
        </w:rPr>
        <w:lastRenderedPageBreak/>
        <w:t xml:space="preserve">Table </w:t>
      </w:r>
      <w:r w:rsidRPr="00573D3F">
        <w:rPr>
          <w:rFonts w:ascii="Arial" w:hAnsi="Arial" w:cs="Arial"/>
          <w:lang w:val="en-GB"/>
        </w:rPr>
        <w:fldChar w:fldCharType="begin"/>
      </w:r>
      <w:r w:rsidRPr="00573D3F">
        <w:rPr>
          <w:rFonts w:ascii="Arial" w:hAnsi="Arial" w:cs="Arial"/>
          <w:lang w:val="en-GB"/>
        </w:rPr>
        <w:instrText xml:space="preserve"> SEQ Table \* ARABIC </w:instrText>
      </w:r>
      <w:r w:rsidRPr="00573D3F">
        <w:rPr>
          <w:rFonts w:ascii="Arial" w:hAnsi="Arial" w:cs="Arial"/>
          <w:lang w:val="en-GB"/>
        </w:rPr>
        <w:fldChar w:fldCharType="separate"/>
      </w:r>
      <w:r w:rsidR="00AC4465">
        <w:rPr>
          <w:rFonts w:ascii="Arial" w:hAnsi="Arial" w:cs="Arial"/>
          <w:noProof/>
          <w:lang w:val="en-GB"/>
        </w:rPr>
        <w:t>1</w:t>
      </w:r>
      <w:r w:rsidRPr="00573D3F">
        <w:rPr>
          <w:rFonts w:ascii="Arial" w:hAnsi="Arial" w:cs="Arial"/>
          <w:lang w:val="en-GB"/>
        </w:rPr>
        <w:fldChar w:fldCharType="end"/>
      </w:r>
      <w:r w:rsidRPr="00573D3F">
        <w:rPr>
          <w:lang w:val="en-GB"/>
        </w:rPr>
        <w:t xml:space="preserve"> </w:t>
      </w:r>
      <w:r w:rsidRPr="00573D3F">
        <w:rPr>
          <w:rFonts w:ascii="Arial" w:hAnsi="Arial" w:cs="Arial"/>
          <w:lang w:val="en-GB"/>
        </w:rPr>
        <w:t xml:space="preserve">Seasonally adjusted non-agricultural labor market indicators (in </w:t>
      </w:r>
      <w:r w:rsidR="00E87D77" w:rsidRPr="00573D3F">
        <w:rPr>
          <w:rFonts w:ascii="Arial" w:hAnsi="Arial" w:cs="Arial"/>
          <w:lang w:val="en-GB"/>
        </w:rPr>
        <w:t>thousands) *</w:t>
      </w:r>
    </w:p>
    <w:p w14:paraId="54C5155B" w14:textId="77777777" w:rsidR="006774EA" w:rsidRPr="006774EA" w:rsidRDefault="006774EA" w:rsidP="006774EA">
      <w:pPr>
        <w:rPr>
          <w:lang w:val="en-GB"/>
        </w:rPr>
      </w:pPr>
    </w:p>
    <w:tbl>
      <w:tblPr>
        <w:tblW w:w="10200" w:type="dxa"/>
        <w:tblInd w:w="8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C81EBD" w:rsidRPr="00573D3F" w14:paraId="4CFE2754" w14:textId="77777777" w:rsidTr="00C81EBD">
        <w:trPr>
          <w:trHeight w:val="240"/>
        </w:trPr>
        <w:tc>
          <w:tcPr>
            <w:tcW w:w="1280" w:type="dxa"/>
            <w:tcBorders>
              <w:top w:val="single" w:sz="8" w:space="0" w:color="auto"/>
              <w:left w:val="single" w:sz="8" w:space="0" w:color="auto"/>
              <w:bottom w:val="nil"/>
              <w:right w:val="nil"/>
            </w:tcBorders>
            <w:shd w:val="clear" w:color="auto" w:fill="auto"/>
            <w:noWrap/>
            <w:vAlign w:val="bottom"/>
            <w:hideMark/>
          </w:tcPr>
          <w:p w14:paraId="0F9FF4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066129CE"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588D69F9"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442760C1"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5B7AA26"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62074C12"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Monthly changes</w:t>
            </w:r>
          </w:p>
        </w:tc>
      </w:tr>
      <w:tr w:rsidR="00C81EBD" w:rsidRPr="00573D3F" w14:paraId="56177562" w14:textId="77777777" w:rsidTr="00C81EBD">
        <w:trPr>
          <w:trHeight w:val="240"/>
        </w:trPr>
        <w:tc>
          <w:tcPr>
            <w:tcW w:w="1280" w:type="dxa"/>
            <w:tcBorders>
              <w:top w:val="nil"/>
              <w:left w:val="single" w:sz="8" w:space="0" w:color="auto"/>
              <w:bottom w:val="nil"/>
              <w:right w:val="nil"/>
            </w:tcBorders>
            <w:shd w:val="clear" w:color="auto" w:fill="auto"/>
            <w:noWrap/>
            <w:vAlign w:val="bottom"/>
            <w:hideMark/>
          </w:tcPr>
          <w:p w14:paraId="4D37A4B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February-15</w:t>
            </w:r>
          </w:p>
        </w:tc>
        <w:tc>
          <w:tcPr>
            <w:tcW w:w="1060" w:type="dxa"/>
            <w:tcBorders>
              <w:top w:val="nil"/>
              <w:left w:val="single" w:sz="8" w:space="0" w:color="auto"/>
              <w:bottom w:val="nil"/>
              <w:right w:val="nil"/>
            </w:tcBorders>
            <w:shd w:val="clear" w:color="auto" w:fill="auto"/>
            <w:noWrap/>
            <w:vAlign w:val="bottom"/>
            <w:hideMark/>
          </w:tcPr>
          <w:p w14:paraId="6AB7139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24056</w:t>
            </w:r>
          </w:p>
        </w:tc>
        <w:tc>
          <w:tcPr>
            <w:tcW w:w="1140" w:type="dxa"/>
            <w:tcBorders>
              <w:top w:val="nil"/>
              <w:left w:val="nil"/>
              <w:bottom w:val="nil"/>
              <w:right w:val="nil"/>
            </w:tcBorders>
            <w:shd w:val="clear" w:color="auto" w:fill="auto"/>
            <w:noWrap/>
            <w:vAlign w:val="bottom"/>
            <w:hideMark/>
          </w:tcPr>
          <w:p w14:paraId="0C766AA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21097</w:t>
            </w:r>
          </w:p>
        </w:tc>
        <w:tc>
          <w:tcPr>
            <w:tcW w:w="1380" w:type="dxa"/>
            <w:tcBorders>
              <w:top w:val="nil"/>
              <w:left w:val="nil"/>
              <w:bottom w:val="nil"/>
              <w:right w:val="single" w:sz="8" w:space="0" w:color="auto"/>
            </w:tcBorders>
            <w:shd w:val="clear" w:color="auto" w:fill="auto"/>
            <w:noWrap/>
            <w:vAlign w:val="bottom"/>
            <w:hideMark/>
          </w:tcPr>
          <w:p w14:paraId="35E685B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2959</w:t>
            </w:r>
          </w:p>
        </w:tc>
        <w:tc>
          <w:tcPr>
            <w:tcW w:w="1760" w:type="dxa"/>
            <w:tcBorders>
              <w:top w:val="nil"/>
              <w:left w:val="nil"/>
              <w:bottom w:val="nil"/>
              <w:right w:val="single" w:sz="8" w:space="0" w:color="auto"/>
            </w:tcBorders>
            <w:shd w:val="clear" w:color="auto" w:fill="auto"/>
            <w:noWrap/>
            <w:vAlign w:val="bottom"/>
            <w:hideMark/>
          </w:tcPr>
          <w:p w14:paraId="67A4EA1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single" w:sz="8" w:space="0" w:color="auto"/>
              <w:right w:val="nil"/>
            </w:tcBorders>
            <w:shd w:val="clear" w:color="auto" w:fill="auto"/>
            <w:vAlign w:val="bottom"/>
            <w:hideMark/>
          </w:tcPr>
          <w:p w14:paraId="3CB6478E"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Labor force</w:t>
            </w:r>
          </w:p>
        </w:tc>
        <w:tc>
          <w:tcPr>
            <w:tcW w:w="1140" w:type="dxa"/>
            <w:tcBorders>
              <w:top w:val="nil"/>
              <w:left w:val="nil"/>
              <w:bottom w:val="single" w:sz="8" w:space="0" w:color="auto"/>
              <w:right w:val="nil"/>
            </w:tcBorders>
            <w:shd w:val="clear" w:color="auto" w:fill="auto"/>
            <w:vAlign w:val="bottom"/>
            <w:hideMark/>
          </w:tcPr>
          <w:p w14:paraId="37E3F771"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3F987042"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Unemployment</w:t>
            </w:r>
          </w:p>
        </w:tc>
      </w:tr>
      <w:tr w:rsidR="00C81EBD" w:rsidRPr="00573D3F" w14:paraId="6435B7BE"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CFF0F8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March-15</w:t>
            </w:r>
          </w:p>
        </w:tc>
        <w:tc>
          <w:tcPr>
            <w:tcW w:w="1060" w:type="dxa"/>
            <w:tcBorders>
              <w:top w:val="nil"/>
              <w:left w:val="single" w:sz="8" w:space="0" w:color="auto"/>
              <w:bottom w:val="nil"/>
              <w:right w:val="nil"/>
            </w:tcBorders>
            <w:shd w:val="clear" w:color="auto" w:fill="auto"/>
            <w:noWrap/>
            <w:vAlign w:val="bottom"/>
            <w:hideMark/>
          </w:tcPr>
          <w:p w14:paraId="4003D9E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23795</w:t>
            </w:r>
          </w:p>
        </w:tc>
        <w:tc>
          <w:tcPr>
            <w:tcW w:w="1140" w:type="dxa"/>
            <w:tcBorders>
              <w:top w:val="nil"/>
              <w:left w:val="nil"/>
              <w:bottom w:val="nil"/>
              <w:right w:val="nil"/>
            </w:tcBorders>
            <w:shd w:val="clear" w:color="auto" w:fill="auto"/>
            <w:noWrap/>
            <w:vAlign w:val="bottom"/>
            <w:hideMark/>
          </w:tcPr>
          <w:p w14:paraId="6ECC4D2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20844</w:t>
            </w:r>
          </w:p>
        </w:tc>
        <w:tc>
          <w:tcPr>
            <w:tcW w:w="1380" w:type="dxa"/>
            <w:tcBorders>
              <w:top w:val="nil"/>
              <w:left w:val="nil"/>
              <w:bottom w:val="nil"/>
              <w:right w:val="single" w:sz="8" w:space="0" w:color="auto"/>
            </w:tcBorders>
            <w:shd w:val="clear" w:color="auto" w:fill="auto"/>
            <w:noWrap/>
            <w:vAlign w:val="bottom"/>
            <w:hideMark/>
          </w:tcPr>
          <w:p w14:paraId="2EB9059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2951</w:t>
            </w:r>
          </w:p>
        </w:tc>
        <w:tc>
          <w:tcPr>
            <w:tcW w:w="1760" w:type="dxa"/>
            <w:tcBorders>
              <w:top w:val="nil"/>
              <w:left w:val="nil"/>
              <w:bottom w:val="nil"/>
              <w:right w:val="single" w:sz="8" w:space="0" w:color="auto"/>
            </w:tcBorders>
            <w:shd w:val="clear" w:color="auto" w:fill="auto"/>
            <w:noWrap/>
            <w:vAlign w:val="bottom"/>
            <w:hideMark/>
          </w:tcPr>
          <w:p w14:paraId="0B18810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14:paraId="461B614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-261</w:t>
            </w:r>
          </w:p>
        </w:tc>
        <w:tc>
          <w:tcPr>
            <w:tcW w:w="1140" w:type="dxa"/>
            <w:tcBorders>
              <w:top w:val="nil"/>
              <w:left w:val="nil"/>
              <w:bottom w:val="nil"/>
              <w:right w:val="nil"/>
            </w:tcBorders>
            <w:shd w:val="clear" w:color="auto" w:fill="auto"/>
            <w:noWrap/>
            <w:vAlign w:val="bottom"/>
            <w:hideMark/>
          </w:tcPr>
          <w:p w14:paraId="236EE7C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-253</w:t>
            </w:r>
          </w:p>
        </w:tc>
        <w:tc>
          <w:tcPr>
            <w:tcW w:w="1380" w:type="dxa"/>
            <w:tcBorders>
              <w:top w:val="nil"/>
              <w:left w:val="nil"/>
              <w:bottom w:val="nil"/>
              <w:right w:val="single" w:sz="8" w:space="0" w:color="auto"/>
            </w:tcBorders>
            <w:shd w:val="clear" w:color="auto" w:fill="auto"/>
            <w:noWrap/>
            <w:vAlign w:val="bottom"/>
            <w:hideMark/>
          </w:tcPr>
          <w:p w14:paraId="70BED67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w:t>
            </w:r>
          </w:p>
        </w:tc>
      </w:tr>
      <w:tr w:rsidR="00C81EBD" w:rsidRPr="00573D3F" w14:paraId="49DE00F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BD6D640"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April-15</w:t>
            </w:r>
          </w:p>
        </w:tc>
        <w:tc>
          <w:tcPr>
            <w:tcW w:w="1060" w:type="dxa"/>
            <w:tcBorders>
              <w:top w:val="nil"/>
              <w:left w:val="single" w:sz="8" w:space="0" w:color="auto"/>
              <w:bottom w:val="nil"/>
              <w:right w:val="nil"/>
            </w:tcBorders>
            <w:shd w:val="clear" w:color="auto" w:fill="auto"/>
            <w:noWrap/>
            <w:vAlign w:val="bottom"/>
            <w:hideMark/>
          </w:tcPr>
          <w:p w14:paraId="7BE65A7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23867</w:t>
            </w:r>
          </w:p>
        </w:tc>
        <w:tc>
          <w:tcPr>
            <w:tcW w:w="1140" w:type="dxa"/>
            <w:tcBorders>
              <w:top w:val="nil"/>
              <w:left w:val="nil"/>
              <w:bottom w:val="nil"/>
              <w:right w:val="nil"/>
            </w:tcBorders>
            <w:shd w:val="clear" w:color="auto" w:fill="auto"/>
            <w:noWrap/>
            <w:vAlign w:val="bottom"/>
            <w:hideMark/>
          </w:tcPr>
          <w:p w14:paraId="4F29AC4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20931</w:t>
            </w:r>
          </w:p>
        </w:tc>
        <w:tc>
          <w:tcPr>
            <w:tcW w:w="1380" w:type="dxa"/>
            <w:tcBorders>
              <w:top w:val="nil"/>
              <w:left w:val="nil"/>
              <w:bottom w:val="nil"/>
              <w:right w:val="single" w:sz="8" w:space="0" w:color="auto"/>
            </w:tcBorders>
            <w:shd w:val="clear" w:color="auto" w:fill="auto"/>
            <w:noWrap/>
            <w:vAlign w:val="bottom"/>
            <w:hideMark/>
          </w:tcPr>
          <w:p w14:paraId="0CC3BF7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2936</w:t>
            </w:r>
          </w:p>
        </w:tc>
        <w:tc>
          <w:tcPr>
            <w:tcW w:w="1760" w:type="dxa"/>
            <w:tcBorders>
              <w:top w:val="nil"/>
              <w:left w:val="nil"/>
              <w:bottom w:val="nil"/>
              <w:right w:val="single" w:sz="8" w:space="0" w:color="auto"/>
            </w:tcBorders>
            <w:shd w:val="clear" w:color="auto" w:fill="auto"/>
            <w:noWrap/>
            <w:vAlign w:val="bottom"/>
            <w:hideMark/>
          </w:tcPr>
          <w:p w14:paraId="4C94381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6D3926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72</w:t>
            </w:r>
          </w:p>
        </w:tc>
        <w:tc>
          <w:tcPr>
            <w:tcW w:w="1140" w:type="dxa"/>
            <w:tcBorders>
              <w:top w:val="nil"/>
              <w:left w:val="nil"/>
              <w:bottom w:val="nil"/>
              <w:right w:val="nil"/>
            </w:tcBorders>
            <w:shd w:val="clear" w:color="auto" w:fill="auto"/>
            <w:noWrap/>
            <w:vAlign w:val="bottom"/>
            <w:hideMark/>
          </w:tcPr>
          <w:p w14:paraId="4483C31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87</w:t>
            </w:r>
          </w:p>
        </w:tc>
        <w:tc>
          <w:tcPr>
            <w:tcW w:w="1380" w:type="dxa"/>
            <w:tcBorders>
              <w:top w:val="nil"/>
              <w:left w:val="nil"/>
              <w:bottom w:val="nil"/>
              <w:right w:val="single" w:sz="8" w:space="0" w:color="auto"/>
            </w:tcBorders>
            <w:shd w:val="clear" w:color="auto" w:fill="auto"/>
            <w:noWrap/>
            <w:vAlign w:val="bottom"/>
            <w:hideMark/>
          </w:tcPr>
          <w:p w14:paraId="0DDF481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w:t>
            </w:r>
          </w:p>
        </w:tc>
      </w:tr>
      <w:tr w:rsidR="00C81EBD" w:rsidRPr="00573D3F" w14:paraId="25C32C5A"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64D8A0D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May-15</w:t>
            </w:r>
          </w:p>
        </w:tc>
        <w:tc>
          <w:tcPr>
            <w:tcW w:w="1060" w:type="dxa"/>
            <w:tcBorders>
              <w:top w:val="nil"/>
              <w:left w:val="single" w:sz="8" w:space="0" w:color="auto"/>
              <w:bottom w:val="nil"/>
              <w:right w:val="nil"/>
            </w:tcBorders>
            <w:shd w:val="clear" w:color="auto" w:fill="auto"/>
            <w:noWrap/>
            <w:vAlign w:val="bottom"/>
            <w:hideMark/>
          </w:tcPr>
          <w:p w14:paraId="659EEAB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23983</w:t>
            </w:r>
          </w:p>
        </w:tc>
        <w:tc>
          <w:tcPr>
            <w:tcW w:w="1140" w:type="dxa"/>
            <w:tcBorders>
              <w:top w:val="nil"/>
              <w:left w:val="nil"/>
              <w:bottom w:val="nil"/>
              <w:right w:val="nil"/>
            </w:tcBorders>
            <w:shd w:val="clear" w:color="auto" w:fill="auto"/>
            <w:noWrap/>
            <w:vAlign w:val="bottom"/>
            <w:hideMark/>
          </w:tcPr>
          <w:p w14:paraId="1C9E3D9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21009</w:t>
            </w:r>
          </w:p>
        </w:tc>
        <w:tc>
          <w:tcPr>
            <w:tcW w:w="1380" w:type="dxa"/>
            <w:tcBorders>
              <w:top w:val="nil"/>
              <w:left w:val="nil"/>
              <w:bottom w:val="nil"/>
              <w:right w:val="single" w:sz="8" w:space="0" w:color="auto"/>
            </w:tcBorders>
            <w:shd w:val="clear" w:color="auto" w:fill="auto"/>
            <w:noWrap/>
            <w:vAlign w:val="bottom"/>
            <w:hideMark/>
          </w:tcPr>
          <w:p w14:paraId="7DAD0FD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2974</w:t>
            </w:r>
          </w:p>
        </w:tc>
        <w:tc>
          <w:tcPr>
            <w:tcW w:w="1760" w:type="dxa"/>
            <w:tcBorders>
              <w:top w:val="nil"/>
              <w:left w:val="nil"/>
              <w:bottom w:val="nil"/>
              <w:right w:val="single" w:sz="8" w:space="0" w:color="auto"/>
            </w:tcBorders>
            <w:shd w:val="clear" w:color="auto" w:fill="auto"/>
            <w:noWrap/>
            <w:vAlign w:val="bottom"/>
            <w:hideMark/>
          </w:tcPr>
          <w:p w14:paraId="7346547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12.4%</w:t>
            </w:r>
          </w:p>
        </w:tc>
        <w:tc>
          <w:tcPr>
            <w:tcW w:w="1060" w:type="dxa"/>
            <w:tcBorders>
              <w:top w:val="nil"/>
              <w:left w:val="nil"/>
              <w:bottom w:val="nil"/>
              <w:right w:val="nil"/>
            </w:tcBorders>
            <w:shd w:val="clear" w:color="auto" w:fill="auto"/>
            <w:noWrap/>
            <w:vAlign w:val="bottom"/>
            <w:hideMark/>
          </w:tcPr>
          <w:p w14:paraId="6C24636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116</w:t>
            </w:r>
          </w:p>
        </w:tc>
        <w:tc>
          <w:tcPr>
            <w:tcW w:w="1140" w:type="dxa"/>
            <w:tcBorders>
              <w:top w:val="nil"/>
              <w:left w:val="nil"/>
              <w:bottom w:val="nil"/>
              <w:right w:val="nil"/>
            </w:tcBorders>
            <w:shd w:val="clear" w:color="auto" w:fill="auto"/>
            <w:noWrap/>
            <w:vAlign w:val="bottom"/>
            <w:hideMark/>
          </w:tcPr>
          <w:p w14:paraId="4B073DF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78</w:t>
            </w:r>
          </w:p>
        </w:tc>
        <w:tc>
          <w:tcPr>
            <w:tcW w:w="1380" w:type="dxa"/>
            <w:tcBorders>
              <w:top w:val="nil"/>
              <w:left w:val="nil"/>
              <w:bottom w:val="nil"/>
              <w:right w:val="single" w:sz="8" w:space="0" w:color="auto"/>
            </w:tcBorders>
            <w:shd w:val="clear" w:color="auto" w:fill="auto"/>
            <w:noWrap/>
            <w:vAlign w:val="bottom"/>
            <w:hideMark/>
          </w:tcPr>
          <w:p w14:paraId="6FE0FF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38</w:t>
            </w:r>
          </w:p>
        </w:tc>
      </w:tr>
      <w:tr w:rsidR="00C81EBD" w:rsidRPr="00573D3F" w14:paraId="24D56298"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4B89455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June-15</w:t>
            </w:r>
          </w:p>
        </w:tc>
        <w:tc>
          <w:tcPr>
            <w:tcW w:w="1060" w:type="dxa"/>
            <w:tcBorders>
              <w:top w:val="nil"/>
              <w:left w:val="single" w:sz="8" w:space="0" w:color="auto"/>
              <w:bottom w:val="nil"/>
              <w:right w:val="nil"/>
            </w:tcBorders>
            <w:shd w:val="clear" w:color="auto" w:fill="auto"/>
            <w:noWrap/>
            <w:vAlign w:val="bottom"/>
            <w:hideMark/>
          </w:tcPr>
          <w:p w14:paraId="6C363A3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24033</w:t>
            </w:r>
          </w:p>
        </w:tc>
        <w:tc>
          <w:tcPr>
            <w:tcW w:w="1140" w:type="dxa"/>
            <w:tcBorders>
              <w:top w:val="nil"/>
              <w:left w:val="nil"/>
              <w:bottom w:val="nil"/>
              <w:right w:val="nil"/>
            </w:tcBorders>
            <w:shd w:val="clear" w:color="auto" w:fill="auto"/>
            <w:noWrap/>
            <w:vAlign w:val="bottom"/>
            <w:hideMark/>
          </w:tcPr>
          <w:p w14:paraId="7763B2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21029</w:t>
            </w:r>
          </w:p>
        </w:tc>
        <w:tc>
          <w:tcPr>
            <w:tcW w:w="1380" w:type="dxa"/>
            <w:tcBorders>
              <w:top w:val="nil"/>
              <w:left w:val="nil"/>
              <w:bottom w:val="nil"/>
              <w:right w:val="single" w:sz="8" w:space="0" w:color="auto"/>
            </w:tcBorders>
            <w:shd w:val="clear" w:color="auto" w:fill="auto"/>
            <w:noWrap/>
            <w:vAlign w:val="bottom"/>
            <w:hideMark/>
          </w:tcPr>
          <w:p w14:paraId="46CABCA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3004</w:t>
            </w:r>
          </w:p>
        </w:tc>
        <w:tc>
          <w:tcPr>
            <w:tcW w:w="1760" w:type="dxa"/>
            <w:tcBorders>
              <w:top w:val="nil"/>
              <w:left w:val="nil"/>
              <w:bottom w:val="nil"/>
              <w:right w:val="single" w:sz="8" w:space="0" w:color="auto"/>
            </w:tcBorders>
            <w:shd w:val="clear" w:color="auto" w:fill="auto"/>
            <w:noWrap/>
            <w:vAlign w:val="bottom"/>
            <w:hideMark/>
          </w:tcPr>
          <w:p w14:paraId="6AB49E8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12.5%</w:t>
            </w:r>
          </w:p>
        </w:tc>
        <w:tc>
          <w:tcPr>
            <w:tcW w:w="1060" w:type="dxa"/>
            <w:tcBorders>
              <w:top w:val="nil"/>
              <w:left w:val="nil"/>
              <w:bottom w:val="nil"/>
              <w:right w:val="nil"/>
            </w:tcBorders>
            <w:shd w:val="clear" w:color="auto" w:fill="auto"/>
            <w:noWrap/>
            <w:vAlign w:val="bottom"/>
            <w:hideMark/>
          </w:tcPr>
          <w:p w14:paraId="2E33441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50</w:t>
            </w:r>
          </w:p>
        </w:tc>
        <w:tc>
          <w:tcPr>
            <w:tcW w:w="1140" w:type="dxa"/>
            <w:tcBorders>
              <w:top w:val="nil"/>
              <w:left w:val="nil"/>
              <w:bottom w:val="nil"/>
              <w:right w:val="nil"/>
            </w:tcBorders>
            <w:shd w:val="clear" w:color="auto" w:fill="auto"/>
            <w:noWrap/>
            <w:vAlign w:val="bottom"/>
            <w:hideMark/>
          </w:tcPr>
          <w:p w14:paraId="7FC7068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w:t>
            </w:r>
          </w:p>
        </w:tc>
        <w:tc>
          <w:tcPr>
            <w:tcW w:w="1380" w:type="dxa"/>
            <w:tcBorders>
              <w:top w:val="nil"/>
              <w:left w:val="nil"/>
              <w:bottom w:val="nil"/>
              <w:right w:val="single" w:sz="8" w:space="0" w:color="auto"/>
            </w:tcBorders>
            <w:shd w:val="clear" w:color="auto" w:fill="auto"/>
            <w:noWrap/>
            <w:vAlign w:val="bottom"/>
            <w:hideMark/>
          </w:tcPr>
          <w:p w14:paraId="11527EC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w:t>
            </w:r>
          </w:p>
        </w:tc>
      </w:tr>
      <w:tr w:rsidR="00C81EBD" w:rsidRPr="00573D3F" w14:paraId="7207A476"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93428B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July-15</w:t>
            </w:r>
          </w:p>
        </w:tc>
        <w:tc>
          <w:tcPr>
            <w:tcW w:w="1060" w:type="dxa"/>
            <w:tcBorders>
              <w:top w:val="nil"/>
              <w:left w:val="single" w:sz="8" w:space="0" w:color="auto"/>
              <w:bottom w:val="nil"/>
              <w:right w:val="nil"/>
            </w:tcBorders>
            <w:shd w:val="clear" w:color="auto" w:fill="auto"/>
            <w:noWrap/>
            <w:vAlign w:val="bottom"/>
            <w:hideMark/>
          </w:tcPr>
          <w:p w14:paraId="510A3FC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24216</w:t>
            </w:r>
          </w:p>
        </w:tc>
        <w:tc>
          <w:tcPr>
            <w:tcW w:w="1140" w:type="dxa"/>
            <w:tcBorders>
              <w:top w:val="nil"/>
              <w:left w:val="nil"/>
              <w:bottom w:val="nil"/>
              <w:right w:val="nil"/>
            </w:tcBorders>
            <w:shd w:val="clear" w:color="auto" w:fill="auto"/>
            <w:noWrap/>
            <w:vAlign w:val="bottom"/>
            <w:hideMark/>
          </w:tcPr>
          <w:p w14:paraId="113EA77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21237</w:t>
            </w:r>
          </w:p>
        </w:tc>
        <w:tc>
          <w:tcPr>
            <w:tcW w:w="1380" w:type="dxa"/>
            <w:tcBorders>
              <w:top w:val="nil"/>
              <w:left w:val="nil"/>
              <w:bottom w:val="nil"/>
              <w:right w:val="single" w:sz="8" w:space="0" w:color="auto"/>
            </w:tcBorders>
            <w:shd w:val="clear" w:color="auto" w:fill="auto"/>
            <w:noWrap/>
            <w:vAlign w:val="bottom"/>
            <w:hideMark/>
          </w:tcPr>
          <w:p w14:paraId="2BAA593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2979</w:t>
            </w:r>
          </w:p>
        </w:tc>
        <w:tc>
          <w:tcPr>
            <w:tcW w:w="1760" w:type="dxa"/>
            <w:tcBorders>
              <w:top w:val="nil"/>
              <w:left w:val="nil"/>
              <w:bottom w:val="nil"/>
              <w:right w:val="single" w:sz="8" w:space="0" w:color="auto"/>
            </w:tcBorders>
            <w:shd w:val="clear" w:color="auto" w:fill="auto"/>
            <w:noWrap/>
            <w:vAlign w:val="bottom"/>
            <w:hideMark/>
          </w:tcPr>
          <w:p w14:paraId="412D718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07699DD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182</w:t>
            </w:r>
          </w:p>
        </w:tc>
        <w:tc>
          <w:tcPr>
            <w:tcW w:w="1140" w:type="dxa"/>
            <w:tcBorders>
              <w:top w:val="nil"/>
              <w:left w:val="nil"/>
              <w:bottom w:val="nil"/>
              <w:right w:val="nil"/>
            </w:tcBorders>
            <w:shd w:val="clear" w:color="auto" w:fill="auto"/>
            <w:noWrap/>
            <w:vAlign w:val="bottom"/>
            <w:hideMark/>
          </w:tcPr>
          <w:p w14:paraId="79D816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208</w:t>
            </w:r>
          </w:p>
        </w:tc>
        <w:tc>
          <w:tcPr>
            <w:tcW w:w="1380" w:type="dxa"/>
            <w:tcBorders>
              <w:top w:val="nil"/>
              <w:left w:val="nil"/>
              <w:bottom w:val="nil"/>
              <w:right w:val="single" w:sz="8" w:space="0" w:color="auto"/>
            </w:tcBorders>
            <w:shd w:val="clear" w:color="auto" w:fill="auto"/>
            <w:noWrap/>
            <w:vAlign w:val="bottom"/>
            <w:hideMark/>
          </w:tcPr>
          <w:p w14:paraId="71F2287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w:t>
            </w:r>
          </w:p>
        </w:tc>
      </w:tr>
      <w:tr w:rsidR="00C81EBD" w:rsidRPr="00573D3F" w14:paraId="3693A14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A3D427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August-15</w:t>
            </w:r>
          </w:p>
        </w:tc>
        <w:tc>
          <w:tcPr>
            <w:tcW w:w="1060" w:type="dxa"/>
            <w:tcBorders>
              <w:top w:val="nil"/>
              <w:left w:val="single" w:sz="8" w:space="0" w:color="auto"/>
              <w:bottom w:val="nil"/>
              <w:right w:val="nil"/>
            </w:tcBorders>
            <w:shd w:val="clear" w:color="auto" w:fill="auto"/>
            <w:noWrap/>
            <w:vAlign w:val="bottom"/>
            <w:hideMark/>
          </w:tcPr>
          <w:p w14:paraId="0B2BDC5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24114</w:t>
            </w:r>
          </w:p>
        </w:tc>
        <w:tc>
          <w:tcPr>
            <w:tcW w:w="1140" w:type="dxa"/>
            <w:tcBorders>
              <w:top w:val="nil"/>
              <w:left w:val="nil"/>
              <w:bottom w:val="nil"/>
              <w:right w:val="nil"/>
            </w:tcBorders>
            <w:shd w:val="clear" w:color="auto" w:fill="auto"/>
            <w:noWrap/>
            <w:vAlign w:val="bottom"/>
            <w:hideMark/>
          </w:tcPr>
          <w:p w14:paraId="2CB010C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21148</w:t>
            </w:r>
          </w:p>
        </w:tc>
        <w:tc>
          <w:tcPr>
            <w:tcW w:w="1380" w:type="dxa"/>
            <w:tcBorders>
              <w:top w:val="nil"/>
              <w:left w:val="nil"/>
              <w:bottom w:val="nil"/>
              <w:right w:val="single" w:sz="8" w:space="0" w:color="auto"/>
            </w:tcBorders>
            <w:shd w:val="clear" w:color="auto" w:fill="auto"/>
            <w:noWrap/>
            <w:vAlign w:val="bottom"/>
            <w:hideMark/>
          </w:tcPr>
          <w:p w14:paraId="797F833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2966</w:t>
            </w:r>
          </w:p>
        </w:tc>
        <w:tc>
          <w:tcPr>
            <w:tcW w:w="1760" w:type="dxa"/>
            <w:tcBorders>
              <w:top w:val="nil"/>
              <w:left w:val="nil"/>
              <w:bottom w:val="nil"/>
              <w:right w:val="single" w:sz="8" w:space="0" w:color="auto"/>
            </w:tcBorders>
            <w:shd w:val="clear" w:color="auto" w:fill="auto"/>
            <w:noWrap/>
            <w:vAlign w:val="bottom"/>
            <w:hideMark/>
          </w:tcPr>
          <w:p w14:paraId="2BD9E3A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60FF04C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-101</w:t>
            </w:r>
          </w:p>
        </w:tc>
        <w:tc>
          <w:tcPr>
            <w:tcW w:w="1140" w:type="dxa"/>
            <w:tcBorders>
              <w:top w:val="nil"/>
              <w:left w:val="nil"/>
              <w:bottom w:val="nil"/>
              <w:right w:val="nil"/>
            </w:tcBorders>
            <w:shd w:val="clear" w:color="auto" w:fill="auto"/>
            <w:noWrap/>
            <w:vAlign w:val="bottom"/>
            <w:hideMark/>
          </w:tcPr>
          <w:p w14:paraId="326776A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-89</w:t>
            </w:r>
          </w:p>
        </w:tc>
        <w:tc>
          <w:tcPr>
            <w:tcW w:w="1380" w:type="dxa"/>
            <w:tcBorders>
              <w:top w:val="nil"/>
              <w:left w:val="nil"/>
              <w:bottom w:val="nil"/>
              <w:right w:val="single" w:sz="8" w:space="0" w:color="auto"/>
            </w:tcBorders>
            <w:shd w:val="clear" w:color="auto" w:fill="auto"/>
            <w:noWrap/>
            <w:vAlign w:val="bottom"/>
            <w:hideMark/>
          </w:tcPr>
          <w:p w14:paraId="464094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w:t>
            </w:r>
          </w:p>
        </w:tc>
      </w:tr>
      <w:tr w:rsidR="00C81EBD" w:rsidRPr="00573D3F" w14:paraId="13BA2C8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89F467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September-15</w:t>
            </w:r>
          </w:p>
        </w:tc>
        <w:tc>
          <w:tcPr>
            <w:tcW w:w="1060" w:type="dxa"/>
            <w:tcBorders>
              <w:top w:val="nil"/>
              <w:left w:val="single" w:sz="8" w:space="0" w:color="auto"/>
              <w:bottom w:val="nil"/>
              <w:right w:val="nil"/>
            </w:tcBorders>
            <w:shd w:val="clear" w:color="auto" w:fill="auto"/>
            <w:noWrap/>
            <w:vAlign w:val="bottom"/>
            <w:hideMark/>
          </w:tcPr>
          <w:p w14:paraId="715EE7A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24335</w:t>
            </w:r>
          </w:p>
        </w:tc>
        <w:tc>
          <w:tcPr>
            <w:tcW w:w="1140" w:type="dxa"/>
            <w:tcBorders>
              <w:top w:val="nil"/>
              <w:left w:val="nil"/>
              <w:bottom w:val="nil"/>
              <w:right w:val="nil"/>
            </w:tcBorders>
            <w:shd w:val="clear" w:color="auto" w:fill="auto"/>
            <w:noWrap/>
            <w:vAlign w:val="bottom"/>
            <w:hideMark/>
          </w:tcPr>
          <w:p w14:paraId="60E989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21342</w:t>
            </w:r>
          </w:p>
        </w:tc>
        <w:tc>
          <w:tcPr>
            <w:tcW w:w="1380" w:type="dxa"/>
            <w:tcBorders>
              <w:top w:val="nil"/>
              <w:left w:val="nil"/>
              <w:bottom w:val="nil"/>
              <w:right w:val="single" w:sz="8" w:space="0" w:color="auto"/>
            </w:tcBorders>
            <w:shd w:val="clear" w:color="auto" w:fill="auto"/>
            <w:noWrap/>
            <w:vAlign w:val="bottom"/>
            <w:hideMark/>
          </w:tcPr>
          <w:p w14:paraId="7A49BE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2993</w:t>
            </w:r>
          </w:p>
        </w:tc>
        <w:tc>
          <w:tcPr>
            <w:tcW w:w="1760" w:type="dxa"/>
            <w:tcBorders>
              <w:top w:val="nil"/>
              <w:left w:val="nil"/>
              <w:bottom w:val="nil"/>
              <w:right w:val="single" w:sz="8" w:space="0" w:color="auto"/>
            </w:tcBorders>
            <w:shd w:val="clear" w:color="auto" w:fill="auto"/>
            <w:noWrap/>
            <w:vAlign w:val="bottom"/>
            <w:hideMark/>
          </w:tcPr>
          <w:p w14:paraId="7A0C5C3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473BDC3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221</w:t>
            </w:r>
          </w:p>
        </w:tc>
        <w:tc>
          <w:tcPr>
            <w:tcW w:w="1140" w:type="dxa"/>
            <w:tcBorders>
              <w:top w:val="nil"/>
              <w:left w:val="nil"/>
              <w:bottom w:val="nil"/>
              <w:right w:val="nil"/>
            </w:tcBorders>
            <w:shd w:val="clear" w:color="auto" w:fill="auto"/>
            <w:noWrap/>
            <w:vAlign w:val="bottom"/>
            <w:hideMark/>
          </w:tcPr>
          <w:p w14:paraId="5E7B0E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194</w:t>
            </w:r>
          </w:p>
        </w:tc>
        <w:tc>
          <w:tcPr>
            <w:tcW w:w="1380" w:type="dxa"/>
            <w:tcBorders>
              <w:top w:val="nil"/>
              <w:left w:val="nil"/>
              <w:bottom w:val="nil"/>
              <w:right w:val="single" w:sz="8" w:space="0" w:color="auto"/>
            </w:tcBorders>
            <w:shd w:val="clear" w:color="auto" w:fill="auto"/>
            <w:noWrap/>
            <w:vAlign w:val="bottom"/>
            <w:hideMark/>
          </w:tcPr>
          <w:p w14:paraId="31EE081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27</w:t>
            </w:r>
          </w:p>
        </w:tc>
      </w:tr>
      <w:tr w:rsidR="00C81EBD" w:rsidRPr="00573D3F" w14:paraId="062E57F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684A473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October-15</w:t>
            </w:r>
          </w:p>
        </w:tc>
        <w:tc>
          <w:tcPr>
            <w:tcW w:w="1060" w:type="dxa"/>
            <w:tcBorders>
              <w:top w:val="nil"/>
              <w:left w:val="single" w:sz="8" w:space="0" w:color="auto"/>
              <w:bottom w:val="nil"/>
              <w:right w:val="nil"/>
            </w:tcBorders>
            <w:shd w:val="clear" w:color="auto" w:fill="auto"/>
            <w:noWrap/>
            <w:vAlign w:val="bottom"/>
            <w:hideMark/>
          </w:tcPr>
          <w:p w14:paraId="049C3BC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24409</w:t>
            </w:r>
          </w:p>
        </w:tc>
        <w:tc>
          <w:tcPr>
            <w:tcW w:w="1140" w:type="dxa"/>
            <w:tcBorders>
              <w:top w:val="nil"/>
              <w:left w:val="nil"/>
              <w:bottom w:val="nil"/>
              <w:right w:val="nil"/>
            </w:tcBorders>
            <w:shd w:val="clear" w:color="auto" w:fill="auto"/>
            <w:noWrap/>
            <w:vAlign w:val="bottom"/>
            <w:hideMark/>
          </w:tcPr>
          <w:p w14:paraId="78AE908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21358</w:t>
            </w:r>
          </w:p>
        </w:tc>
        <w:tc>
          <w:tcPr>
            <w:tcW w:w="1380" w:type="dxa"/>
            <w:tcBorders>
              <w:top w:val="nil"/>
              <w:left w:val="nil"/>
              <w:bottom w:val="nil"/>
              <w:right w:val="single" w:sz="8" w:space="0" w:color="auto"/>
            </w:tcBorders>
            <w:shd w:val="clear" w:color="auto" w:fill="auto"/>
            <w:noWrap/>
            <w:vAlign w:val="bottom"/>
            <w:hideMark/>
          </w:tcPr>
          <w:p w14:paraId="5BEC0E5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3051</w:t>
            </w:r>
          </w:p>
        </w:tc>
        <w:tc>
          <w:tcPr>
            <w:tcW w:w="1760" w:type="dxa"/>
            <w:tcBorders>
              <w:top w:val="nil"/>
              <w:left w:val="nil"/>
              <w:bottom w:val="nil"/>
              <w:right w:val="single" w:sz="8" w:space="0" w:color="auto"/>
            </w:tcBorders>
            <w:shd w:val="clear" w:color="auto" w:fill="auto"/>
            <w:noWrap/>
            <w:vAlign w:val="bottom"/>
            <w:hideMark/>
          </w:tcPr>
          <w:p w14:paraId="09F01F5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12.5%</w:t>
            </w:r>
          </w:p>
        </w:tc>
        <w:tc>
          <w:tcPr>
            <w:tcW w:w="1060" w:type="dxa"/>
            <w:tcBorders>
              <w:top w:val="nil"/>
              <w:left w:val="nil"/>
              <w:bottom w:val="nil"/>
              <w:right w:val="nil"/>
            </w:tcBorders>
            <w:shd w:val="clear" w:color="auto" w:fill="auto"/>
            <w:noWrap/>
            <w:vAlign w:val="bottom"/>
            <w:hideMark/>
          </w:tcPr>
          <w:p w14:paraId="5BEE20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74</w:t>
            </w:r>
          </w:p>
        </w:tc>
        <w:tc>
          <w:tcPr>
            <w:tcW w:w="1140" w:type="dxa"/>
            <w:tcBorders>
              <w:top w:val="nil"/>
              <w:left w:val="nil"/>
              <w:bottom w:val="nil"/>
              <w:right w:val="nil"/>
            </w:tcBorders>
            <w:shd w:val="clear" w:color="auto" w:fill="auto"/>
            <w:noWrap/>
            <w:vAlign w:val="bottom"/>
            <w:hideMark/>
          </w:tcPr>
          <w:p w14:paraId="596FD89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16</w:t>
            </w:r>
          </w:p>
        </w:tc>
        <w:tc>
          <w:tcPr>
            <w:tcW w:w="1380" w:type="dxa"/>
            <w:tcBorders>
              <w:top w:val="nil"/>
              <w:left w:val="nil"/>
              <w:bottom w:val="nil"/>
              <w:right w:val="single" w:sz="8" w:space="0" w:color="auto"/>
            </w:tcBorders>
            <w:shd w:val="clear" w:color="auto" w:fill="auto"/>
            <w:noWrap/>
            <w:vAlign w:val="bottom"/>
            <w:hideMark/>
          </w:tcPr>
          <w:p w14:paraId="32D3E6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58</w:t>
            </w:r>
          </w:p>
        </w:tc>
      </w:tr>
      <w:tr w:rsidR="00C81EBD" w:rsidRPr="00573D3F" w14:paraId="2841A697"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AF1A29B"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November-15</w:t>
            </w:r>
          </w:p>
        </w:tc>
        <w:tc>
          <w:tcPr>
            <w:tcW w:w="1060" w:type="dxa"/>
            <w:tcBorders>
              <w:top w:val="nil"/>
              <w:left w:val="single" w:sz="8" w:space="0" w:color="auto"/>
              <w:bottom w:val="nil"/>
              <w:right w:val="nil"/>
            </w:tcBorders>
            <w:shd w:val="clear" w:color="auto" w:fill="auto"/>
            <w:noWrap/>
            <w:vAlign w:val="bottom"/>
            <w:hideMark/>
          </w:tcPr>
          <w:p w14:paraId="62F7E22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24551</w:t>
            </w:r>
          </w:p>
        </w:tc>
        <w:tc>
          <w:tcPr>
            <w:tcW w:w="1140" w:type="dxa"/>
            <w:tcBorders>
              <w:top w:val="nil"/>
              <w:left w:val="nil"/>
              <w:bottom w:val="nil"/>
              <w:right w:val="nil"/>
            </w:tcBorders>
            <w:shd w:val="clear" w:color="auto" w:fill="auto"/>
            <w:noWrap/>
            <w:vAlign w:val="bottom"/>
            <w:hideMark/>
          </w:tcPr>
          <w:p w14:paraId="5AAC0E2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21531</w:t>
            </w:r>
          </w:p>
        </w:tc>
        <w:tc>
          <w:tcPr>
            <w:tcW w:w="1380" w:type="dxa"/>
            <w:tcBorders>
              <w:top w:val="nil"/>
              <w:left w:val="nil"/>
              <w:bottom w:val="nil"/>
              <w:right w:val="single" w:sz="8" w:space="0" w:color="auto"/>
            </w:tcBorders>
            <w:shd w:val="clear" w:color="auto" w:fill="auto"/>
            <w:noWrap/>
            <w:vAlign w:val="bottom"/>
            <w:hideMark/>
          </w:tcPr>
          <w:p w14:paraId="15A868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3020</w:t>
            </w:r>
          </w:p>
        </w:tc>
        <w:tc>
          <w:tcPr>
            <w:tcW w:w="1760" w:type="dxa"/>
            <w:tcBorders>
              <w:top w:val="nil"/>
              <w:left w:val="nil"/>
              <w:bottom w:val="nil"/>
              <w:right w:val="single" w:sz="8" w:space="0" w:color="auto"/>
            </w:tcBorders>
            <w:shd w:val="clear" w:color="auto" w:fill="auto"/>
            <w:noWrap/>
            <w:vAlign w:val="bottom"/>
            <w:hideMark/>
          </w:tcPr>
          <w:p w14:paraId="78B271E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70C86A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142</w:t>
            </w:r>
          </w:p>
        </w:tc>
        <w:tc>
          <w:tcPr>
            <w:tcW w:w="1140" w:type="dxa"/>
            <w:tcBorders>
              <w:top w:val="nil"/>
              <w:left w:val="nil"/>
              <w:bottom w:val="nil"/>
              <w:right w:val="nil"/>
            </w:tcBorders>
            <w:shd w:val="clear" w:color="auto" w:fill="auto"/>
            <w:noWrap/>
            <w:vAlign w:val="bottom"/>
            <w:hideMark/>
          </w:tcPr>
          <w:p w14:paraId="53B1853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173</w:t>
            </w:r>
          </w:p>
        </w:tc>
        <w:tc>
          <w:tcPr>
            <w:tcW w:w="1380" w:type="dxa"/>
            <w:tcBorders>
              <w:top w:val="nil"/>
              <w:left w:val="nil"/>
              <w:bottom w:val="nil"/>
              <w:right w:val="single" w:sz="8" w:space="0" w:color="auto"/>
            </w:tcBorders>
            <w:shd w:val="clear" w:color="auto" w:fill="auto"/>
            <w:noWrap/>
            <w:vAlign w:val="bottom"/>
            <w:hideMark/>
          </w:tcPr>
          <w:p w14:paraId="5C50F1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w:t>
            </w:r>
          </w:p>
        </w:tc>
      </w:tr>
      <w:tr w:rsidR="00C81EBD" w:rsidRPr="00573D3F" w14:paraId="18DD4605"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A0B4C3"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December-15</w:t>
            </w:r>
          </w:p>
        </w:tc>
        <w:tc>
          <w:tcPr>
            <w:tcW w:w="1060" w:type="dxa"/>
            <w:tcBorders>
              <w:top w:val="nil"/>
              <w:left w:val="single" w:sz="8" w:space="0" w:color="auto"/>
              <w:bottom w:val="nil"/>
              <w:right w:val="nil"/>
            </w:tcBorders>
            <w:shd w:val="clear" w:color="auto" w:fill="auto"/>
            <w:noWrap/>
            <w:vAlign w:val="bottom"/>
            <w:hideMark/>
          </w:tcPr>
          <w:p w14:paraId="254388B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24632</w:t>
            </w:r>
          </w:p>
        </w:tc>
        <w:tc>
          <w:tcPr>
            <w:tcW w:w="1140" w:type="dxa"/>
            <w:tcBorders>
              <w:top w:val="nil"/>
              <w:left w:val="nil"/>
              <w:bottom w:val="nil"/>
              <w:right w:val="nil"/>
            </w:tcBorders>
            <w:shd w:val="clear" w:color="auto" w:fill="auto"/>
            <w:noWrap/>
            <w:vAlign w:val="bottom"/>
            <w:hideMark/>
          </w:tcPr>
          <w:p w14:paraId="2AE183B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21627</w:t>
            </w:r>
          </w:p>
        </w:tc>
        <w:tc>
          <w:tcPr>
            <w:tcW w:w="1380" w:type="dxa"/>
            <w:tcBorders>
              <w:top w:val="nil"/>
              <w:left w:val="nil"/>
              <w:bottom w:val="nil"/>
              <w:right w:val="single" w:sz="8" w:space="0" w:color="auto"/>
            </w:tcBorders>
            <w:shd w:val="clear" w:color="auto" w:fill="auto"/>
            <w:noWrap/>
            <w:vAlign w:val="bottom"/>
            <w:hideMark/>
          </w:tcPr>
          <w:p w14:paraId="2886E12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3005</w:t>
            </w:r>
          </w:p>
        </w:tc>
        <w:tc>
          <w:tcPr>
            <w:tcW w:w="1760" w:type="dxa"/>
            <w:tcBorders>
              <w:top w:val="nil"/>
              <w:left w:val="nil"/>
              <w:bottom w:val="nil"/>
              <w:right w:val="single" w:sz="8" w:space="0" w:color="auto"/>
            </w:tcBorders>
            <w:shd w:val="clear" w:color="auto" w:fill="auto"/>
            <w:noWrap/>
            <w:vAlign w:val="bottom"/>
            <w:hideMark/>
          </w:tcPr>
          <w:p w14:paraId="5977FD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12.2%</w:t>
            </w:r>
          </w:p>
        </w:tc>
        <w:tc>
          <w:tcPr>
            <w:tcW w:w="1060" w:type="dxa"/>
            <w:tcBorders>
              <w:top w:val="nil"/>
              <w:left w:val="nil"/>
              <w:bottom w:val="nil"/>
              <w:right w:val="nil"/>
            </w:tcBorders>
            <w:shd w:val="clear" w:color="auto" w:fill="auto"/>
            <w:noWrap/>
            <w:vAlign w:val="bottom"/>
            <w:hideMark/>
          </w:tcPr>
          <w:p w14:paraId="6B52F4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81</w:t>
            </w:r>
          </w:p>
        </w:tc>
        <w:tc>
          <w:tcPr>
            <w:tcW w:w="1140" w:type="dxa"/>
            <w:tcBorders>
              <w:top w:val="nil"/>
              <w:left w:val="nil"/>
              <w:bottom w:val="nil"/>
              <w:right w:val="nil"/>
            </w:tcBorders>
            <w:shd w:val="clear" w:color="auto" w:fill="auto"/>
            <w:noWrap/>
            <w:vAlign w:val="bottom"/>
            <w:hideMark/>
          </w:tcPr>
          <w:p w14:paraId="6881988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96</w:t>
            </w:r>
          </w:p>
        </w:tc>
        <w:tc>
          <w:tcPr>
            <w:tcW w:w="1380" w:type="dxa"/>
            <w:tcBorders>
              <w:top w:val="nil"/>
              <w:left w:val="nil"/>
              <w:bottom w:val="nil"/>
              <w:right w:val="single" w:sz="8" w:space="0" w:color="auto"/>
            </w:tcBorders>
            <w:shd w:val="clear" w:color="auto" w:fill="auto"/>
            <w:noWrap/>
            <w:vAlign w:val="bottom"/>
            <w:hideMark/>
          </w:tcPr>
          <w:p w14:paraId="4EC5E48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w:t>
            </w:r>
          </w:p>
        </w:tc>
      </w:tr>
      <w:tr w:rsidR="00C81EBD" w:rsidRPr="00573D3F" w14:paraId="22F3BCB4"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BD3F70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January-16</w:t>
            </w:r>
          </w:p>
        </w:tc>
        <w:tc>
          <w:tcPr>
            <w:tcW w:w="1060" w:type="dxa"/>
            <w:tcBorders>
              <w:top w:val="nil"/>
              <w:left w:val="single" w:sz="8" w:space="0" w:color="auto"/>
              <w:bottom w:val="nil"/>
              <w:right w:val="nil"/>
            </w:tcBorders>
            <w:shd w:val="clear" w:color="auto" w:fill="auto"/>
            <w:noWrap/>
            <w:vAlign w:val="bottom"/>
            <w:hideMark/>
          </w:tcPr>
          <w:p w14:paraId="0DB866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24732</w:t>
            </w:r>
          </w:p>
        </w:tc>
        <w:tc>
          <w:tcPr>
            <w:tcW w:w="1140" w:type="dxa"/>
            <w:tcBorders>
              <w:top w:val="nil"/>
              <w:left w:val="nil"/>
              <w:bottom w:val="nil"/>
              <w:right w:val="nil"/>
            </w:tcBorders>
            <w:shd w:val="clear" w:color="auto" w:fill="auto"/>
            <w:noWrap/>
            <w:vAlign w:val="bottom"/>
            <w:hideMark/>
          </w:tcPr>
          <w:p w14:paraId="763DC4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21764</w:t>
            </w:r>
          </w:p>
        </w:tc>
        <w:tc>
          <w:tcPr>
            <w:tcW w:w="1380" w:type="dxa"/>
            <w:tcBorders>
              <w:top w:val="nil"/>
              <w:left w:val="nil"/>
              <w:bottom w:val="nil"/>
              <w:right w:val="single" w:sz="8" w:space="0" w:color="auto"/>
            </w:tcBorders>
            <w:shd w:val="clear" w:color="auto" w:fill="auto"/>
            <w:noWrap/>
            <w:vAlign w:val="bottom"/>
            <w:hideMark/>
          </w:tcPr>
          <w:p w14:paraId="3A9714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2968</w:t>
            </w:r>
          </w:p>
        </w:tc>
        <w:tc>
          <w:tcPr>
            <w:tcW w:w="1760" w:type="dxa"/>
            <w:tcBorders>
              <w:top w:val="nil"/>
              <w:left w:val="nil"/>
              <w:bottom w:val="nil"/>
              <w:right w:val="single" w:sz="8" w:space="0" w:color="auto"/>
            </w:tcBorders>
            <w:shd w:val="clear" w:color="auto" w:fill="auto"/>
            <w:noWrap/>
            <w:vAlign w:val="bottom"/>
            <w:hideMark/>
          </w:tcPr>
          <w:p w14:paraId="5108631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12.0%</w:t>
            </w:r>
          </w:p>
        </w:tc>
        <w:tc>
          <w:tcPr>
            <w:tcW w:w="1060" w:type="dxa"/>
            <w:tcBorders>
              <w:top w:val="nil"/>
              <w:left w:val="nil"/>
              <w:bottom w:val="nil"/>
              <w:right w:val="nil"/>
            </w:tcBorders>
            <w:shd w:val="clear" w:color="auto" w:fill="auto"/>
            <w:noWrap/>
            <w:vAlign w:val="bottom"/>
            <w:hideMark/>
          </w:tcPr>
          <w:p w14:paraId="49CE260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100</w:t>
            </w:r>
          </w:p>
        </w:tc>
        <w:tc>
          <w:tcPr>
            <w:tcW w:w="1140" w:type="dxa"/>
            <w:tcBorders>
              <w:top w:val="nil"/>
              <w:left w:val="nil"/>
              <w:bottom w:val="nil"/>
              <w:right w:val="nil"/>
            </w:tcBorders>
            <w:shd w:val="clear" w:color="auto" w:fill="auto"/>
            <w:noWrap/>
            <w:vAlign w:val="bottom"/>
            <w:hideMark/>
          </w:tcPr>
          <w:p w14:paraId="0496792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w:t>
            </w:r>
          </w:p>
        </w:tc>
        <w:tc>
          <w:tcPr>
            <w:tcW w:w="1380" w:type="dxa"/>
            <w:tcBorders>
              <w:top w:val="nil"/>
              <w:left w:val="nil"/>
              <w:bottom w:val="nil"/>
              <w:right w:val="single" w:sz="8" w:space="0" w:color="auto"/>
            </w:tcBorders>
            <w:shd w:val="clear" w:color="auto" w:fill="auto"/>
            <w:noWrap/>
            <w:vAlign w:val="bottom"/>
            <w:hideMark/>
          </w:tcPr>
          <w:p w14:paraId="1BB251A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r>
      <w:tr w:rsidR="00C81EBD" w:rsidRPr="00573D3F" w14:paraId="76406ED0"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B9B05F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February-16</w:t>
            </w:r>
          </w:p>
        </w:tc>
        <w:tc>
          <w:tcPr>
            <w:tcW w:w="1060" w:type="dxa"/>
            <w:tcBorders>
              <w:top w:val="nil"/>
              <w:left w:val="single" w:sz="8" w:space="0" w:color="auto"/>
              <w:bottom w:val="nil"/>
              <w:right w:val="nil"/>
            </w:tcBorders>
            <w:shd w:val="clear" w:color="auto" w:fill="auto"/>
            <w:noWrap/>
            <w:vAlign w:val="bottom"/>
            <w:hideMark/>
          </w:tcPr>
          <w:p w14:paraId="054137B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24844</w:t>
            </w:r>
          </w:p>
        </w:tc>
        <w:tc>
          <w:tcPr>
            <w:tcW w:w="1140" w:type="dxa"/>
            <w:tcBorders>
              <w:top w:val="nil"/>
              <w:left w:val="nil"/>
              <w:bottom w:val="nil"/>
              <w:right w:val="nil"/>
            </w:tcBorders>
            <w:shd w:val="clear" w:color="auto" w:fill="auto"/>
            <w:noWrap/>
            <w:vAlign w:val="bottom"/>
            <w:hideMark/>
          </w:tcPr>
          <w:p w14:paraId="32023C1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21888</w:t>
            </w:r>
          </w:p>
        </w:tc>
        <w:tc>
          <w:tcPr>
            <w:tcW w:w="1380" w:type="dxa"/>
            <w:tcBorders>
              <w:top w:val="nil"/>
              <w:left w:val="nil"/>
              <w:bottom w:val="nil"/>
              <w:right w:val="single" w:sz="8" w:space="0" w:color="auto"/>
            </w:tcBorders>
            <w:shd w:val="clear" w:color="auto" w:fill="auto"/>
            <w:noWrap/>
            <w:vAlign w:val="bottom"/>
            <w:hideMark/>
          </w:tcPr>
          <w:p w14:paraId="1AC93B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2956</w:t>
            </w:r>
          </w:p>
        </w:tc>
        <w:tc>
          <w:tcPr>
            <w:tcW w:w="1760" w:type="dxa"/>
            <w:tcBorders>
              <w:top w:val="nil"/>
              <w:left w:val="nil"/>
              <w:bottom w:val="nil"/>
              <w:right w:val="single" w:sz="8" w:space="0" w:color="auto"/>
            </w:tcBorders>
            <w:shd w:val="clear" w:color="auto" w:fill="auto"/>
            <w:noWrap/>
            <w:vAlign w:val="bottom"/>
            <w:hideMark/>
          </w:tcPr>
          <w:p w14:paraId="34F4716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11.9%</w:t>
            </w:r>
          </w:p>
        </w:tc>
        <w:tc>
          <w:tcPr>
            <w:tcW w:w="1060" w:type="dxa"/>
            <w:tcBorders>
              <w:top w:val="nil"/>
              <w:left w:val="nil"/>
              <w:bottom w:val="nil"/>
              <w:right w:val="nil"/>
            </w:tcBorders>
            <w:shd w:val="clear" w:color="auto" w:fill="auto"/>
            <w:noWrap/>
            <w:vAlign w:val="bottom"/>
            <w:hideMark/>
          </w:tcPr>
          <w:p w14:paraId="20AF6F5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113</w:t>
            </w:r>
          </w:p>
        </w:tc>
        <w:tc>
          <w:tcPr>
            <w:tcW w:w="1140" w:type="dxa"/>
            <w:tcBorders>
              <w:top w:val="nil"/>
              <w:left w:val="nil"/>
              <w:bottom w:val="nil"/>
              <w:right w:val="nil"/>
            </w:tcBorders>
            <w:shd w:val="clear" w:color="auto" w:fill="auto"/>
            <w:noWrap/>
            <w:vAlign w:val="bottom"/>
            <w:hideMark/>
          </w:tcPr>
          <w:p w14:paraId="054FE85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124</w:t>
            </w:r>
          </w:p>
        </w:tc>
        <w:tc>
          <w:tcPr>
            <w:tcW w:w="1380" w:type="dxa"/>
            <w:tcBorders>
              <w:top w:val="nil"/>
              <w:left w:val="nil"/>
              <w:bottom w:val="nil"/>
              <w:right w:val="single" w:sz="8" w:space="0" w:color="auto"/>
            </w:tcBorders>
            <w:shd w:val="clear" w:color="auto" w:fill="auto"/>
            <w:noWrap/>
            <w:vAlign w:val="bottom"/>
            <w:hideMark/>
          </w:tcPr>
          <w:p w14:paraId="6590921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w:t>
            </w:r>
          </w:p>
        </w:tc>
      </w:tr>
      <w:tr w:rsidR="00C81EBD" w:rsidRPr="00573D3F" w14:paraId="3DA5F8F2"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0E81D3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March-16</w:t>
            </w:r>
          </w:p>
        </w:tc>
        <w:tc>
          <w:tcPr>
            <w:tcW w:w="1060" w:type="dxa"/>
            <w:tcBorders>
              <w:top w:val="nil"/>
              <w:left w:val="single" w:sz="8" w:space="0" w:color="auto"/>
              <w:bottom w:val="nil"/>
              <w:right w:val="nil"/>
            </w:tcBorders>
            <w:shd w:val="clear" w:color="auto" w:fill="auto"/>
            <w:noWrap/>
            <w:vAlign w:val="bottom"/>
            <w:hideMark/>
          </w:tcPr>
          <w:p w14:paraId="03B4D5E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24875</w:t>
            </w:r>
          </w:p>
        </w:tc>
        <w:tc>
          <w:tcPr>
            <w:tcW w:w="1140" w:type="dxa"/>
            <w:tcBorders>
              <w:top w:val="nil"/>
              <w:left w:val="nil"/>
              <w:bottom w:val="nil"/>
              <w:right w:val="nil"/>
            </w:tcBorders>
            <w:shd w:val="clear" w:color="auto" w:fill="auto"/>
            <w:noWrap/>
            <w:vAlign w:val="bottom"/>
            <w:hideMark/>
          </w:tcPr>
          <w:p w14:paraId="4B7F48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21965</w:t>
            </w:r>
          </w:p>
        </w:tc>
        <w:tc>
          <w:tcPr>
            <w:tcW w:w="1380" w:type="dxa"/>
            <w:tcBorders>
              <w:top w:val="nil"/>
              <w:left w:val="nil"/>
              <w:bottom w:val="nil"/>
              <w:right w:val="single" w:sz="8" w:space="0" w:color="auto"/>
            </w:tcBorders>
            <w:shd w:val="clear" w:color="auto" w:fill="auto"/>
            <w:noWrap/>
            <w:vAlign w:val="bottom"/>
            <w:hideMark/>
          </w:tcPr>
          <w:p w14:paraId="6D00BBD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2910</w:t>
            </w:r>
          </w:p>
        </w:tc>
        <w:tc>
          <w:tcPr>
            <w:tcW w:w="1760" w:type="dxa"/>
            <w:tcBorders>
              <w:top w:val="nil"/>
              <w:left w:val="nil"/>
              <w:bottom w:val="nil"/>
              <w:right w:val="single" w:sz="8" w:space="0" w:color="auto"/>
            </w:tcBorders>
            <w:shd w:val="clear" w:color="auto" w:fill="auto"/>
            <w:noWrap/>
            <w:vAlign w:val="bottom"/>
            <w:hideMark/>
          </w:tcPr>
          <w:p w14:paraId="50330A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060" w:type="dxa"/>
            <w:tcBorders>
              <w:top w:val="nil"/>
              <w:left w:val="nil"/>
              <w:bottom w:val="nil"/>
              <w:right w:val="nil"/>
            </w:tcBorders>
            <w:shd w:val="clear" w:color="auto" w:fill="auto"/>
            <w:noWrap/>
            <w:vAlign w:val="bottom"/>
            <w:hideMark/>
          </w:tcPr>
          <w:p w14:paraId="512AE4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w:t>
            </w:r>
          </w:p>
        </w:tc>
        <w:tc>
          <w:tcPr>
            <w:tcW w:w="1140" w:type="dxa"/>
            <w:tcBorders>
              <w:top w:val="nil"/>
              <w:left w:val="nil"/>
              <w:bottom w:val="nil"/>
              <w:right w:val="nil"/>
            </w:tcBorders>
            <w:shd w:val="clear" w:color="auto" w:fill="auto"/>
            <w:noWrap/>
            <w:vAlign w:val="bottom"/>
            <w:hideMark/>
          </w:tcPr>
          <w:p w14:paraId="759C50C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77</w:t>
            </w:r>
          </w:p>
        </w:tc>
        <w:tc>
          <w:tcPr>
            <w:tcW w:w="1380" w:type="dxa"/>
            <w:tcBorders>
              <w:top w:val="nil"/>
              <w:left w:val="nil"/>
              <w:bottom w:val="nil"/>
              <w:right w:val="single" w:sz="8" w:space="0" w:color="auto"/>
            </w:tcBorders>
            <w:shd w:val="clear" w:color="auto" w:fill="auto"/>
            <w:noWrap/>
            <w:vAlign w:val="bottom"/>
            <w:hideMark/>
          </w:tcPr>
          <w:p w14:paraId="08D3BA7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-46</w:t>
            </w:r>
          </w:p>
        </w:tc>
      </w:tr>
      <w:tr w:rsidR="00C81EBD" w:rsidRPr="00573D3F" w14:paraId="3EB7A0DD"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34C23D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April-16</w:t>
            </w:r>
          </w:p>
        </w:tc>
        <w:tc>
          <w:tcPr>
            <w:tcW w:w="1060" w:type="dxa"/>
            <w:tcBorders>
              <w:top w:val="nil"/>
              <w:left w:val="single" w:sz="8" w:space="0" w:color="auto"/>
              <w:bottom w:val="nil"/>
              <w:right w:val="nil"/>
            </w:tcBorders>
            <w:shd w:val="clear" w:color="auto" w:fill="auto"/>
            <w:noWrap/>
            <w:vAlign w:val="bottom"/>
            <w:hideMark/>
          </w:tcPr>
          <w:p w14:paraId="3B07FDB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25002</w:t>
            </w:r>
          </w:p>
        </w:tc>
        <w:tc>
          <w:tcPr>
            <w:tcW w:w="1140" w:type="dxa"/>
            <w:tcBorders>
              <w:top w:val="nil"/>
              <w:left w:val="nil"/>
              <w:bottom w:val="nil"/>
              <w:right w:val="nil"/>
            </w:tcBorders>
            <w:shd w:val="clear" w:color="auto" w:fill="auto"/>
            <w:noWrap/>
            <w:vAlign w:val="bottom"/>
            <w:hideMark/>
          </w:tcPr>
          <w:p w14:paraId="3C9C628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22052</w:t>
            </w:r>
          </w:p>
        </w:tc>
        <w:tc>
          <w:tcPr>
            <w:tcW w:w="1380" w:type="dxa"/>
            <w:tcBorders>
              <w:top w:val="nil"/>
              <w:left w:val="nil"/>
              <w:bottom w:val="nil"/>
              <w:right w:val="single" w:sz="8" w:space="0" w:color="auto"/>
            </w:tcBorders>
            <w:shd w:val="clear" w:color="auto" w:fill="auto"/>
            <w:noWrap/>
            <w:vAlign w:val="bottom"/>
            <w:hideMark/>
          </w:tcPr>
          <w:p w14:paraId="567D2FE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2950</w:t>
            </w:r>
          </w:p>
        </w:tc>
        <w:tc>
          <w:tcPr>
            <w:tcW w:w="1760" w:type="dxa"/>
            <w:tcBorders>
              <w:top w:val="nil"/>
              <w:left w:val="nil"/>
              <w:bottom w:val="nil"/>
              <w:right w:val="single" w:sz="8" w:space="0" w:color="auto"/>
            </w:tcBorders>
            <w:shd w:val="clear" w:color="auto" w:fill="auto"/>
            <w:noWrap/>
            <w:vAlign w:val="bottom"/>
            <w:hideMark/>
          </w:tcPr>
          <w:p w14:paraId="1BA3C7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11.8%</w:t>
            </w:r>
          </w:p>
        </w:tc>
        <w:tc>
          <w:tcPr>
            <w:tcW w:w="1060" w:type="dxa"/>
            <w:tcBorders>
              <w:top w:val="nil"/>
              <w:left w:val="nil"/>
              <w:bottom w:val="nil"/>
              <w:right w:val="nil"/>
            </w:tcBorders>
            <w:shd w:val="clear" w:color="auto" w:fill="auto"/>
            <w:noWrap/>
            <w:vAlign w:val="bottom"/>
            <w:hideMark/>
          </w:tcPr>
          <w:p w14:paraId="7518FE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127</w:t>
            </w:r>
          </w:p>
        </w:tc>
        <w:tc>
          <w:tcPr>
            <w:tcW w:w="1140" w:type="dxa"/>
            <w:tcBorders>
              <w:top w:val="nil"/>
              <w:left w:val="nil"/>
              <w:bottom w:val="nil"/>
              <w:right w:val="nil"/>
            </w:tcBorders>
            <w:shd w:val="clear" w:color="auto" w:fill="auto"/>
            <w:noWrap/>
            <w:vAlign w:val="bottom"/>
            <w:hideMark/>
          </w:tcPr>
          <w:p w14:paraId="5AD6B3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87</w:t>
            </w:r>
          </w:p>
        </w:tc>
        <w:tc>
          <w:tcPr>
            <w:tcW w:w="1380" w:type="dxa"/>
            <w:tcBorders>
              <w:top w:val="nil"/>
              <w:left w:val="nil"/>
              <w:bottom w:val="nil"/>
              <w:right w:val="single" w:sz="8" w:space="0" w:color="auto"/>
            </w:tcBorders>
            <w:shd w:val="clear" w:color="auto" w:fill="auto"/>
            <w:noWrap/>
            <w:vAlign w:val="bottom"/>
            <w:hideMark/>
          </w:tcPr>
          <w:p w14:paraId="79A4B4C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40</w:t>
            </w:r>
          </w:p>
        </w:tc>
      </w:tr>
      <w:tr w:rsidR="00C81EBD" w:rsidRPr="00573D3F" w14:paraId="72482D2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5A31A3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May-16</w:t>
            </w:r>
          </w:p>
        </w:tc>
        <w:tc>
          <w:tcPr>
            <w:tcW w:w="1060" w:type="dxa"/>
            <w:tcBorders>
              <w:top w:val="nil"/>
              <w:left w:val="single" w:sz="8" w:space="0" w:color="auto"/>
              <w:bottom w:val="nil"/>
              <w:right w:val="nil"/>
            </w:tcBorders>
            <w:shd w:val="clear" w:color="auto" w:fill="auto"/>
            <w:noWrap/>
            <w:vAlign w:val="bottom"/>
            <w:hideMark/>
          </w:tcPr>
          <w:p w14:paraId="7D31D1A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25103</w:t>
            </w:r>
          </w:p>
        </w:tc>
        <w:tc>
          <w:tcPr>
            <w:tcW w:w="1140" w:type="dxa"/>
            <w:tcBorders>
              <w:top w:val="nil"/>
              <w:left w:val="nil"/>
              <w:bottom w:val="nil"/>
              <w:right w:val="nil"/>
            </w:tcBorders>
            <w:shd w:val="clear" w:color="auto" w:fill="auto"/>
            <w:noWrap/>
            <w:vAlign w:val="bottom"/>
            <w:hideMark/>
          </w:tcPr>
          <w:p w14:paraId="7B45B2E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22015</w:t>
            </w:r>
          </w:p>
        </w:tc>
        <w:tc>
          <w:tcPr>
            <w:tcW w:w="1380" w:type="dxa"/>
            <w:tcBorders>
              <w:top w:val="nil"/>
              <w:left w:val="nil"/>
              <w:bottom w:val="nil"/>
              <w:right w:val="single" w:sz="8" w:space="0" w:color="auto"/>
            </w:tcBorders>
            <w:shd w:val="clear" w:color="auto" w:fill="auto"/>
            <w:noWrap/>
            <w:vAlign w:val="bottom"/>
            <w:hideMark/>
          </w:tcPr>
          <w:p w14:paraId="3BEE79F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3088</w:t>
            </w:r>
          </w:p>
        </w:tc>
        <w:tc>
          <w:tcPr>
            <w:tcW w:w="1760" w:type="dxa"/>
            <w:tcBorders>
              <w:top w:val="nil"/>
              <w:left w:val="nil"/>
              <w:bottom w:val="nil"/>
              <w:right w:val="single" w:sz="8" w:space="0" w:color="auto"/>
            </w:tcBorders>
            <w:shd w:val="clear" w:color="auto" w:fill="auto"/>
            <w:noWrap/>
            <w:vAlign w:val="bottom"/>
            <w:hideMark/>
          </w:tcPr>
          <w:p w14:paraId="46CA4F1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12.3%</w:t>
            </w:r>
          </w:p>
        </w:tc>
        <w:tc>
          <w:tcPr>
            <w:tcW w:w="1060" w:type="dxa"/>
            <w:tcBorders>
              <w:top w:val="nil"/>
              <w:left w:val="nil"/>
              <w:bottom w:val="nil"/>
              <w:right w:val="nil"/>
            </w:tcBorders>
            <w:shd w:val="clear" w:color="auto" w:fill="auto"/>
            <w:noWrap/>
            <w:vAlign w:val="bottom"/>
            <w:hideMark/>
          </w:tcPr>
          <w:p w14:paraId="5A4965C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100</w:t>
            </w:r>
          </w:p>
        </w:tc>
        <w:tc>
          <w:tcPr>
            <w:tcW w:w="1140" w:type="dxa"/>
            <w:tcBorders>
              <w:top w:val="nil"/>
              <w:left w:val="nil"/>
              <w:bottom w:val="nil"/>
              <w:right w:val="nil"/>
            </w:tcBorders>
            <w:shd w:val="clear" w:color="auto" w:fill="auto"/>
            <w:noWrap/>
            <w:vAlign w:val="bottom"/>
            <w:hideMark/>
          </w:tcPr>
          <w:p w14:paraId="4CD221C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c>
          <w:tcPr>
            <w:tcW w:w="1380" w:type="dxa"/>
            <w:tcBorders>
              <w:top w:val="nil"/>
              <w:left w:val="nil"/>
              <w:bottom w:val="nil"/>
              <w:right w:val="single" w:sz="8" w:space="0" w:color="auto"/>
            </w:tcBorders>
            <w:shd w:val="clear" w:color="auto" w:fill="auto"/>
            <w:noWrap/>
            <w:vAlign w:val="bottom"/>
            <w:hideMark/>
          </w:tcPr>
          <w:p w14:paraId="3467197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w:t>
            </w:r>
          </w:p>
        </w:tc>
      </w:tr>
      <w:tr w:rsidR="00C81EBD" w:rsidRPr="00573D3F" w14:paraId="17C4F35D"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5F97C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June-16</w:t>
            </w:r>
          </w:p>
        </w:tc>
        <w:tc>
          <w:tcPr>
            <w:tcW w:w="1060" w:type="dxa"/>
            <w:tcBorders>
              <w:top w:val="nil"/>
              <w:left w:val="single" w:sz="8" w:space="0" w:color="auto"/>
              <w:bottom w:val="nil"/>
              <w:right w:val="nil"/>
            </w:tcBorders>
            <w:shd w:val="clear" w:color="auto" w:fill="auto"/>
            <w:noWrap/>
            <w:vAlign w:val="bottom"/>
            <w:hideMark/>
          </w:tcPr>
          <w:p w14:paraId="5F30B93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25122</w:t>
            </w:r>
          </w:p>
        </w:tc>
        <w:tc>
          <w:tcPr>
            <w:tcW w:w="1140" w:type="dxa"/>
            <w:tcBorders>
              <w:top w:val="nil"/>
              <w:left w:val="nil"/>
              <w:bottom w:val="nil"/>
              <w:right w:val="nil"/>
            </w:tcBorders>
            <w:shd w:val="clear" w:color="auto" w:fill="auto"/>
            <w:noWrap/>
            <w:vAlign w:val="bottom"/>
            <w:hideMark/>
          </w:tcPr>
          <w:p w14:paraId="6B3E279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21831</w:t>
            </w:r>
          </w:p>
        </w:tc>
        <w:tc>
          <w:tcPr>
            <w:tcW w:w="1380" w:type="dxa"/>
            <w:tcBorders>
              <w:top w:val="nil"/>
              <w:left w:val="nil"/>
              <w:bottom w:val="nil"/>
              <w:right w:val="single" w:sz="8" w:space="0" w:color="auto"/>
            </w:tcBorders>
            <w:shd w:val="clear" w:color="auto" w:fill="auto"/>
            <w:noWrap/>
            <w:vAlign w:val="bottom"/>
            <w:hideMark/>
          </w:tcPr>
          <w:p w14:paraId="4A81463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3291</w:t>
            </w:r>
          </w:p>
        </w:tc>
        <w:tc>
          <w:tcPr>
            <w:tcW w:w="1760" w:type="dxa"/>
            <w:tcBorders>
              <w:top w:val="nil"/>
              <w:left w:val="nil"/>
              <w:bottom w:val="nil"/>
              <w:right w:val="single" w:sz="8" w:space="0" w:color="auto"/>
            </w:tcBorders>
            <w:shd w:val="clear" w:color="auto" w:fill="auto"/>
            <w:noWrap/>
            <w:vAlign w:val="bottom"/>
            <w:hideMark/>
          </w:tcPr>
          <w:p w14:paraId="5C70542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13.1%</w:t>
            </w:r>
          </w:p>
        </w:tc>
        <w:tc>
          <w:tcPr>
            <w:tcW w:w="1060" w:type="dxa"/>
            <w:tcBorders>
              <w:top w:val="nil"/>
              <w:left w:val="nil"/>
              <w:bottom w:val="nil"/>
              <w:right w:val="nil"/>
            </w:tcBorders>
            <w:shd w:val="clear" w:color="auto" w:fill="auto"/>
            <w:noWrap/>
            <w:vAlign w:val="bottom"/>
            <w:hideMark/>
          </w:tcPr>
          <w:p w14:paraId="5C59F6C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w:t>
            </w:r>
          </w:p>
        </w:tc>
        <w:tc>
          <w:tcPr>
            <w:tcW w:w="1140" w:type="dxa"/>
            <w:tcBorders>
              <w:top w:val="nil"/>
              <w:left w:val="nil"/>
              <w:bottom w:val="nil"/>
              <w:right w:val="nil"/>
            </w:tcBorders>
            <w:shd w:val="clear" w:color="auto" w:fill="auto"/>
            <w:noWrap/>
            <w:vAlign w:val="bottom"/>
            <w:hideMark/>
          </w:tcPr>
          <w:p w14:paraId="025DCFA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-184</w:t>
            </w:r>
          </w:p>
        </w:tc>
        <w:tc>
          <w:tcPr>
            <w:tcW w:w="1380" w:type="dxa"/>
            <w:tcBorders>
              <w:top w:val="nil"/>
              <w:left w:val="nil"/>
              <w:bottom w:val="nil"/>
              <w:right w:val="single" w:sz="8" w:space="0" w:color="auto"/>
            </w:tcBorders>
            <w:shd w:val="clear" w:color="auto" w:fill="auto"/>
            <w:noWrap/>
            <w:vAlign w:val="bottom"/>
            <w:hideMark/>
          </w:tcPr>
          <w:p w14:paraId="63F3B71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w:t>
            </w:r>
          </w:p>
        </w:tc>
      </w:tr>
      <w:tr w:rsidR="00C81EBD" w:rsidRPr="00573D3F" w14:paraId="6CB514D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B8EBC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July-16</w:t>
            </w:r>
          </w:p>
        </w:tc>
        <w:tc>
          <w:tcPr>
            <w:tcW w:w="1060" w:type="dxa"/>
            <w:tcBorders>
              <w:top w:val="nil"/>
              <w:left w:val="single" w:sz="8" w:space="0" w:color="auto"/>
              <w:bottom w:val="nil"/>
              <w:right w:val="nil"/>
            </w:tcBorders>
            <w:shd w:val="clear" w:color="auto" w:fill="auto"/>
            <w:noWrap/>
            <w:vAlign w:val="bottom"/>
            <w:hideMark/>
          </w:tcPr>
          <w:p w14:paraId="46395B6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25174</w:t>
            </w:r>
          </w:p>
        </w:tc>
        <w:tc>
          <w:tcPr>
            <w:tcW w:w="1140" w:type="dxa"/>
            <w:tcBorders>
              <w:top w:val="nil"/>
              <w:left w:val="nil"/>
              <w:bottom w:val="nil"/>
              <w:right w:val="nil"/>
            </w:tcBorders>
            <w:shd w:val="clear" w:color="auto" w:fill="auto"/>
            <w:noWrap/>
            <w:vAlign w:val="bottom"/>
            <w:hideMark/>
          </w:tcPr>
          <w:p w14:paraId="2175387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21826</w:t>
            </w:r>
          </w:p>
        </w:tc>
        <w:tc>
          <w:tcPr>
            <w:tcW w:w="1380" w:type="dxa"/>
            <w:tcBorders>
              <w:top w:val="nil"/>
              <w:left w:val="nil"/>
              <w:bottom w:val="nil"/>
              <w:right w:val="single" w:sz="8" w:space="0" w:color="auto"/>
            </w:tcBorders>
            <w:shd w:val="clear" w:color="auto" w:fill="auto"/>
            <w:noWrap/>
            <w:vAlign w:val="bottom"/>
            <w:hideMark/>
          </w:tcPr>
          <w:p w14:paraId="29032AB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3348</w:t>
            </w:r>
          </w:p>
        </w:tc>
        <w:tc>
          <w:tcPr>
            <w:tcW w:w="1760" w:type="dxa"/>
            <w:tcBorders>
              <w:top w:val="nil"/>
              <w:left w:val="nil"/>
              <w:bottom w:val="nil"/>
              <w:right w:val="single" w:sz="8" w:space="0" w:color="auto"/>
            </w:tcBorders>
            <w:shd w:val="clear" w:color="auto" w:fill="auto"/>
            <w:noWrap/>
            <w:vAlign w:val="bottom"/>
            <w:hideMark/>
          </w:tcPr>
          <w:p w14:paraId="798A2B8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13.3%</w:t>
            </w:r>
          </w:p>
        </w:tc>
        <w:tc>
          <w:tcPr>
            <w:tcW w:w="1060" w:type="dxa"/>
            <w:tcBorders>
              <w:top w:val="nil"/>
              <w:left w:val="nil"/>
              <w:bottom w:val="nil"/>
              <w:right w:val="nil"/>
            </w:tcBorders>
            <w:shd w:val="clear" w:color="auto" w:fill="auto"/>
            <w:noWrap/>
            <w:vAlign w:val="bottom"/>
            <w:hideMark/>
          </w:tcPr>
          <w:p w14:paraId="44B5E39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w:t>
            </w:r>
          </w:p>
        </w:tc>
        <w:tc>
          <w:tcPr>
            <w:tcW w:w="1140" w:type="dxa"/>
            <w:tcBorders>
              <w:top w:val="nil"/>
              <w:left w:val="nil"/>
              <w:bottom w:val="nil"/>
              <w:right w:val="nil"/>
            </w:tcBorders>
            <w:shd w:val="clear" w:color="auto" w:fill="auto"/>
            <w:noWrap/>
            <w:vAlign w:val="bottom"/>
            <w:hideMark/>
          </w:tcPr>
          <w:p w14:paraId="10E80A9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w:t>
            </w:r>
          </w:p>
        </w:tc>
        <w:tc>
          <w:tcPr>
            <w:tcW w:w="1380" w:type="dxa"/>
            <w:tcBorders>
              <w:top w:val="nil"/>
              <w:left w:val="nil"/>
              <w:bottom w:val="nil"/>
              <w:right w:val="single" w:sz="8" w:space="0" w:color="auto"/>
            </w:tcBorders>
            <w:shd w:val="clear" w:color="auto" w:fill="auto"/>
            <w:noWrap/>
            <w:vAlign w:val="bottom"/>
            <w:hideMark/>
          </w:tcPr>
          <w:p w14:paraId="30EC1A2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57</w:t>
            </w:r>
          </w:p>
        </w:tc>
      </w:tr>
      <w:tr w:rsidR="00C81EBD" w:rsidRPr="00573D3F" w14:paraId="63A0F9C6"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ECD2B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August-16</w:t>
            </w:r>
          </w:p>
        </w:tc>
        <w:tc>
          <w:tcPr>
            <w:tcW w:w="1060" w:type="dxa"/>
            <w:tcBorders>
              <w:top w:val="nil"/>
              <w:left w:val="single" w:sz="8" w:space="0" w:color="auto"/>
              <w:bottom w:val="nil"/>
              <w:right w:val="nil"/>
            </w:tcBorders>
            <w:shd w:val="clear" w:color="auto" w:fill="auto"/>
            <w:noWrap/>
            <w:vAlign w:val="bottom"/>
            <w:hideMark/>
          </w:tcPr>
          <w:p w14:paraId="0D5DB9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25156</w:t>
            </w:r>
          </w:p>
        </w:tc>
        <w:tc>
          <w:tcPr>
            <w:tcW w:w="1140" w:type="dxa"/>
            <w:tcBorders>
              <w:top w:val="nil"/>
              <w:left w:val="nil"/>
              <w:bottom w:val="nil"/>
              <w:right w:val="nil"/>
            </w:tcBorders>
            <w:shd w:val="clear" w:color="auto" w:fill="auto"/>
            <w:noWrap/>
            <w:vAlign w:val="bottom"/>
            <w:hideMark/>
          </w:tcPr>
          <w:p w14:paraId="5F906B6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21735</w:t>
            </w:r>
          </w:p>
        </w:tc>
        <w:tc>
          <w:tcPr>
            <w:tcW w:w="1380" w:type="dxa"/>
            <w:tcBorders>
              <w:top w:val="nil"/>
              <w:left w:val="nil"/>
              <w:bottom w:val="nil"/>
              <w:right w:val="single" w:sz="8" w:space="0" w:color="auto"/>
            </w:tcBorders>
            <w:shd w:val="clear" w:color="auto" w:fill="auto"/>
            <w:noWrap/>
            <w:vAlign w:val="bottom"/>
            <w:hideMark/>
          </w:tcPr>
          <w:p w14:paraId="4275462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3421</w:t>
            </w:r>
          </w:p>
        </w:tc>
        <w:tc>
          <w:tcPr>
            <w:tcW w:w="1760" w:type="dxa"/>
            <w:tcBorders>
              <w:top w:val="nil"/>
              <w:left w:val="nil"/>
              <w:bottom w:val="nil"/>
              <w:right w:val="single" w:sz="8" w:space="0" w:color="auto"/>
            </w:tcBorders>
            <w:shd w:val="clear" w:color="auto" w:fill="auto"/>
            <w:noWrap/>
            <w:vAlign w:val="bottom"/>
            <w:hideMark/>
          </w:tcPr>
          <w:p w14:paraId="28112A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13.6%</w:t>
            </w:r>
          </w:p>
        </w:tc>
        <w:tc>
          <w:tcPr>
            <w:tcW w:w="1060" w:type="dxa"/>
            <w:tcBorders>
              <w:top w:val="nil"/>
              <w:left w:val="nil"/>
              <w:bottom w:val="nil"/>
              <w:right w:val="nil"/>
            </w:tcBorders>
            <w:shd w:val="clear" w:color="auto" w:fill="auto"/>
            <w:noWrap/>
            <w:vAlign w:val="bottom"/>
            <w:hideMark/>
          </w:tcPr>
          <w:p w14:paraId="3586ED1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w:t>
            </w:r>
          </w:p>
        </w:tc>
        <w:tc>
          <w:tcPr>
            <w:tcW w:w="1140" w:type="dxa"/>
            <w:tcBorders>
              <w:top w:val="nil"/>
              <w:left w:val="nil"/>
              <w:bottom w:val="nil"/>
              <w:right w:val="nil"/>
            </w:tcBorders>
            <w:shd w:val="clear" w:color="auto" w:fill="auto"/>
            <w:noWrap/>
            <w:vAlign w:val="bottom"/>
            <w:hideMark/>
          </w:tcPr>
          <w:p w14:paraId="144195C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-91</w:t>
            </w:r>
          </w:p>
        </w:tc>
        <w:tc>
          <w:tcPr>
            <w:tcW w:w="1380" w:type="dxa"/>
            <w:tcBorders>
              <w:top w:val="nil"/>
              <w:left w:val="nil"/>
              <w:bottom w:val="nil"/>
              <w:right w:val="single" w:sz="8" w:space="0" w:color="auto"/>
            </w:tcBorders>
            <w:shd w:val="clear" w:color="auto" w:fill="auto"/>
            <w:noWrap/>
            <w:vAlign w:val="bottom"/>
            <w:hideMark/>
          </w:tcPr>
          <w:p w14:paraId="331C66D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73</w:t>
            </w:r>
          </w:p>
        </w:tc>
      </w:tr>
      <w:tr w:rsidR="00C81EBD" w:rsidRPr="00573D3F" w14:paraId="64C60A2A"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19B145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September-16</w:t>
            </w:r>
          </w:p>
        </w:tc>
        <w:tc>
          <w:tcPr>
            <w:tcW w:w="1060" w:type="dxa"/>
            <w:tcBorders>
              <w:top w:val="nil"/>
              <w:left w:val="single" w:sz="8" w:space="0" w:color="auto"/>
              <w:bottom w:val="nil"/>
              <w:right w:val="nil"/>
            </w:tcBorders>
            <w:shd w:val="clear" w:color="auto" w:fill="auto"/>
            <w:noWrap/>
            <w:vAlign w:val="bottom"/>
            <w:hideMark/>
          </w:tcPr>
          <w:p w14:paraId="25675D2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25343</w:t>
            </w:r>
          </w:p>
        </w:tc>
        <w:tc>
          <w:tcPr>
            <w:tcW w:w="1140" w:type="dxa"/>
            <w:tcBorders>
              <w:top w:val="nil"/>
              <w:left w:val="nil"/>
              <w:bottom w:val="nil"/>
              <w:right w:val="nil"/>
            </w:tcBorders>
            <w:shd w:val="clear" w:color="auto" w:fill="auto"/>
            <w:noWrap/>
            <w:vAlign w:val="bottom"/>
            <w:hideMark/>
          </w:tcPr>
          <w:p w14:paraId="096CEF4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21922</w:t>
            </w:r>
          </w:p>
        </w:tc>
        <w:tc>
          <w:tcPr>
            <w:tcW w:w="1380" w:type="dxa"/>
            <w:tcBorders>
              <w:top w:val="nil"/>
              <w:left w:val="nil"/>
              <w:bottom w:val="nil"/>
              <w:right w:val="single" w:sz="8" w:space="0" w:color="auto"/>
            </w:tcBorders>
            <w:shd w:val="clear" w:color="auto" w:fill="auto"/>
            <w:noWrap/>
            <w:vAlign w:val="bottom"/>
            <w:hideMark/>
          </w:tcPr>
          <w:p w14:paraId="3323DE9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3421</w:t>
            </w:r>
          </w:p>
        </w:tc>
        <w:tc>
          <w:tcPr>
            <w:tcW w:w="1760" w:type="dxa"/>
            <w:tcBorders>
              <w:top w:val="nil"/>
              <w:left w:val="nil"/>
              <w:bottom w:val="nil"/>
              <w:right w:val="single" w:sz="8" w:space="0" w:color="auto"/>
            </w:tcBorders>
            <w:shd w:val="clear" w:color="auto" w:fill="auto"/>
            <w:noWrap/>
            <w:vAlign w:val="bottom"/>
            <w:hideMark/>
          </w:tcPr>
          <w:p w14:paraId="021F2D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13.5%</w:t>
            </w:r>
          </w:p>
        </w:tc>
        <w:tc>
          <w:tcPr>
            <w:tcW w:w="1060" w:type="dxa"/>
            <w:tcBorders>
              <w:top w:val="nil"/>
              <w:left w:val="nil"/>
              <w:bottom w:val="nil"/>
              <w:right w:val="nil"/>
            </w:tcBorders>
            <w:shd w:val="clear" w:color="auto" w:fill="auto"/>
            <w:noWrap/>
            <w:vAlign w:val="bottom"/>
            <w:hideMark/>
          </w:tcPr>
          <w:p w14:paraId="011BE87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187</w:t>
            </w:r>
          </w:p>
        </w:tc>
        <w:tc>
          <w:tcPr>
            <w:tcW w:w="1140" w:type="dxa"/>
            <w:tcBorders>
              <w:top w:val="nil"/>
              <w:left w:val="nil"/>
              <w:bottom w:val="nil"/>
              <w:right w:val="nil"/>
            </w:tcBorders>
            <w:shd w:val="clear" w:color="auto" w:fill="auto"/>
            <w:noWrap/>
            <w:vAlign w:val="bottom"/>
            <w:hideMark/>
          </w:tcPr>
          <w:p w14:paraId="26B28A2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187</w:t>
            </w:r>
          </w:p>
        </w:tc>
        <w:tc>
          <w:tcPr>
            <w:tcW w:w="1380" w:type="dxa"/>
            <w:tcBorders>
              <w:top w:val="nil"/>
              <w:left w:val="nil"/>
              <w:bottom w:val="nil"/>
              <w:right w:val="single" w:sz="8" w:space="0" w:color="auto"/>
            </w:tcBorders>
            <w:shd w:val="clear" w:color="auto" w:fill="auto"/>
            <w:noWrap/>
            <w:vAlign w:val="bottom"/>
            <w:hideMark/>
          </w:tcPr>
          <w:p w14:paraId="2A6AF85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0</w:t>
            </w:r>
          </w:p>
        </w:tc>
      </w:tr>
      <w:tr w:rsidR="00C81EBD" w:rsidRPr="00573D3F" w14:paraId="613A1538"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C80ECAD"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October-16</w:t>
            </w:r>
          </w:p>
        </w:tc>
        <w:tc>
          <w:tcPr>
            <w:tcW w:w="1060" w:type="dxa"/>
            <w:tcBorders>
              <w:top w:val="nil"/>
              <w:left w:val="single" w:sz="8" w:space="0" w:color="auto"/>
              <w:bottom w:val="nil"/>
              <w:right w:val="nil"/>
            </w:tcBorders>
            <w:shd w:val="clear" w:color="auto" w:fill="auto"/>
            <w:noWrap/>
            <w:vAlign w:val="bottom"/>
            <w:hideMark/>
          </w:tcPr>
          <w:p w14:paraId="19046A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25528</w:t>
            </w:r>
          </w:p>
        </w:tc>
        <w:tc>
          <w:tcPr>
            <w:tcW w:w="1140" w:type="dxa"/>
            <w:tcBorders>
              <w:top w:val="nil"/>
              <w:left w:val="nil"/>
              <w:bottom w:val="nil"/>
              <w:right w:val="nil"/>
            </w:tcBorders>
            <w:shd w:val="clear" w:color="auto" w:fill="auto"/>
            <w:noWrap/>
            <w:vAlign w:val="bottom"/>
            <w:hideMark/>
          </w:tcPr>
          <w:p w14:paraId="5987349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21954</w:t>
            </w:r>
          </w:p>
        </w:tc>
        <w:tc>
          <w:tcPr>
            <w:tcW w:w="1380" w:type="dxa"/>
            <w:tcBorders>
              <w:top w:val="nil"/>
              <w:left w:val="nil"/>
              <w:bottom w:val="nil"/>
              <w:right w:val="single" w:sz="8" w:space="0" w:color="auto"/>
            </w:tcBorders>
            <w:shd w:val="clear" w:color="auto" w:fill="auto"/>
            <w:noWrap/>
            <w:vAlign w:val="bottom"/>
            <w:hideMark/>
          </w:tcPr>
          <w:p w14:paraId="32F9F9B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3574</w:t>
            </w:r>
          </w:p>
        </w:tc>
        <w:tc>
          <w:tcPr>
            <w:tcW w:w="1760" w:type="dxa"/>
            <w:tcBorders>
              <w:top w:val="nil"/>
              <w:left w:val="nil"/>
              <w:bottom w:val="nil"/>
              <w:right w:val="single" w:sz="8" w:space="0" w:color="auto"/>
            </w:tcBorders>
            <w:shd w:val="clear" w:color="auto" w:fill="auto"/>
            <w:noWrap/>
            <w:vAlign w:val="bottom"/>
            <w:hideMark/>
          </w:tcPr>
          <w:p w14:paraId="3AEDF8C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w:t>
            </w:r>
          </w:p>
        </w:tc>
        <w:tc>
          <w:tcPr>
            <w:tcW w:w="1060" w:type="dxa"/>
            <w:tcBorders>
              <w:top w:val="nil"/>
              <w:left w:val="nil"/>
              <w:bottom w:val="nil"/>
              <w:right w:val="nil"/>
            </w:tcBorders>
            <w:shd w:val="clear" w:color="auto" w:fill="auto"/>
            <w:noWrap/>
            <w:vAlign w:val="bottom"/>
            <w:hideMark/>
          </w:tcPr>
          <w:p w14:paraId="566D206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185</w:t>
            </w:r>
          </w:p>
        </w:tc>
        <w:tc>
          <w:tcPr>
            <w:tcW w:w="1140" w:type="dxa"/>
            <w:tcBorders>
              <w:top w:val="nil"/>
              <w:left w:val="nil"/>
              <w:bottom w:val="nil"/>
              <w:right w:val="nil"/>
            </w:tcBorders>
            <w:shd w:val="clear" w:color="auto" w:fill="auto"/>
            <w:noWrap/>
            <w:vAlign w:val="bottom"/>
            <w:hideMark/>
          </w:tcPr>
          <w:p w14:paraId="338158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32</w:t>
            </w:r>
          </w:p>
        </w:tc>
        <w:tc>
          <w:tcPr>
            <w:tcW w:w="1380" w:type="dxa"/>
            <w:tcBorders>
              <w:top w:val="nil"/>
              <w:left w:val="nil"/>
              <w:bottom w:val="nil"/>
              <w:right w:val="single" w:sz="8" w:space="0" w:color="auto"/>
            </w:tcBorders>
            <w:shd w:val="clear" w:color="auto" w:fill="auto"/>
            <w:noWrap/>
            <w:vAlign w:val="bottom"/>
            <w:hideMark/>
          </w:tcPr>
          <w:p w14:paraId="0430DA7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153</w:t>
            </w:r>
          </w:p>
        </w:tc>
      </w:tr>
      <w:tr w:rsidR="00C81EBD" w:rsidRPr="00573D3F" w14:paraId="7DDDD55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0C4CE73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November-16</w:t>
            </w:r>
          </w:p>
        </w:tc>
        <w:tc>
          <w:tcPr>
            <w:tcW w:w="1060" w:type="dxa"/>
            <w:tcBorders>
              <w:top w:val="nil"/>
              <w:left w:val="single" w:sz="8" w:space="0" w:color="auto"/>
              <w:bottom w:val="nil"/>
              <w:right w:val="nil"/>
            </w:tcBorders>
            <w:shd w:val="clear" w:color="auto" w:fill="auto"/>
            <w:noWrap/>
            <w:vAlign w:val="bottom"/>
            <w:hideMark/>
          </w:tcPr>
          <w:p w14:paraId="7D4E71E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25645</w:t>
            </w:r>
          </w:p>
        </w:tc>
        <w:tc>
          <w:tcPr>
            <w:tcW w:w="1140" w:type="dxa"/>
            <w:tcBorders>
              <w:top w:val="nil"/>
              <w:left w:val="nil"/>
              <w:bottom w:val="nil"/>
              <w:right w:val="nil"/>
            </w:tcBorders>
            <w:shd w:val="clear" w:color="auto" w:fill="auto"/>
            <w:noWrap/>
            <w:vAlign w:val="bottom"/>
            <w:hideMark/>
          </w:tcPr>
          <w:p w14:paraId="4574BE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22029</w:t>
            </w:r>
          </w:p>
        </w:tc>
        <w:tc>
          <w:tcPr>
            <w:tcW w:w="1380" w:type="dxa"/>
            <w:tcBorders>
              <w:top w:val="nil"/>
              <w:left w:val="nil"/>
              <w:bottom w:val="nil"/>
              <w:right w:val="single" w:sz="8" w:space="0" w:color="auto"/>
            </w:tcBorders>
            <w:shd w:val="clear" w:color="auto" w:fill="auto"/>
            <w:noWrap/>
            <w:vAlign w:val="bottom"/>
            <w:hideMark/>
          </w:tcPr>
          <w:p w14:paraId="2AACD53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3616</w:t>
            </w:r>
          </w:p>
        </w:tc>
        <w:tc>
          <w:tcPr>
            <w:tcW w:w="1760" w:type="dxa"/>
            <w:tcBorders>
              <w:top w:val="nil"/>
              <w:left w:val="nil"/>
              <w:bottom w:val="nil"/>
              <w:right w:val="single" w:sz="8" w:space="0" w:color="auto"/>
            </w:tcBorders>
            <w:shd w:val="clear" w:color="auto" w:fill="auto"/>
            <w:noWrap/>
            <w:vAlign w:val="bottom"/>
            <w:hideMark/>
          </w:tcPr>
          <w:p w14:paraId="437C718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14.1%</w:t>
            </w:r>
          </w:p>
        </w:tc>
        <w:tc>
          <w:tcPr>
            <w:tcW w:w="1060" w:type="dxa"/>
            <w:tcBorders>
              <w:top w:val="nil"/>
              <w:left w:val="nil"/>
              <w:bottom w:val="nil"/>
              <w:right w:val="nil"/>
            </w:tcBorders>
            <w:shd w:val="clear" w:color="auto" w:fill="auto"/>
            <w:noWrap/>
            <w:vAlign w:val="bottom"/>
            <w:hideMark/>
          </w:tcPr>
          <w:p w14:paraId="181D0E8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140" w:type="dxa"/>
            <w:tcBorders>
              <w:top w:val="nil"/>
              <w:left w:val="nil"/>
              <w:bottom w:val="nil"/>
              <w:right w:val="nil"/>
            </w:tcBorders>
            <w:shd w:val="clear" w:color="auto" w:fill="auto"/>
            <w:noWrap/>
            <w:vAlign w:val="bottom"/>
            <w:hideMark/>
          </w:tcPr>
          <w:p w14:paraId="2DC254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75</w:t>
            </w:r>
          </w:p>
        </w:tc>
        <w:tc>
          <w:tcPr>
            <w:tcW w:w="1380" w:type="dxa"/>
            <w:tcBorders>
              <w:top w:val="nil"/>
              <w:left w:val="nil"/>
              <w:bottom w:val="nil"/>
              <w:right w:val="single" w:sz="8" w:space="0" w:color="auto"/>
            </w:tcBorders>
            <w:shd w:val="clear" w:color="auto" w:fill="auto"/>
            <w:noWrap/>
            <w:vAlign w:val="bottom"/>
            <w:hideMark/>
          </w:tcPr>
          <w:p w14:paraId="132B44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7C782DA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424EAD7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December-16</w:t>
            </w:r>
          </w:p>
        </w:tc>
        <w:tc>
          <w:tcPr>
            <w:tcW w:w="1060" w:type="dxa"/>
            <w:tcBorders>
              <w:top w:val="nil"/>
              <w:left w:val="single" w:sz="8" w:space="0" w:color="auto"/>
              <w:bottom w:val="nil"/>
              <w:right w:val="nil"/>
            </w:tcBorders>
            <w:shd w:val="clear" w:color="auto" w:fill="auto"/>
            <w:noWrap/>
            <w:vAlign w:val="bottom"/>
            <w:hideMark/>
          </w:tcPr>
          <w:p w14:paraId="5F62A5D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25609</w:t>
            </w:r>
          </w:p>
        </w:tc>
        <w:tc>
          <w:tcPr>
            <w:tcW w:w="1140" w:type="dxa"/>
            <w:tcBorders>
              <w:top w:val="nil"/>
              <w:left w:val="nil"/>
              <w:bottom w:val="nil"/>
              <w:right w:val="nil"/>
            </w:tcBorders>
            <w:shd w:val="clear" w:color="auto" w:fill="auto"/>
            <w:noWrap/>
            <w:vAlign w:val="bottom"/>
            <w:hideMark/>
          </w:tcPr>
          <w:p w14:paraId="66813E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21947</w:t>
            </w:r>
          </w:p>
        </w:tc>
        <w:tc>
          <w:tcPr>
            <w:tcW w:w="1380" w:type="dxa"/>
            <w:tcBorders>
              <w:top w:val="nil"/>
              <w:left w:val="nil"/>
              <w:bottom w:val="nil"/>
              <w:right w:val="single" w:sz="8" w:space="0" w:color="auto"/>
            </w:tcBorders>
            <w:shd w:val="clear" w:color="auto" w:fill="auto"/>
            <w:noWrap/>
            <w:vAlign w:val="bottom"/>
            <w:hideMark/>
          </w:tcPr>
          <w:p w14:paraId="0759480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3662</w:t>
            </w:r>
          </w:p>
        </w:tc>
        <w:tc>
          <w:tcPr>
            <w:tcW w:w="1760" w:type="dxa"/>
            <w:tcBorders>
              <w:top w:val="nil"/>
              <w:left w:val="nil"/>
              <w:bottom w:val="nil"/>
              <w:right w:val="single" w:sz="8" w:space="0" w:color="auto"/>
            </w:tcBorders>
            <w:shd w:val="clear" w:color="auto" w:fill="auto"/>
            <w:noWrap/>
            <w:vAlign w:val="bottom"/>
            <w:hideMark/>
          </w:tcPr>
          <w:p w14:paraId="072BD94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14.3%</w:t>
            </w:r>
          </w:p>
        </w:tc>
        <w:tc>
          <w:tcPr>
            <w:tcW w:w="1060" w:type="dxa"/>
            <w:tcBorders>
              <w:top w:val="nil"/>
              <w:left w:val="nil"/>
              <w:bottom w:val="nil"/>
              <w:right w:val="nil"/>
            </w:tcBorders>
            <w:shd w:val="clear" w:color="auto" w:fill="auto"/>
            <w:noWrap/>
            <w:vAlign w:val="bottom"/>
            <w:hideMark/>
          </w:tcPr>
          <w:p w14:paraId="383C4CB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w:t>
            </w:r>
          </w:p>
        </w:tc>
        <w:tc>
          <w:tcPr>
            <w:tcW w:w="1140" w:type="dxa"/>
            <w:tcBorders>
              <w:top w:val="nil"/>
              <w:left w:val="nil"/>
              <w:bottom w:val="nil"/>
              <w:right w:val="nil"/>
            </w:tcBorders>
            <w:shd w:val="clear" w:color="auto" w:fill="auto"/>
            <w:noWrap/>
            <w:vAlign w:val="bottom"/>
            <w:hideMark/>
          </w:tcPr>
          <w:p w14:paraId="7C58F2D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-82</w:t>
            </w:r>
          </w:p>
        </w:tc>
        <w:tc>
          <w:tcPr>
            <w:tcW w:w="1380" w:type="dxa"/>
            <w:tcBorders>
              <w:top w:val="nil"/>
              <w:left w:val="nil"/>
              <w:bottom w:val="nil"/>
              <w:right w:val="single" w:sz="8" w:space="0" w:color="auto"/>
            </w:tcBorders>
            <w:shd w:val="clear" w:color="auto" w:fill="auto"/>
            <w:noWrap/>
            <w:vAlign w:val="bottom"/>
            <w:hideMark/>
          </w:tcPr>
          <w:p w14:paraId="7B68BF1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46</w:t>
            </w:r>
          </w:p>
        </w:tc>
      </w:tr>
      <w:tr w:rsidR="00C81EBD" w:rsidRPr="00573D3F" w14:paraId="67F3654D"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97D089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January-17</w:t>
            </w:r>
          </w:p>
        </w:tc>
        <w:tc>
          <w:tcPr>
            <w:tcW w:w="1060" w:type="dxa"/>
            <w:tcBorders>
              <w:top w:val="nil"/>
              <w:left w:val="single" w:sz="8" w:space="0" w:color="auto"/>
              <w:bottom w:val="nil"/>
              <w:right w:val="nil"/>
            </w:tcBorders>
            <w:shd w:val="clear" w:color="auto" w:fill="auto"/>
            <w:noWrap/>
            <w:vAlign w:val="bottom"/>
            <w:hideMark/>
          </w:tcPr>
          <w:p w14:paraId="3CC01C8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25712</w:t>
            </w:r>
          </w:p>
        </w:tc>
        <w:tc>
          <w:tcPr>
            <w:tcW w:w="1140" w:type="dxa"/>
            <w:tcBorders>
              <w:top w:val="nil"/>
              <w:left w:val="nil"/>
              <w:bottom w:val="nil"/>
              <w:right w:val="nil"/>
            </w:tcBorders>
            <w:shd w:val="clear" w:color="auto" w:fill="auto"/>
            <w:noWrap/>
            <w:vAlign w:val="bottom"/>
            <w:hideMark/>
          </w:tcPr>
          <w:p w14:paraId="3112D7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22087</w:t>
            </w:r>
          </w:p>
        </w:tc>
        <w:tc>
          <w:tcPr>
            <w:tcW w:w="1380" w:type="dxa"/>
            <w:tcBorders>
              <w:top w:val="nil"/>
              <w:left w:val="nil"/>
              <w:bottom w:val="nil"/>
              <w:right w:val="single" w:sz="8" w:space="0" w:color="auto"/>
            </w:tcBorders>
            <w:shd w:val="clear" w:color="auto" w:fill="auto"/>
            <w:noWrap/>
            <w:vAlign w:val="bottom"/>
            <w:hideMark/>
          </w:tcPr>
          <w:p w14:paraId="3AE6457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3625</w:t>
            </w:r>
          </w:p>
        </w:tc>
        <w:tc>
          <w:tcPr>
            <w:tcW w:w="1760" w:type="dxa"/>
            <w:tcBorders>
              <w:top w:val="nil"/>
              <w:left w:val="nil"/>
              <w:bottom w:val="nil"/>
              <w:right w:val="single" w:sz="8" w:space="0" w:color="auto"/>
            </w:tcBorders>
            <w:shd w:val="clear" w:color="auto" w:fill="auto"/>
            <w:noWrap/>
            <w:vAlign w:val="bottom"/>
            <w:hideMark/>
          </w:tcPr>
          <w:p w14:paraId="2F042F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14.1%</w:t>
            </w:r>
          </w:p>
        </w:tc>
        <w:tc>
          <w:tcPr>
            <w:tcW w:w="1060" w:type="dxa"/>
            <w:tcBorders>
              <w:top w:val="nil"/>
              <w:left w:val="nil"/>
              <w:bottom w:val="nil"/>
              <w:right w:val="nil"/>
            </w:tcBorders>
            <w:shd w:val="clear" w:color="auto" w:fill="auto"/>
            <w:noWrap/>
            <w:vAlign w:val="bottom"/>
            <w:hideMark/>
          </w:tcPr>
          <w:p w14:paraId="4EAFE32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103</w:t>
            </w:r>
          </w:p>
        </w:tc>
        <w:tc>
          <w:tcPr>
            <w:tcW w:w="1140" w:type="dxa"/>
            <w:tcBorders>
              <w:top w:val="nil"/>
              <w:left w:val="nil"/>
              <w:bottom w:val="nil"/>
              <w:right w:val="nil"/>
            </w:tcBorders>
            <w:shd w:val="clear" w:color="auto" w:fill="auto"/>
            <w:noWrap/>
            <w:vAlign w:val="bottom"/>
            <w:hideMark/>
          </w:tcPr>
          <w:p w14:paraId="4CA933C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w:t>
            </w:r>
          </w:p>
        </w:tc>
        <w:tc>
          <w:tcPr>
            <w:tcW w:w="1380" w:type="dxa"/>
            <w:tcBorders>
              <w:top w:val="nil"/>
              <w:left w:val="nil"/>
              <w:bottom w:val="nil"/>
              <w:right w:val="single" w:sz="8" w:space="0" w:color="auto"/>
            </w:tcBorders>
            <w:shd w:val="clear" w:color="auto" w:fill="auto"/>
            <w:noWrap/>
            <w:vAlign w:val="bottom"/>
            <w:hideMark/>
          </w:tcPr>
          <w:p w14:paraId="1233CAA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r>
      <w:tr w:rsidR="00C81EBD" w:rsidRPr="00573D3F" w14:paraId="0B545F88"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F8230FB"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February-17</w:t>
            </w:r>
          </w:p>
        </w:tc>
        <w:tc>
          <w:tcPr>
            <w:tcW w:w="1060" w:type="dxa"/>
            <w:tcBorders>
              <w:top w:val="nil"/>
              <w:left w:val="single" w:sz="8" w:space="0" w:color="auto"/>
              <w:bottom w:val="nil"/>
              <w:right w:val="nil"/>
            </w:tcBorders>
            <w:shd w:val="clear" w:color="auto" w:fill="auto"/>
            <w:noWrap/>
            <w:vAlign w:val="bottom"/>
            <w:hideMark/>
          </w:tcPr>
          <w:p w14:paraId="409E10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25815</w:t>
            </w:r>
          </w:p>
        </w:tc>
        <w:tc>
          <w:tcPr>
            <w:tcW w:w="1140" w:type="dxa"/>
            <w:tcBorders>
              <w:top w:val="nil"/>
              <w:left w:val="nil"/>
              <w:bottom w:val="nil"/>
              <w:right w:val="nil"/>
            </w:tcBorders>
            <w:shd w:val="clear" w:color="auto" w:fill="auto"/>
            <w:noWrap/>
            <w:vAlign w:val="bottom"/>
            <w:hideMark/>
          </w:tcPr>
          <w:p w14:paraId="0AEFFB3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22227</w:t>
            </w:r>
          </w:p>
        </w:tc>
        <w:tc>
          <w:tcPr>
            <w:tcW w:w="1380" w:type="dxa"/>
            <w:tcBorders>
              <w:top w:val="nil"/>
              <w:left w:val="nil"/>
              <w:bottom w:val="nil"/>
              <w:right w:val="single" w:sz="8" w:space="0" w:color="auto"/>
            </w:tcBorders>
            <w:shd w:val="clear" w:color="auto" w:fill="auto"/>
            <w:noWrap/>
            <w:vAlign w:val="bottom"/>
            <w:hideMark/>
          </w:tcPr>
          <w:p w14:paraId="3385AFA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3588</w:t>
            </w:r>
          </w:p>
        </w:tc>
        <w:tc>
          <w:tcPr>
            <w:tcW w:w="1760" w:type="dxa"/>
            <w:tcBorders>
              <w:top w:val="nil"/>
              <w:left w:val="nil"/>
              <w:bottom w:val="nil"/>
              <w:right w:val="single" w:sz="8" w:space="0" w:color="auto"/>
            </w:tcBorders>
            <w:shd w:val="clear" w:color="auto" w:fill="auto"/>
            <w:noWrap/>
            <w:vAlign w:val="bottom"/>
            <w:hideMark/>
          </w:tcPr>
          <w:p w14:paraId="2AB023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13.9%</w:t>
            </w:r>
          </w:p>
        </w:tc>
        <w:tc>
          <w:tcPr>
            <w:tcW w:w="1060" w:type="dxa"/>
            <w:tcBorders>
              <w:top w:val="nil"/>
              <w:left w:val="nil"/>
              <w:bottom w:val="nil"/>
              <w:right w:val="nil"/>
            </w:tcBorders>
            <w:shd w:val="clear" w:color="auto" w:fill="auto"/>
            <w:noWrap/>
            <w:vAlign w:val="bottom"/>
            <w:hideMark/>
          </w:tcPr>
          <w:p w14:paraId="423CDEC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103</w:t>
            </w:r>
          </w:p>
        </w:tc>
        <w:tc>
          <w:tcPr>
            <w:tcW w:w="1140" w:type="dxa"/>
            <w:tcBorders>
              <w:top w:val="nil"/>
              <w:left w:val="nil"/>
              <w:bottom w:val="nil"/>
              <w:right w:val="nil"/>
            </w:tcBorders>
            <w:shd w:val="clear" w:color="auto" w:fill="auto"/>
            <w:noWrap/>
            <w:vAlign w:val="bottom"/>
            <w:hideMark/>
          </w:tcPr>
          <w:p w14:paraId="343BF95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w:t>
            </w:r>
          </w:p>
        </w:tc>
        <w:tc>
          <w:tcPr>
            <w:tcW w:w="1380" w:type="dxa"/>
            <w:tcBorders>
              <w:top w:val="nil"/>
              <w:left w:val="nil"/>
              <w:bottom w:val="nil"/>
              <w:right w:val="single" w:sz="8" w:space="0" w:color="auto"/>
            </w:tcBorders>
            <w:shd w:val="clear" w:color="auto" w:fill="auto"/>
            <w:noWrap/>
            <w:vAlign w:val="bottom"/>
            <w:hideMark/>
          </w:tcPr>
          <w:p w14:paraId="7BDA93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-37</w:t>
            </w:r>
          </w:p>
        </w:tc>
      </w:tr>
      <w:tr w:rsidR="00C81EBD" w:rsidRPr="00573D3F" w14:paraId="607CA700"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EE1AAE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March-17</w:t>
            </w:r>
          </w:p>
        </w:tc>
        <w:tc>
          <w:tcPr>
            <w:tcW w:w="1060" w:type="dxa"/>
            <w:tcBorders>
              <w:top w:val="nil"/>
              <w:left w:val="single" w:sz="8" w:space="0" w:color="auto"/>
              <w:bottom w:val="nil"/>
              <w:right w:val="nil"/>
            </w:tcBorders>
            <w:shd w:val="clear" w:color="auto" w:fill="auto"/>
            <w:noWrap/>
            <w:vAlign w:val="bottom"/>
            <w:hideMark/>
          </w:tcPr>
          <w:p w14:paraId="7266A9E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25999</w:t>
            </w:r>
          </w:p>
        </w:tc>
        <w:tc>
          <w:tcPr>
            <w:tcW w:w="1140" w:type="dxa"/>
            <w:tcBorders>
              <w:top w:val="nil"/>
              <w:left w:val="nil"/>
              <w:bottom w:val="nil"/>
              <w:right w:val="nil"/>
            </w:tcBorders>
            <w:shd w:val="clear" w:color="auto" w:fill="auto"/>
            <w:noWrap/>
            <w:vAlign w:val="bottom"/>
            <w:hideMark/>
          </w:tcPr>
          <w:p w14:paraId="6791B78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22463</w:t>
            </w:r>
          </w:p>
        </w:tc>
        <w:tc>
          <w:tcPr>
            <w:tcW w:w="1380" w:type="dxa"/>
            <w:tcBorders>
              <w:top w:val="nil"/>
              <w:left w:val="nil"/>
              <w:bottom w:val="nil"/>
              <w:right w:val="single" w:sz="8" w:space="0" w:color="auto"/>
            </w:tcBorders>
            <w:shd w:val="clear" w:color="auto" w:fill="auto"/>
            <w:noWrap/>
            <w:vAlign w:val="bottom"/>
            <w:hideMark/>
          </w:tcPr>
          <w:p w14:paraId="5C3B569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3536</w:t>
            </w:r>
          </w:p>
        </w:tc>
        <w:tc>
          <w:tcPr>
            <w:tcW w:w="1760" w:type="dxa"/>
            <w:tcBorders>
              <w:top w:val="nil"/>
              <w:left w:val="nil"/>
              <w:bottom w:val="nil"/>
              <w:right w:val="single" w:sz="8" w:space="0" w:color="auto"/>
            </w:tcBorders>
            <w:shd w:val="clear" w:color="auto" w:fill="auto"/>
            <w:noWrap/>
            <w:vAlign w:val="bottom"/>
            <w:hideMark/>
          </w:tcPr>
          <w:p w14:paraId="6B75CBC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13.6%</w:t>
            </w:r>
          </w:p>
        </w:tc>
        <w:tc>
          <w:tcPr>
            <w:tcW w:w="1060" w:type="dxa"/>
            <w:tcBorders>
              <w:top w:val="nil"/>
              <w:left w:val="nil"/>
              <w:bottom w:val="nil"/>
              <w:right w:val="nil"/>
            </w:tcBorders>
            <w:shd w:val="clear" w:color="auto" w:fill="auto"/>
            <w:noWrap/>
            <w:vAlign w:val="bottom"/>
            <w:hideMark/>
          </w:tcPr>
          <w:p w14:paraId="2118555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184</w:t>
            </w:r>
          </w:p>
        </w:tc>
        <w:tc>
          <w:tcPr>
            <w:tcW w:w="1140" w:type="dxa"/>
            <w:tcBorders>
              <w:top w:val="nil"/>
              <w:left w:val="nil"/>
              <w:bottom w:val="nil"/>
              <w:right w:val="nil"/>
            </w:tcBorders>
            <w:shd w:val="clear" w:color="auto" w:fill="auto"/>
            <w:noWrap/>
            <w:vAlign w:val="bottom"/>
            <w:hideMark/>
          </w:tcPr>
          <w:p w14:paraId="3D8F74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236</w:t>
            </w:r>
          </w:p>
        </w:tc>
        <w:tc>
          <w:tcPr>
            <w:tcW w:w="1380" w:type="dxa"/>
            <w:tcBorders>
              <w:top w:val="nil"/>
              <w:left w:val="nil"/>
              <w:bottom w:val="nil"/>
              <w:right w:val="single" w:sz="8" w:space="0" w:color="auto"/>
            </w:tcBorders>
            <w:shd w:val="clear" w:color="auto" w:fill="auto"/>
            <w:noWrap/>
            <w:vAlign w:val="bottom"/>
            <w:hideMark/>
          </w:tcPr>
          <w:p w14:paraId="4381AA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w:t>
            </w:r>
          </w:p>
        </w:tc>
      </w:tr>
      <w:tr w:rsidR="00C81EBD" w:rsidRPr="00573D3F" w14:paraId="0210CAAE"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91F9F2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April-17</w:t>
            </w:r>
          </w:p>
        </w:tc>
        <w:tc>
          <w:tcPr>
            <w:tcW w:w="1060" w:type="dxa"/>
            <w:tcBorders>
              <w:top w:val="nil"/>
              <w:left w:val="single" w:sz="8" w:space="0" w:color="auto"/>
              <w:bottom w:val="nil"/>
              <w:right w:val="nil"/>
            </w:tcBorders>
            <w:shd w:val="clear" w:color="auto" w:fill="auto"/>
            <w:noWrap/>
            <w:vAlign w:val="bottom"/>
            <w:hideMark/>
          </w:tcPr>
          <w:p w14:paraId="3D28F06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26046</w:t>
            </w:r>
          </w:p>
        </w:tc>
        <w:tc>
          <w:tcPr>
            <w:tcW w:w="1140" w:type="dxa"/>
            <w:tcBorders>
              <w:top w:val="nil"/>
              <w:left w:val="nil"/>
              <w:bottom w:val="nil"/>
              <w:right w:val="nil"/>
            </w:tcBorders>
            <w:shd w:val="clear" w:color="auto" w:fill="auto"/>
            <w:noWrap/>
            <w:vAlign w:val="bottom"/>
            <w:hideMark/>
          </w:tcPr>
          <w:p w14:paraId="669AC44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22582</w:t>
            </w:r>
          </w:p>
        </w:tc>
        <w:tc>
          <w:tcPr>
            <w:tcW w:w="1380" w:type="dxa"/>
            <w:tcBorders>
              <w:top w:val="nil"/>
              <w:left w:val="nil"/>
              <w:bottom w:val="nil"/>
              <w:right w:val="single" w:sz="8" w:space="0" w:color="auto"/>
            </w:tcBorders>
            <w:shd w:val="clear" w:color="auto" w:fill="auto"/>
            <w:noWrap/>
            <w:vAlign w:val="bottom"/>
            <w:hideMark/>
          </w:tcPr>
          <w:p w14:paraId="5A69C2F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3464</w:t>
            </w:r>
          </w:p>
        </w:tc>
        <w:tc>
          <w:tcPr>
            <w:tcW w:w="1760" w:type="dxa"/>
            <w:tcBorders>
              <w:top w:val="nil"/>
              <w:left w:val="nil"/>
              <w:bottom w:val="nil"/>
              <w:right w:val="single" w:sz="8" w:space="0" w:color="auto"/>
            </w:tcBorders>
            <w:shd w:val="clear" w:color="auto" w:fill="auto"/>
            <w:noWrap/>
            <w:vAlign w:val="bottom"/>
            <w:hideMark/>
          </w:tcPr>
          <w:p w14:paraId="26698DB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13.3%</w:t>
            </w:r>
          </w:p>
        </w:tc>
        <w:tc>
          <w:tcPr>
            <w:tcW w:w="1060" w:type="dxa"/>
            <w:tcBorders>
              <w:top w:val="nil"/>
              <w:left w:val="nil"/>
              <w:bottom w:val="nil"/>
              <w:right w:val="nil"/>
            </w:tcBorders>
            <w:shd w:val="clear" w:color="auto" w:fill="auto"/>
            <w:noWrap/>
            <w:vAlign w:val="bottom"/>
            <w:hideMark/>
          </w:tcPr>
          <w:p w14:paraId="3A6F90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47</w:t>
            </w:r>
          </w:p>
        </w:tc>
        <w:tc>
          <w:tcPr>
            <w:tcW w:w="1140" w:type="dxa"/>
            <w:tcBorders>
              <w:top w:val="nil"/>
              <w:left w:val="nil"/>
              <w:bottom w:val="nil"/>
              <w:right w:val="nil"/>
            </w:tcBorders>
            <w:shd w:val="clear" w:color="auto" w:fill="auto"/>
            <w:noWrap/>
            <w:vAlign w:val="bottom"/>
            <w:hideMark/>
          </w:tcPr>
          <w:p w14:paraId="64FC277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119</w:t>
            </w:r>
          </w:p>
        </w:tc>
        <w:tc>
          <w:tcPr>
            <w:tcW w:w="1380" w:type="dxa"/>
            <w:tcBorders>
              <w:top w:val="nil"/>
              <w:left w:val="nil"/>
              <w:bottom w:val="nil"/>
              <w:right w:val="single" w:sz="8" w:space="0" w:color="auto"/>
            </w:tcBorders>
            <w:shd w:val="clear" w:color="auto" w:fill="auto"/>
            <w:noWrap/>
            <w:vAlign w:val="bottom"/>
            <w:hideMark/>
          </w:tcPr>
          <w:p w14:paraId="388284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-72</w:t>
            </w:r>
          </w:p>
        </w:tc>
      </w:tr>
      <w:tr w:rsidR="00C81EBD" w:rsidRPr="00573D3F" w14:paraId="66B2EE2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593C3486"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May-17</w:t>
            </w:r>
          </w:p>
        </w:tc>
        <w:tc>
          <w:tcPr>
            <w:tcW w:w="1060" w:type="dxa"/>
            <w:tcBorders>
              <w:top w:val="nil"/>
              <w:left w:val="single" w:sz="8" w:space="0" w:color="auto"/>
              <w:bottom w:val="nil"/>
              <w:right w:val="nil"/>
            </w:tcBorders>
            <w:shd w:val="clear" w:color="auto" w:fill="auto"/>
            <w:noWrap/>
            <w:vAlign w:val="bottom"/>
            <w:hideMark/>
          </w:tcPr>
          <w:p w14:paraId="75B7E5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26060</w:t>
            </w:r>
          </w:p>
        </w:tc>
        <w:tc>
          <w:tcPr>
            <w:tcW w:w="1140" w:type="dxa"/>
            <w:tcBorders>
              <w:top w:val="nil"/>
              <w:left w:val="nil"/>
              <w:bottom w:val="nil"/>
              <w:right w:val="nil"/>
            </w:tcBorders>
            <w:shd w:val="clear" w:color="auto" w:fill="auto"/>
            <w:noWrap/>
            <w:vAlign w:val="bottom"/>
            <w:hideMark/>
          </w:tcPr>
          <w:p w14:paraId="2ADFE0C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22594</w:t>
            </w:r>
          </w:p>
        </w:tc>
        <w:tc>
          <w:tcPr>
            <w:tcW w:w="1380" w:type="dxa"/>
            <w:tcBorders>
              <w:top w:val="nil"/>
              <w:left w:val="nil"/>
              <w:bottom w:val="nil"/>
              <w:right w:val="single" w:sz="8" w:space="0" w:color="auto"/>
            </w:tcBorders>
            <w:shd w:val="clear" w:color="auto" w:fill="auto"/>
            <w:noWrap/>
            <w:vAlign w:val="bottom"/>
            <w:hideMark/>
          </w:tcPr>
          <w:p w14:paraId="69BF7F8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3466</w:t>
            </w:r>
          </w:p>
        </w:tc>
        <w:tc>
          <w:tcPr>
            <w:tcW w:w="1760" w:type="dxa"/>
            <w:tcBorders>
              <w:top w:val="nil"/>
              <w:left w:val="nil"/>
              <w:bottom w:val="nil"/>
              <w:right w:val="single" w:sz="8" w:space="0" w:color="auto"/>
            </w:tcBorders>
            <w:shd w:val="clear" w:color="auto" w:fill="auto"/>
            <w:noWrap/>
            <w:vAlign w:val="bottom"/>
            <w:hideMark/>
          </w:tcPr>
          <w:p w14:paraId="728BFED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13.3%</w:t>
            </w:r>
          </w:p>
        </w:tc>
        <w:tc>
          <w:tcPr>
            <w:tcW w:w="1060" w:type="dxa"/>
            <w:tcBorders>
              <w:top w:val="nil"/>
              <w:left w:val="nil"/>
              <w:bottom w:val="nil"/>
              <w:right w:val="nil"/>
            </w:tcBorders>
            <w:shd w:val="clear" w:color="auto" w:fill="auto"/>
            <w:noWrap/>
            <w:vAlign w:val="bottom"/>
            <w:hideMark/>
          </w:tcPr>
          <w:p w14:paraId="7FBD2D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w:t>
            </w:r>
          </w:p>
        </w:tc>
        <w:tc>
          <w:tcPr>
            <w:tcW w:w="1140" w:type="dxa"/>
            <w:tcBorders>
              <w:top w:val="nil"/>
              <w:left w:val="nil"/>
              <w:bottom w:val="nil"/>
              <w:right w:val="nil"/>
            </w:tcBorders>
            <w:shd w:val="clear" w:color="auto" w:fill="auto"/>
            <w:noWrap/>
            <w:vAlign w:val="bottom"/>
            <w:hideMark/>
          </w:tcPr>
          <w:p w14:paraId="177B80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w:t>
            </w:r>
          </w:p>
        </w:tc>
        <w:tc>
          <w:tcPr>
            <w:tcW w:w="1380" w:type="dxa"/>
            <w:tcBorders>
              <w:top w:val="nil"/>
              <w:left w:val="nil"/>
              <w:bottom w:val="nil"/>
              <w:right w:val="single" w:sz="8" w:space="0" w:color="auto"/>
            </w:tcBorders>
            <w:shd w:val="clear" w:color="auto" w:fill="auto"/>
            <w:noWrap/>
            <w:vAlign w:val="bottom"/>
            <w:hideMark/>
          </w:tcPr>
          <w:p w14:paraId="780158A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w:t>
            </w:r>
          </w:p>
        </w:tc>
      </w:tr>
      <w:tr w:rsidR="00C81EBD" w:rsidRPr="00573D3F" w14:paraId="166091D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79677F8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June-17</w:t>
            </w:r>
          </w:p>
        </w:tc>
        <w:tc>
          <w:tcPr>
            <w:tcW w:w="1060" w:type="dxa"/>
            <w:tcBorders>
              <w:top w:val="nil"/>
              <w:left w:val="single" w:sz="8" w:space="0" w:color="auto"/>
              <w:bottom w:val="nil"/>
              <w:right w:val="nil"/>
            </w:tcBorders>
            <w:shd w:val="clear" w:color="auto" w:fill="auto"/>
            <w:noWrap/>
            <w:vAlign w:val="bottom"/>
            <w:hideMark/>
          </w:tcPr>
          <w:p w14:paraId="12940F5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26117</w:t>
            </w:r>
          </w:p>
        </w:tc>
        <w:tc>
          <w:tcPr>
            <w:tcW w:w="1140" w:type="dxa"/>
            <w:tcBorders>
              <w:top w:val="nil"/>
              <w:left w:val="nil"/>
              <w:bottom w:val="nil"/>
              <w:right w:val="nil"/>
            </w:tcBorders>
            <w:shd w:val="clear" w:color="auto" w:fill="auto"/>
            <w:noWrap/>
            <w:vAlign w:val="bottom"/>
            <w:hideMark/>
          </w:tcPr>
          <w:p w14:paraId="551D90E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22696</w:t>
            </w:r>
          </w:p>
        </w:tc>
        <w:tc>
          <w:tcPr>
            <w:tcW w:w="1380" w:type="dxa"/>
            <w:tcBorders>
              <w:top w:val="nil"/>
              <w:left w:val="nil"/>
              <w:bottom w:val="nil"/>
              <w:right w:val="single" w:sz="8" w:space="0" w:color="auto"/>
            </w:tcBorders>
            <w:shd w:val="clear" w:color="auto" w:fill="auto"/>
            <w:noWrap/>
            <w:vAlign w:val="bottom"/>
            <w:hideMark/>
          </w:tcPr>
          <w:p w14:paraId="6A4C403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3421</w:t>
            </w:r>
          </w:p>
        </w:tc>
        <w:tc>
          <w:tcPr>
            <w:tcW w:w="1760" w:type="dxa"/>
            <w:tcBorders>
              <w:top w:val="nil"/>
              <w:left w:val="nil"/>
              <w:bottom w:val="nil"/>
              <w:right w:val="single" w:sz="8" w:space="0" w:color="auto"/>
            </w:tcBorders>
            <w:shd w:val="clear" w:color="auto" w:fill="auto"/>
            <w:noWrap/>
            <w:vAlign w:val="bottom"/>
            <w:hideMark/>
          </w:tcPr>
          <w:p w14:paraId="0A48391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13.1%</w:t>
            </w:r>
          </w:p>
        </w:tc>
        <w:tc>
          <w:tcPr>
            <w:tcW w:w="1060" w:type="dxa"/>
            <w:tcBorders>
              <w:top w:val="nil"/>
              <w:left w:val="nil"/>
              <w:bottom w:val="nil"/>
              <w:right w:val="nil"/>
            </w:tcBorders>
            <w:shd w:val="clear" w:color="auto" w:fill="auto"/>
            <w:noWrap/>
            <w:vAlign w:val="bottom"/>
            <w:hideMark/>
          </w:tcPr>
          <w:p w14:paraId="0FC359F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57</w:t>
            </w:r>
          </w:p>
        </w:tc>
        <w:tc>
          <w:tcPr>
            <w:tcW w:w="1140" w:type="dxa"/>
            <w:tcBorders>
              <w:top w:val="nil"/>
              <w:left w:val="nil"/>
              <w:bottom w:val="nil"/>
              <w:right w:val="nil"/>
            </w:tcBorders>
            <w:shd w:val="clear" w:color="auto" w:fill="auto"/>
            <w:noWrap/>
            <w:vAlign w:val="bottom"/>
            <w:hideMark/>
          </w:tcPr>
          <w:p w14:paraId="545FF39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102</w:t>
            </w:r>
          </w:p>
        </w:tc>
        <w:tc>
          <w:tcPr>
            <w:tcW w:w="1380" w:type="dxa"/>
            <w:tcBorders>
              <w:top w:val="nil"/>
              <w:left w:val="nil"/>
              <w:bottom w:val="nil"/>
              <w:right w:val="single" w:sz="8" w:space="0" w:color="auto"/>
            </w:tcBorders>
            <w:shd w:val="clear" w:color="auto" w:fill="auto"/>
            <w:noWrap/>
            <w:vAlign w:val="bottom"/>
            <w:hideMark/>
          </w:tcPr>
          <w:p w14:paraId="00108F9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-45</w:t>
            </w:r>
          </w:p>
        </w:tc>
      </w:tr>
      <w:tr w:rsidR="00C81EBD" w:rsidRPr="00573D3F" w14:paraId="17AE6440"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1C852C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July-17</w:t>
            </w:r>
          </w:p>
        </w:tc>
        <w:tc>
          <w:tcPr>
            <w:tcW w:w="1060" w:type="dxa"/>
            <w:tcBorders>
              <w:top w:val="nil"/>
              <w:left w:val="single" w:sz="8" w:space="0" w:color="auto"/>
              <w:bottom w:val="nil"/>
              <w:right w:val="nil"/>
            </w:tcBorders>
            <w:shd w:val="clear" w:color="auto" w:fill="auto"/>
            <w:noWrap/>
            <w:vAlign w:val="bottom"/>
            <w:hideMark/>
          </w:tcPr>
          <w:p w14:paraId="4D1C8A1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26099</w:t>
            </w:r>
          </w:p>
        </w:tc>
        <w:tc>
          <w:tcPr>
            <w:tcW w:w="1140" w:type="dxa"/>
            <w:tcBorders>
              <w:top w:val="nil"/>
              <w:left w:val="nil"/>
              <w:bottom w:val="nil"/>
              <w:right w:val="nil"/>
            </w:tcBorders>
            <w:shd w:val="clear" w:color="auto" w:fill="auto"/>
            <w:noWrap/>
            <w:vAlign w:val="bottom"/>
            <w:hideMark/>
          </w:tcPr>
          <w:p w14:paraId="5AEA1D9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22654</w:t>
            </w:r>
          </w:p>
        </w:tc>
        <w:tc>
          <w:tcPr>
            <w:tcW w:w="1380" w:type="dxa"/>
            <w:tcBorders>
              <w:top w:val="nil"/>
              <w:left w:val="nil"/>
              <w:bottom w:val="nil"/>
              <w:right w:val="single" w:sz="8" w:space="0" w:color="auto"/>
            </w:tcBorders>
            <w:shd w:val="clear" w:color="auto" w:fill="auto"/>
            <w:noWrap/>
            <w:vAlign w:val="bottom"/>
            <w:hideMark/>
          </w:tcPr>
          <w:p w14:paraId="627E08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3445</w:t>
            </w:r>
          </w:p>
        </w:tc>
        <w:tc>
          <w:tcPr>
            <w:tcW w:w="1760" w:type="dxa"/>
            <w:tcBorders>
              <w:top w:val="nil"/>
              <w:left w:val="nil"/>
              <w:bottom w:val="nil"/>
              <w:right w:val="single" w:sz="8" w:space="0" w:color="auto"/>
            </w:tcBorders>
            <w:shd w:val="clear" w:color="auto" w:fill="auto"/>
            <w:noWrap/>
            <w:vAlign w:val="bottom"/>
            <w:hideMark/>
          </w:tcPr>
          <w:p w14:paraId="1829CC4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13.2%</w:t>
            </w:r>
          </w:p>
        </w:tc>
        <w:tc>
          <w:tcPr>
            <w:tcW w:w="1060" w:type="dxa"/>
            <w:tcBorders>
              <w:top w:val="nil"/>
              <w:left w:val="nil"/>
              <w:bottom w:val="nil"/>
              <w:right w:val="nil"/>
            </w:tcBorders>
            <w:shd w:val="clear" w:color="auto" w:fill="auto"/>
            <w:noWrap/>
            <w:vAlign w:val="bottom"/>
            <w:hideMark/>
          </w:tcPr>
          <w:p w14:paraId="168ED1F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w:t>
            </w:r>
          </w:p>
        </w:tc>
        <w:tc>
          <w:tcPr>
            <w:tcW w:w="1140" w:type="dxa"/>
            <w:tcBorders>
              <w:top w:val="nil"/>
              <w:left w:val="nil"/>
              <w:bottom w:val="nil"/>
              <w:right w:val="nil"/>
            </w:tcBorders>
            <w:shd w:val="clear" w:color="auto" w:fill="auto"/>
            <w:noWrap/>
            <w:vAlign w:val="bottom"/>
            <w:hideMark/>
          </w:tcPr>
          <w:p w14:paraId="001A4C4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-42</w:t>
            </w:r>
          </w:p>
        </w:tc>
        <w:tc>
          <w:tcPr>
            <w:tcW w:w="1380" w:type="dxa"/>
            <w:tcBorders>
              <w:top w:val="nil"/>
              <w:left w:val="nil"/>
              <w:bottom w:val="nil"/>
              <w:right w:val="single" w:sz="8" w:space="0" w:color="auto"/>
            </w:tcBorders>
            <w:shd w:val="clear" w:color="auto" w:fill="auto"/>
            <w:noWrap/>
            <w:vAlign w:val="bottom"/>
            <w:hideMark/>
          </w:tcPr>
          <w:p w14:paraId="0BECD4D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24</w:t>
            </w:r>
          </w:p>
        </w:tc>
      </w:tr>
      <w:tr w:rsidR="00C81EBD" w:rsidRPr="00573D3F" w14:paraId="51DFF04B"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8489DD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August-17</w:t>
            </w:r>
          </w:p>
        </w:tc>
        <w:tc>
          <w:tcPr>
            <w:tcW w:w="1060" w:type="dxa"/>
            <w:tcBorders>
              <w:top w:val="nil"/>
              <w:left w:val="single" w:sz="8" w:space="0" w:color="auto"/>
              <w:bottom w:val="nil"/>
              <w:right w:val="nil"/>
            </w:tcBorders>
            <w:shd w:val="clear" w:color="auto" w:fill="auto"/>
            <w:noWrap/>
            <w:vAlign w:val="bottom"/>
            <w:hideMark/>
          </w:tcPr>
          <w:p w14:paraId="34DB3CD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26218</w:t>
            </w:r>
          </w:p>
        </w:tc>
        <w:tc>
          <w:tcPr>
            <w:tcW w:w="1140" w:type="dxa"/>
            <w:tcBorders>
              <w:top w:val="nil"/>
              <w:left w:val="nil"/>
              <w:bottom w:val="nil"/>
              <w:right w:val="nil"/>
            </w:tcBorders>
            <w:shd w:val="clear" w:color="auto" w:fill="auto"/>
            <w:noWrap/>
            <w:vAlign w:val="bottom"/>
            <w:hideMark/>
          </w:tcPr>
          <w:p w14:paraId="59B916F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22888</w:t>
            </w:r>
          </w:p>
        </w:tc>
        <w:tc>
          <w:tcPr>
            <w:tcW w:w="1380" w:type="dxa"/>
            <w:tcBorders>
              <w:top w:val="nil"/>
              <w:left w:val="nil"/>
              <w:bottom w:val="nil"/>
              <w:right w:val="single" w:sz="8" w:space="0" w:color="auto"/>
            </w:tcBorders>
            <w:shd w:val="clear" w:color="auto" w:fill="auto"/>
            <w:noWrap/>
            <w:vAlign w:val="bottom"/>
            <w:hideMark/>
          </w:tcPr>
          <w:p w14:paraId="2CB3260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3330</w:t>
            </w:r>
          </w:p>
        </w:tc>
        <w:tc>
          <w:tcPr>
            <w:tcW w:w="1760" w:type="dxa"/>
            <w:tcBorders>
              <w:top w:val="nil"/>
              <w:left w:val="nil"/>
              <w:bottom w:val="nil"/>
              <w:right w:val="single" w:sz="8" w:space="0" w:color="auto"/>
            </w:tcBorders>
            <w:shd w:val="clear" w:color="auto" w:fill="auto"/>
            <w:noWrap/>
            <w:vAlign w:val="bottom"/>
            <w:hideMark/>
          </w:tcPr>
          <w:p w14:paraId="6FC6114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12.7%</w:t>
            </w:r>
          </w:p>
        </w:tc>
        <w:tc>
          <w:tcPr>
            <w:tcW w:w="1060" w:type="dxa"/>
            <w:tcBorders>
              <w:top w:val="nil"/>
              <w:left w:val="nil"/>
              <w:bottom w:val="nil"/>
              <w:right w:val="nil"/>
            </w:tcBorders>
            <w:shd w:val="clear" w:color="auto" w:fill="auto"/>
            <w:noWrap/>
            <w:vAlign w:val="bottom"/>
            <w:hideMark/>
          </w:tcPr>
          <w:p w14:paraId="1C911ED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119</w:t>
            </w:r>
          </w:p>
        </w:tc>
        <w:tc>
          <w:tcPr>
            <w:tcW w:w="1140" w:type="dxa"/>
            <w:tcBorders>
              <w:top w:val="nil"/>
              <w:left w:val="nil"/>
              <w:bottom w:val="nil"/>
              <w:right w:val="nil"/>
            </w:tcBorders>
            <w:shd w:val="clear" w:color="auto" w:fill="auto"/>
            <w:noWrap/>
            <w:vAlign w:val="bottom"/>
            <w:hideMark/>
          </w:tcPr>
          <w:p w14:paraId="06580BE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234</w:t>
            </w:r>
          </w:p>
        </w:tc>
        <w:tc>
          <w:tcPr>
            <w:tcW w:w="1380" w:type="dxa"/>
            <w:tcBorders>
              <w:top w:val="nil"/>
              <w:left w:val="nil"/>
              <w:bottom w:val="nil"/>
              <w:right w:val="single" w:sz="8" w:space="0" w:color="auto"/>
            </w:tcBorders>
            <w:shd w:val="clear" w:color="auto" w:fill="auto"/>
            <w:noWrap/>
            <w:vAlign w:val="bottom"/>
            <w:hideMark/>
          </w:tcPr>
          <w:p w14:paraId="7ACE27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-115</w:t>
            </w:r>
          </w:p>
        </w:tc>
      </w:tr>
      <w:tr w:rsidR="00C81EBD" w:rsidRPr="00573D3F" w14:paraId="0E1D036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71244B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September-17</w:t>
            </w:r>
          </w:p>
        </w:tc>
        <w:tc>
          <w:tcPr>
            <w:tcW w:w="1060" w:type="dxa"/>
            <w:tcBorders>
              <w:top w:val="nil"/>
              <w:left w:val="single" w:sz="8" w:space="0" w:color="auto"/>
              <w:bottom w:val="nil"/>
              <w:right w:val="nil"/>
            </w:tcBorders>
            <w:shd w:val="clear" w:color="auto" w:fill="auto"/>
            <w:noWrap/>
            <w:vAlign w:val="bottom"/>
            <w:hideMark/>
          </w:tcPr>
          <w:p w14:paraId="32E1ECC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26268</w:t>
            </w:r>
          </w:p>
        </w:tc>
        <w:tc>
          <w:tcPr>
            <w:tcW w:w="1140" w:type="dxa"/>
            <w:tcBorders>
              <w:top w:val="nil"/>
              <w:left w:val="nil"/>
              <w:bottom w:val="nil"/>
              <w:right w:val="nil"/>
            </w:tcBorders>
            <w:shd w:val="clear" w:color="auto" w:fill="auto"/>
            <w:noWrap/>
            <w:vAlign w:val="bottom"/>
            <w:hideMark/>
          </w:tcPr>
          <w:p w14:paraId="20465EA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22958</w:t>
            </w:r>
          </w:p>
        </w:tc>
        <w:tc>
          <w:tcPr>
            <w:tcW w:w="1380" w:type="dxa"/>
            <w:tcBorders>
              <w:top w:val="nil"/>
              <w:left w:val="nil"/>
              <w:bottom w:val="nil"/>
              <w:right w:val="single" w:sz="8" w:space="0" w:color="auto"/>
            </w:tcBorders>
            <w:shd w:val="clear" w:color="auto" w:fill="auto"/>
            <w:noWrap/>
            <w:vAlign w:val="bottom"/>
            <w:hideMark/>
          </w:tcPr>
          <w:p w14:paraId="46A9C88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3310</w:t>
            </w:r>
          </w:p>
        </w:tc>
        <w:tc>
          <w:tcPr>
            <w:tcW w:w="1760" w:type="dxa"/>
            <w:tcBorders>
              <w:top w:val="nil"/>
              <w:left w:val="nil"/>
              <w:bottom w:val="nil"/>
              <w:right w:val="single" w:sz="8" w:space="0" w:color="auto"/>
            </w:tcBorders>
            <w:shd w:val="clear" w:color="auto" w:fill="auto"/>
            <w:noWrap/>
            <w:vAlign w:val="bottom"/>
            <w:hideMark/>
          </w:tcPr>
          <w:p w14:paraId="7A7F45D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12.6%</w:t>
            </w:r>
          </w:p>
        </w:tc>
        <w:tc>
          <w:tcPr>
            <w:tcW w:w="1060" w:type="dxa"/>
            <w:tcBorders>
              <w:top w:val="nil"/>
              <w:left w:val="nil"/>
              <w:bottom w:val="nil"/>
              <w:right w:val="nil"/>
            </w:tcBorders>
            <w:shd w:val="clear" w:color="auto" w:fill="auto"/>
            <w:noWrap/>
            <w:vAlign w:val="bottom"/>
            <w:hideMark/>
          </w:tcPr>
          <w:p w14:paraId="7FA78F5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50</w:t>
            </w:r>
          </w:p>
        </w:tc>
        <w:tc>
          <w:tcPr>
            <w:tcW w:w="1140" w:type="dxa"/>
            <w:tcBorders>
              <w:top w:val="nil"/>
              <w:left w:val="nil"/>
              <w:bottom w:val="nil"/>
              <w:right w:val="nil"/>
            </w:tcBorders>
            <w:shd w:val="clear" w:color="auto" w:fill="auto"/>
            <w:noWrap/>
            <w:vAlign w:val="bottom"/>
            <w:hideMark/>
          </w:tcPr>
          <w:p w14:paraId="5A33D4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70</w:t>
            </w:r>
          </w:p>
        </w:tc>
        <w:tc>
          <w:tcPr>
            <w:tcW w:w="1380" w:type="dxa"/>
            <w:tcBorders>
              <w:top w:val="nil"/>
              <w:left w:val="nil"/>
              <w:bottom w:val="nil"/>
              <w:right w:val="single" w:sz="8" w:space="0" w:color="auto"/>
            </w:tcBorders>
            <w:shd w:val="clear" w:color="auto" w:fill="auto"/>
            <w:noWrap/>
            <w:vAlign w:val="bottom"/>
            <w:hideMark/>
          </w:tcPr>
          <w:p w14:paraId="116FEE7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w:t>
            </w:r>
          </w:p>
        </w:tc>
      </w:tr>
      <w:tr w:rsidR="00C81EBD" w:rsidRPr="00573D3F" w14:paraId="47940C03"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0A17958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October-17</w:t>
            </w:r>
          </w:p>
        </w:tc>
        <w:tc>
          <w:tcPr>
            <w:tcW w:w="1060" w:type="dxa"/>
            <w:tcBorders>
              <w:top w:val="nil"/>
              <w:left w:val="single" w:sz="8" w:space="0" w:color="auto"/>
              <w:bottom w:val="nil"/>
              <w:right w:val="nil"/>
            </w:tcBorders>
            <w:shd w:val="clear" w:color="auto" w:fill="auto"/>
            <w:noWrap/>
            <w:vAlign w:val="bottom"/>
            <w:hideMark/>
          </w:tcPr>
          <w:p w14:paraId="45CF339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26315</w:t>
            </w:r>
          </w:p>
        </w:tc>
        <w:tc>
          <w:tcPr>
            <w:tcW w:w="1140" w:type="dxa"/>
            <w:tcBorders>
              <w:top w:val="nil"/>
              <w:left w:val="nil"/>
              <w:bottom w:val="nil"/>
              <w:right w:val="nil"/>
            </w:tcBorders>
            <w:shd w:val="clear" w:color="auto" w:fill="auto"/>
            <w:noWrap/>
            <w:vAlign w:val="bottom"/>
            <w:hideMark/>
          </w:tcPr>
          <w:p w14:paraId="38FB8E8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23105</w:t>
            </w:r>
          </w:p>
        </w:tc>
        <w:tc>
          <w:tcPr>
            <w:tcW w:w="1380" w:type="dxa"/>
            <w:tcBorders>
              <w:top w:val="nil"/>
              <w:left w:val="nil"/>
              <w:bottom w:val="nil"/>
              <w:right w:val="single" w:sz="8" w:space="0" w:color="auto"/>
            </w:tcBorders>
            <w:shd w:val="clear" w:color="auto" w:fill="auto"/>
            <w:noWrap/>
            <w:vAlign w:val="bottom"/>
            <w:hideMark/>
          </w:tcPr>
          <w:p w14:paraId="2598E8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3210</w:t>
            </w:r>
          </w:p>
        </w:tc>
        <w:tc>
          <w:tcPr>
            <w:tcW w:w="1760" w:type="dxa"/>
            <w:tcBorders>
              <w:top w:val="nil"/>
              <w:left w:val="nil"/>
              <w:bottom w:val="nil"/>
              <w:right w:val="single" w:sz="8" w:space="0" w:color="auto"/>
            </w:tcBorders>
            <w:shd w:val="clear" w:color="auto" w:fill="auto"/>
            <w:noWrap/>
            <w:vAlign w:val="bottom"/>
            <w:hideMark/>
          </w:tcPr>
          <w:p w14:paraId="7610EE1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12.2%</w:t>
            </w:r>
          </w:p>
        </w:tc>
        <w:tc>
          <w:tcPr>
            <w:tcW w:w="1060" w:type="dxa"/>
            <w:tcBorders>
              <w:top w:val="nil"/>
              <w:left w:val="nil"/>
              <w:bottom w:val="nil"/>
              <w:right w:val="nil"/>
            </w:tcBorders>
            <w:shd w:val="clear" w:color="auto" w:fill="auto"/>
            <w:noWrap/>
            <w:vAlign w:val="bottom"/>
            <w:hideMark/>
          </w:tcPr>
          <w:p w14:paraId="028A514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48</w:t>
            </w:r>
          </w:p>
        </w:tc>
        <w:tc>
          <w:tcPr>
            <w:tcW w:w="1140" w:type="dxa"/>
            <w:tcBorders>
              <w:top w:val="nil"/>
              <w:left w:val="nil"/>
              <w:bottom w:val="nil"/>
              <w:right w:val="nil"/>
            </w:tcBorders>
            <w:shd w:val="clear" w:color="auto" w:fill="auto"/>
            <w:noWrap/>
            <w:vAlign w:val="bottom"/>
            <w:hideMark/>
          </w:tcPr>
          <w:p w14:paraId="0F5CECB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147</w:t>
            </w:r>
          </w:p>
        </w:tc>
        <w:tc>
          <w:tcPr>
            <w:tcW w:w="1380" w:type="dxa"/>
            <w:tcBorders>
              <w:top w:val="nil"/>
              <w:left w:val="nil"/>
              <w:bottom w:val="nil"/>
              <w:right w:val="single" w:sz="8" w:space="0" w:color="auto"/>
            </w:tcBorders>
            <w:shd w:val="clear" w:color="auto" w:fill="auto"/>
            <w:noWrap/>
            <w:vAlign w:val="bottom"/>
            <w:hideMark/>
          </w:tcPr>
          <w:p w14:paraId="7AF296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-99</w:t>
            </w:r>
          </w:p>
        </w:tc>
      </w:tr>
      <w:tr w:rsidR="00C81EBD" w:rsidRPr="00573D3F" w14:paraId="28219D79"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159D9EB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November-17</w:t>
            </w:r>
          </w:p>
        </w:tc>
        <w:tc>
          <w:tcPr>
            <w:tcW w:w="1060" w:type="dxa"/>
            <w:tcBorders>
              <w:top w:val="nil"/>
              <w:left w:val="single" w:sz="8" w:space="0" w:color="auto"/>
              <w:bottom w:val="nil"/>
              <w:right w:val="nil"/>
            </w:tcBorders>
            <w:shd w:val="clear" w:color="auto" w:fill="auto"/>
            <w:noWrap/>
            <w:vAlign w:val="bottom"/>
            <w:hideMark/>
          </w:tcPr>
          <w:p w14:paraId="5ADF95B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26428</w:t>
            </w:r>
          </w:p>
        </w:tc>
        <w:tc>
          <w:tcPr>
            <w:tcW w:w="1140" w:type="dxa"/>
            <w:tcBorders>
              <w:top w:val="nil"/>
              <w:left w:val="nil"/>
              <w:bottom w:val="nil"/>
              <w:right w:val="nil"/>
            </w:tcBorders>
            <w:shd w:val="clear" w:color="auto" w:fill="auto"/>
            <w:noWrap/>
            <w:vAlign w:val="bottom"/>
            <w:hideMark/>
          </w:tcPr>
          <w:p w14:paraId="4E7FA49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23230</w:t>
            </w:r>
          </w:p>
        </w:tc>
        <w:tc>
          <w:tcPr>
            <w:tcW w:w="1380" w:type="dxa"/>
            <w:tcBorders>
              <w:top w:val="nil"/>
              <w:left w:val="nil"/>
              <w:bottom w:val="nil"/>
              <w:right w:val="single" w:sz="8" w:space="0" w:color="auto"/>
            </w:tcBorders>
            <w:shd w:val="clear" w:color="auto" w:fill="auto"/>
            <w:noWrap/>
            <w:vAlign w:val="bottom"/>
            <w:hideMark/>
          </w:tcPr>
          <w:p w14:paraId="11DADCA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3198</w:t>
            </w:r>
          </w:p>
        </w:tc>
        <w:tc>
          <w:tcPr>
            <w:tcW w:w="1760" w:type="dxa"/>
            <w:tcBorders>
              <w:top w:val="nil"/>
              <w:left w:val="nil"/>
              <w:bottom w:val="nil"/>
              <w:right w:val="single" w:sz="8" w:space="0" w:color="auto"/>
            </w:tcBorders>
            <w:shd w:val="clear" w:color="auto" w:fill="auto"/>
            <w:noWrap/>
            <w:vAlign w:val="bottom"/>
            <w:hideMark/>
          </w:tcPr>
          <w:p w14:paraId="145090D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12.1%</w:t>
            </w:r>
          </w:p>
        </w:tc>
        <w:tc>
          <w:tcPr>
            <w:tcW w:w="1060" w:type="dxa"/>
            <w:tcBorders>
              <w:top w:val="nil"/>
              <w:left w:val="nil"/>
              <w:bottom w:val="nil"/>
              <w:right w:val="nil"/>
            </w:tcBorders>
            <w:shd w:val="clear" w:color="auto" w:fill="auto"/>
            <w:noWrap/>
            <w:vAlign w:val="bottom"/>
            <w:hideMark/>
          </w:tcPr>
          <w:p w14:paraId="71D0961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112</w:t>
            </w:r>
          </w:p>
        </w:tc>
        <w:tc>
          <w:tcPr>
            <w:tcW w:w="1140" w:type="dxa"/>
            <w:tcBorders>
              <w:top w:val="nil"/>
              <w:left w:val="nil"/>
              <w:bottom w:val="nil"/>
              <w:right w:val="nil"/>
            </w:tcBorders>
            <w:shd w:val="clear" w:color="auto" w:fill="auto"/>
            <w:noWrap/>
            <w:vAlign w:val="bottom"/>
            <w:hideMark/>
          </w:tcPr>
          <w:p w14:paraId="6A19D27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125</w:t>
            </w:r>
          </w:p>
        </w:tc>
        <w:tc>
          <w:tcPr>
            <w:tcW w:w="1380" w:type="dxa"/>
            <w:tcBorders>
              <w:top w:val="nil"/>
              <w:left w:val="nil"/>
              <w:bottom w:val="nil"/>
              <w:right w:val="single" w:sz="8" w:space="0" w:color="auto"/>
            </w:tcBorders>
            <w:shd w:val="clear" w:color="auto" w:fill="auto"/>
            <w:noWrap/>
            <w:vAlign w:val="bottom"/>
            <w:hideMark/>
          </w:tcPr>
          <w:p w14:paraId="7BAC9D7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w:t>
            </w:r>
          </w:p>
        </w:tc>
      </w:tr>
      <w:tr w:rsidR="00C81EBD" w:rsidRPr="00573D3F" w14:paraId="0A6737BA"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2CA2EA20"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December-17</w:t>
            </w:r>
          </w:p>
        </w:tc>
        <w:tc>
          <w:tcPr>
            <w:tcW w:w="1060" w:type="dxa"/>
            <w:tcBorders>
              <w:top w:val="nil"/>
              <w:left w:val="single" w:sz="8" w:space="0" w:color="auto"/>
              <w:bottom w:val="nil"/>
              <w:right w:val="nil"/>
            </w:tcBorders>
            <w:shd w:val="clear" w:color="auto" w:fill="auto"/>
            <w:noWrap/>
            <w:vAlign w:val="bottom"/>
            <w:hideMark/>
          </w:tcPr>
          <w:p w14:paraId="00FC85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26444</w:t>
            </w:r>
          </w:p>
        </w:tc>
        <w:tc>
          <w:tcPr>
            <w:tcW w:w="1140" w:type="dxa"/>
            <w:tcBorders>
              <w:top w:val="nil"/>
              <w:left w:val="nil"/>
              <w:bottom w:val="nil"/>
              <w:right w:val="nil"/>
            </w:tcBorders>
            <w:shd w:val="clear" w:color="auto" w:fill="auto"/>
            <w:noWrap/>
            <w:vAlign w:val="bottom"/>
            <w:hideMark/>
          </w:tcPr>
          <w:p w14:paraId="72A6ABF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23324</w:t>
            </w:r>
          </w:p>
        </w:tc>
        <w:tc>
          <w:tcPr>
            <w:tcW w:w="1380" w:type="dxa"/>
            <w:tcBorders>
              <w:top w:val="nil"/>
              <w:left w:val="nil"/>
              <w:bottom w:val="nil"/>
              <w:right w:val="single" w:sz="8" w:space="0" w:color="auto"/>
            </w:tcBorders>
            <w:shd w:val="clear" w:color="auto" w:fill="auto"/>
            <w:noWrap/>
            <w:vAlign w:val="bottom"/>
            <w:hideMark/>
          </w:tcPr>
          <w:p w14:paraId="7F202B6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3120</w:t>
            </w:r>
          </w:p>
        </w:tc>
        <w:tc>
          <w:tcPr>
            <w:tcW w:w="1760" w:type="dxa"/>
            <w:tcBorders>
              <w:top w:val="nil"/>
              <w:left w:val="nil"/>
              <w:bottom w:val="nil"/>
              <w:right w:val="single" w:sz="8" w:space="0" w:color="auto"/>
            </w:tcBorders>
            <w:shd w:val="clear" w:color="auto" w:fill="auto"/>
            <w:noWrap/>
            <w:vAlign w:val="bottom"/>
            <w:hideMark/>
          </w:tcPr>
          <w:p w14:paraId="102DD96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11.8%</w:t>
            </w:r>
          </w:p>
        </w:tc>
        <w:tc>
          <w:tcPr>
            <w:tcW w:w="1060" w:type="dxa"/>
            <w:tcBorders>
              <w:top w:val="nil"/>
              <w:left w:val="nil"/>
              <w:bottom w:val="nil"/>
              <w:right w:val="nil"/>
            </w:tcBorders>
            <w:shd w:val="clear" w:color="auto" w:fill="auto"/>
            <w:noWrap/>
            <w:vAlign w:val="bottom"/>
            <w:hideMark/>
          </w:tcPr>
          <w:p w14:paraId="49FAD75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17</w:t>
            </w:r>
          </w:p>
        </w:tc>
        <w:tc>
          <w:tcPr>
            <w:tcW w:w="1140" w:type="dxa"/>
            <w:tcBorders>
              <w:top w:val="nil"/>
              <w:left w:val="nil"/>
              <w:bottom w:val="nil"/>
              <w:right w:val="nil"/>
            </w:tcBorders>
            <w:shd w:val="clear" w:color="auto" w:fill="auto"/>
            <w:noWrap/>
            <w:vAlign w:val="bottom"/>
            <w:hideMark/>
          </w:tcPr>
          <w:p w14:paraId="37239C3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94</w:t>
            </w:r>
          </w:p>
        </w:tc>
        <w:tc>
          <w:tcPr>
            <w:tcW w:w="1380" w:type="dxa"/>
            <w:tcBorders>
              <w:top w:val="nil"/>
              <w:left w:val="nil"/>
              <w:bottom w:val="nil"/>
              <w:right w:val="single" w:sz="8" w:space="0" w:color="auto"/>
            </w:tcBorders>
            <w:shd w:val="clear" w:color="auto" w:fill="auto"/>
            <w:noWrap/>
            <w:vAlign w:val="bottom"/>
            <w:hideMark/>
          </w:tcPr>
          <w:p w14:paraId="6C2CB6A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-77</w:t>
            </w:r>
          </w:p>
        </w:tc>
      </w:tr>
      <w:tr w:rsidR="00C81EBD" w:rsidRPr="00573D3F" w14:paraId="58FC8C7C"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34D18A2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January-18</w:t>
            </w:r>
          </w:p>
        </w:tc>
        <w:tc>
          <w:tcPr>
            <w:tcW w:w="1060" w:type="dxa"/>
            <w:tcBorders>
              <w:top w:val="nil"/>
              <w:left w:val="single" w:sz="8" w:space="0" w:color="auto"/>
              <w:bottom w:val="nil"/>
              <w:right w:val="nil"/>
            </w:tcBorders>
            <w:shd w:val="clear" w:color="auto" w:fill="auto"/>
            <w:noWrap/>
            <w:vAlign w:val="bottom"/>
            <w:hideMark/>
          </w:tcPr>
          <w:p w14:paraId="65ADBAC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26529</w:t>
            </w:r>
          </w:p>
        </w:tc>
        <w:tc>
          <w:tcPr>
            <w:tcW w:w="1140" w:type="dxa"/>
            <w:tcBorders>
              <w:top w:val="nil"/>
              <w:left w:val="nil"/>
              <w:bottom w:val="nil"/>
              <w:right w:val="nil"/>
            </w:tcBorders>
            <w:shd w:val="clear" w:color="auto" w:fill="auto"/>
            <w:noWrap/>
            <w:vAlign w:val="bottom"/>
            <w:hideMark/>
          </w:tcPr>
          <w:p w14:paraId="54E26DF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23399</w:t>
            </w:r>
          </w:p>
        </w:tc>
        <w:tc>
          <w:tcPr>
            <w:tcW w:w="1380" w:type="dxa"/>
            <w:tcBorders>
              <w:top w:val="nil"/>
              <w:left w:val="nil"/>
              <w:bottom w:val="nil"/>
              <w:right w:val="single" w:sz="8" w:space="0" w:color="auto"/>
            </w:tcBorders>
            <w:shd w:val="clear" w:color="auto" w:fill="auto"/>
            <w:noWrap/>
            <w:vAlign w:val="bottom"/>
            <w:hideMark/>
          </w:tcPr>
          <w:p w14:paraId="0DA217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3130</w:t>
            </w:r>
          </w:p>
        </w:tc>
        <w:tc>
          <w:tcPr>
            <w:tcW w:w="1760" w:type="dxa"/>
            <w:tcBorders>
              <w:top w:val="nil"/>
              <w:left w:val="nil"/>
              <w:bottom w:val="nil"/>
              <w:right w:val="single" w:sz="8" w:space="0" w:color="auto"/>
            </w:tcBorders>
            <w:shd w:val="clear" w:color="auto" w:fill="auto"/>
            <w:noWrap/>
            <w:vAlign w:val="bottom"/>
            <w:hideMark/>
          </w:tcPr>
          <w:p w14:paraId="1E645B4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11.8%</w:t>
            </w:r>
          </w:p>
        </w:tc>
        <w:tc>
          <w:tcPr>
            <w:tcW w:w="1060" w:type="dxa"/>
            <w:tcBorders>
              <w:top w:val="nil"/>
              <w:left w:val="nil"/>
              <w:bottom w:val="nil"/>
              <w:right w:val="nil"/>
            </w:tcBorders>
            <w:shd w:val="clear" w:color="auto" w:fill="auto"/>
            <w:noWrap/>
            <w:vAlign w:val="bottom"/>
            <w:hideMark/>
          </w:tcPr>
          <w:p w14:paraId="0B0FAEF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85</w:t>
            </w:r>
          </w:p>
        </w:tc>
        <w:tc>
          <w:tcPr>
            <w:tcW w:w="1140" w:type="dxa"/>
            <w:tcBorders>
              <w:top w:val="nil"/>
              <w:left w:val="nil"/>
              <w:bottom w:val="nil"/>
              <w:right w:val="nil"/>
            </w:tcBorders>
            <w:shd w:val="clear" w:color="auto" w:fill="auto"/>
            <w:noWrap/>
            <w:vAlign w:val="bottom"/>
            <w:hideMark/>
          </w:tcPr>
          <w:p w14:paraId="73B89F6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75</w:t>
            </w:r>
          </w:p>
        </w:tc>
        <w:tc>
          <w:tcPr>
            <w:tcW w:w="1380" w:type="dxa"/>
            <w:tcBorders>
              <w:top w:val="nil"/>
              <w:left w:val="nil"/>
              <w:bottom w:val="nil"/>
              <w:right w:val="single" w:sz="8" w:space="0" w:color="auto"/>
            </w:tcBorders>
            <w:shd w:val="clear" w:color="auto" w:fill="auto"/>
            <w:noWrap/>
            <w:vAlign w:val="bottom"/>
            <w:hideMark/>
          </w:tcPr>
          <w:p w14:paraId="0CC7686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10</w:t>
            </w:r>
          </w:p>
        </w:tc>
      </w:tr>
      <w:tr w:rsidR="00C81EBD" w:rsidRPr="00573D3F" w14:paraId="0AEE57A2" w14:textId="77777777" w:rsidTr="00C81EBD">
        <w:trPr>
          <w:trHeight w:val="225"/>
        </w:trPr>
        <w:tc>
          <w:tcPr>
            <w:tcW w:w="1280" w:type="dxa"/>
            <w:tcBorders>
              <w:top w:val="nil"/>
              <w:left w:val="single" w:sz="8" w:space="0" w:color="auto"/>
              <w:bottom w:val="nil"/>
              <w:right w:val="nil"/>
            </w:tcBorders>
            <w:shd w:val="clear" w:color="auto" w:fill="auto"/>
            <w:noWrap/>
            <w:vAlign w:val="bottom"/>
            <w:hideMark/>
          </w:tcPr>
          <w:p w14:paraId="6BA647D0"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February-18</w:t>
            </w:r>
          </w:p>
        </w:tc>
        <w:tc>
          <w:tcPr>
            <w:tcW w:w="1060" w:type="dxa"/>
            <w:tcBorders>
              <w:top w:val="nil"/>
              <w:left w:val="single" w:sz="8" w:space="0" w:color="auto"/>
              <w:bottom w:val="nil"/>
              <w:right w:val="nil"/>
            </w:tcBorders>
            <w:shd w:val="clear" w:color="auto" w:fill="auto"/>
            <w:noWrap/>
            <w:vAlign w:val="bottom"/>
            <w:hideMark/>
          </w:tcPr>
          <w:p w14:paraId="651DDD7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26624</w:t>
            </w:r>
          </w:p>
        </w:tc>
        <w:tc>
          <w:tcPr>
            <w:tcW w:w="1140" w:type="dxa"/>
            <w:tcBorders>
              <w:top w:val="nil"/>
              <w:left w:val="nil"/>
              <w:bottom w:val="nil"/>
              <w:right w:val="nil"/>
            </w:tcBorders>
            <w:shd w:val="clear" w:color="auto" w:fill="auto"/>
            <w:noWrap/>
            <w:vAlign w:val="bottom"/>
            <w:hideMark/>
          </w:tcPr>
          <w:p w14:paraId="45C4FAA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23509</w:t>
            </w:r>
          </w:p>
        </w:tc>
        <w:tc>
          <w:tcPr>
            <w:tcW w:w="1380" w:type="dxa"/>
            <w:tcBorders>
              <w:top w:val="nil"/>
              <w:left w:val="nil"/>
              <w:bottom w:val="nil"/>
              <w:right w:val="single" w:sz="8" w:space="0" w:color="auto"/>
            </w:tcBorders>
            <w:shd w:val="clear" w:color="auto" w:fill="auto"/>
            <w:noWrap/>
            <w:vAlign w:val="bottom"/>
            <w:hideMark/>
          </w:tcPr>
          <w:p w14:paraId="30D1119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3115</w:t>
            </w:r>
          </w:p>
        </w:tc>
        <w:tc>
          <w:tcPr>
            <w:tcW w:w="1760" w:type="dxa"/>
            <w:tcBorders>
              <w:top w:val="nil"/>
              <w:left w:val="nil"/>
              <w:bottom w:val="nil"/>
              <w:right w:val="single" w:sz="8" w:space="0" w:color="auto"/>
            </w:tcBorders>
            <w:shd w:val="clear" w:color="auto" w:fill="auto"/>
            <w:noWrap/>
            <w:vAlign w:val="bottom"/>
            <w:hideMark/>
          </w:tcPr>
          <w:p w14:paraId="5F9CB2C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060" w:type="dxa"/>
            <w:tcBorders>
              <w:top w:val="nil"/>
              <w:left w:val="nil"/>
              <w:bottom w:val="nil"/>
              <w:right w:val="nil"/>
            </w:tcBorders>
            <w:shd w:val="clear" w:color="auto" w:fill="auto"/>
            <w:noWrap/>
            <w:vAlign w:val="bottom"/>
            <w:hideMark/>
          </w:tcPr>
          <w:p w14:paraId="1983963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95</w:t>
            </w:r>
          </w:p>
        </w:tc>
        <w:tc>
          <w:tcPr>
            <w:tcW w:w="1140" w:type="dxa"/>
            <w:tcBorders>
              <w:top w:val="nil"/>
              <w:left w:val="nil"/>
              <w:bottom w:val="nil"/>
              <w:right w:val="nil"/>
            </w:tcBorders>
            <w:shd w:val="clear" w:color="auto" w:fill="auto"/>
            <w:noWrap/>
            <w:vAlign w:val="bottom"/>
            <w:hideMark/>
          </w:tcPr>
          <w:p w14:paraId="6825D97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110</w:t>
            </w:r>
          </w:p>
        </w:tc>
        <w:tc>
          <w:tcPr>
            <w:tcW w:w="1380" w:type="dxa"/>
            <w:tcBorders>
              <w:top w:val="nil"/>
              <w:left w:val="nil"/>
              <w:bottom w:val="nil"/>
              <w:right w:val="single" w:sz="8" w:space="0" w:color="auto"/>
            </w:tcBorders>
            <w:shd w:val="clear" w:color="auto" w:fill="auto"/>
            <w:noWrap/>
            <w:vAlign w:val="bottom"/>
            <w:hideMark/>
          </w:tcPr>
          <w:p w14:paraId="0F13F01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w:t>
            </w:r>
          </w:p>
        </w:tc>
      </w:tr>
      <w:tr w:rsidR="00C81EBD" w:rsidRPr="00573D3F" w14:paraId="5C0BA13E" w14:textId="77777777" w:rsidTr="00C81EBD">
        <w:trPr>
          <w:trHeight w:val="240"/>
        </w:trPr>
        <w:tc>
          <w:tcPr>
            <w:tcW w:w="1280" w:type="dxa"/>
            <w:tcBorders>
              <w:top w:val="nil"/>
              <w:left w:val="single" w:sz="8" w:space="0" w:color="auto"/>
              <w:bottom w:val="single" w:sz="8" w:space="0" w:color="auto"/>
              <w:right w:val="nil"/>
            </w:tcBorders>
            <w:shd w:val="clear" w:color="auto" w:fill="auto"/>
            <w:noWrap/>
            <w:vAlign w:val="bottom"/>
            <w:hideMark/>
          </w:tcPr>
          <w:p w14:paraId="74A49AF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March-18</w:t>
            </w:r>
          </w:p>
        </w:tc>
        <w:tc>
          <w:tcPr>
            <w:tcW w:w="1060" w:type="dxa"/>
            <w:tcBorders>
              <w:top w:val="nil"/>
              <w:left w:val="single" w:sz="8" w:space="0" w:color="auto"/>
              <w:bottom w:val="single" w:sz="8" w:space="0" w:color="auto"/>
              <w:right w:val="nil"/>
            </w:tcBorders>
            <w:shd w:val="clear" w:color="auto" w:fill="auto"/>
            <w:noWrap/>
            <w:vAlign w:val="bottom"/>
            <w:hideMark/>
          </w:tcPr>
          <w:p w14:paraId="69D91F7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26619</w:t>
            </w:r>
          </w:p>
        </w:tc>
        <w:tc>
          <w:tcPr>
            <w:tcW w:w="1140" w:type="dxa"/>
            <w:tcBorders>
              <w:top w:val="nil"/>
              <w:left w:val="nil"/>
              <w:bottom w:val="single" w:sz="8" w:space="0" w:color="auto"/>
              <w:right w:val="nil"/>
            </w:tcBorders>
            <w:shd w:val="clear" w:color="auto" w:fill="auto"/>
            <w:noWrap/>
            <w:vAlign w:val="bottom"/>
            <w:hideMark/>
          </w:tcPr>
          <w:p w14:paraId="4999D5B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23505</w:t>
            </w:r>
          </w:p>
        </w:tc>
        <w:tc>
          <w:tcPr>
            <w:tcW w:w="1380" w:type="dxa"/>
            <w:tcBorders>
              <w:top w:val="nil"/>
              <w:left w:val="nil"/>
              <w:bottom w:val="single" w:sz="8" w:space="0" w:color="auto"/>
              <w:right w:val="single" w:sz="8" w:space="0" w:color="auto"/>
            </w:tcBorders>
            <w:shd w:val="clear" w:color="auto" w:fill="auto"/>
            <w:noWrap/>
            <w:vAlign w:val="bottom"/>
            <w:hideMark/>
          </w:tcPr>
          <w:p w14:paraId="2DA8255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3114</w:t>
            </w:r>
          </w:p>
        </w:tc>
        <w:tc>
          <w:tcPr>
            <w:tcW w:w="1760" w:type="dxa"/>
            <w:tcBorders>
              <w:top w:val="nil"/>
              <w:left w:val="nil"/>
              <w:bottom w:val="single" w:sz="8" w:space="0" w:color="auto"/>
              <w:right w:val="single" w:sz="8" w:space="0" w:color="auto"/>
            </w:tcBorders>
            <w:shd w:val="clear" w:color="auto" w:fill="auto"/>
            <w:noWrap/>
            <w:vAlign w:val="bottom"/>
            <w:hideMark/>
          </w:tcPr>
          <w:p w14:paraId="26AC86D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11.7%</w:t>
            </w:r>
          </w:p>
        </w:tc>
        <w:tc>
          <w:tcPr>
            <w:tcW w:w="1060" w:type="dxa"/>
            <w:tcBorders>
              <w:top w:val="nil"/>
              <w:left w:val="nil"/>
              <w:bottom w:val="single" w:sz="8" w:space="0" w:color="auto"/>
              <w:right w:val="nil"/>
            </w:tcBorders>
            <w:shd w:val="clear" w:color="auto" w:fill="auto"/>
            <w:noWrap/>
            <w:vAlign w:val="bottom"/>
            <w:hideMark/>
          </w:tcPr>
          <w:p w14:paraId="43BDCDF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w:t>
            </w:r>
          </w:p>
        </w:tc>
        <w:tc>
          <w:tcPr>
            <w:tcW w:w="1140" w:type="dxa"/>
            <w:tcBorders>
              <w:top w:val="nil"/>
              <w:left w:val="nil"/>
              <w:bottom w:val="single" w:sz="8" w:space="0" w:color="auto"/>
              <w:right w:val="nil"/>
            </w:tcBorders>
            <w:shd w:val="clear" w:color="auto" w:fill="auto"/>
            <w:noWrap/>
            <w:vAlign w:val="bottom"/>
            <w:hideMark/>
          </w:tcPr>
          <w:p w14:paraId="6393006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-4</w:t>
            </w:r>
          </w:p>
        </w:tc>
        <w:tc>
          <w:tcPr>
            <w:tcW w:w="1380" w:type="dxa"/>
            <w:tcBorders>
              <w:top w:val="nil"/>
              <w:left w:val="nil"/>
              <w:bottom w:val="single" w:sz="8" w:space="0" w:color="auto"/>
              <w:right w:val="single" w:sz="8" w:space="0" w:color="auto"/>
            </w:tcBorders>
            <w:shd w:val="clear" w:color="auto" w:fill="auto"/>
            <w:noWrap/>
            <w:vAlign w:val="bottom"/>
            <w:hideMark/>
          </w:tcPr>
          <w:p w14:paraId="1983457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w:t>
            </w:r>
          </w:p>
        </w:tc>
      </w:tr>
    </w:tbl>
    <w:p w14:paraId="7C88D37B" w14:textId="77777777" w:rsidR="0058759D" w:rsidRPr="00573D3F" w:rsidRDefault="00380453" w:rsidP="0058759D">
      <w:pPr>
        <w:rPr>
          <w:rFonts w:ascii="Arial" w:hAnsi="Arial" w:cs="Arial"/>
          <w:sz w:val="18"/>
          <w:szCs w:val="18"/>
          <w:lang w:val="en-GB"/>
        </w:rPr>
      </w:pPr>
      <w:r w:rsidRPr="00573D3F">
        <w:rPr>
          <w:rFonts w:ascii="Arial" w:hAnsi="Arial" w:cs="Arial"/>
          <w:sz w:val="18"/>
          <w:szCs w:val="18"/>
          <w:lang w:val="en-GB"/>
        </w:rPr>
        <w:t xml:space="preserve"> </w:t>
      </w:r>
      <w:r w:rsidR="0058759D" w:rsidRPr="00573D3F">
        <w:rPr>
          <w:rFonts w:ascii="Arial" w:hAnsi="Arial" w:cs="Arial"/>
          <w:sz w:val="18"/>
          <w:szCs w:val="18"/>
          <w:lang w:val="en-GB"/>
        </w:rPr>
        <w:t xml:space="preserve">Source: Turkstat, </w:t>
      </w:r>
      <w:r w:rsidR="0058759D" w:rsidRPr="00573D3F">
        <w:rPr>
          <w:rFonts w:ascii="Arial" w:hAnsi="Arial" w:cs="Arial"/>
          <w:bCs/>
          <w:sz w:val="18"/>
          <w:szCs w:val="18"/>
          <w:lang w:val="en-GB"/>
        </w:rPr>
        <w:t>Betam</w:t>
      </w:r>
    </w:p>
    <w:p w14:paraId="28260421" w14:textId="77777777" w:rsidR="00667FE8" w:rsidRPr="00573D3F" w:rsidRDefault="00667FE8" w:rsidP="005364FF">
      <w:pPr>
        <w:pStyle w:val="ResimYazs"/>
        <w:keepNext/>
        <w:rPr>
          <w:color w:val="FF0000"/>
          <w:lang w:val="en-GB"/>
        </w:rPr>
      </w:pPr>
    </w:p>
    <w:p w14:paraId="557935F0" w14:textId="77777777" w:rsidR="00667FE8" w:rsidRPr="00573D3F" w:rsidRDefault="00667FE8" w:rsidP="00764346">
      <w:pPr>
        <w:rPr>
          <w:color w:val="FF0000"/>
          <w:sz w:val="20"/>
          <w:szCs w:val="20"/>
          <w:lang w:val="en-GB"/>
        </w:rPr>
      </w:pPr>
    </w:p>
    <w:p w14:paraId="26170AC3" w14:textId="77777777" w:rsidR="008A312B" w:rsidRPr="00573D3F" w:rsidRDefault="008A312B">
      <w:pPr>
        <w:suppressAutoHyphens w:val="0"/>
        <w:rPr>
          <w:color w:val="FF0000"/>
          <w:sz w:val="20"/>
          <w:szCs w:val="20"/>
          <w:lang w:val="en-GB"/>
        </w:rPr>
      </w:pPr>
      <w:r w:rsidRPr="00573D3F">
        <w:rPr>
          <w:color w:val="FF0000"/>
          <w:sz w:val="20"/>
          <w:szCs w:val="20"/>
          <w:lang w:val="en-GB"/>
        </w:rPr>
        <w:br w:type="page"/>
      </w:r>
    </w:p>
    <w:p w14:paraId="13CBBFFB" w14:textId="70C856F8" w:rsidR="008C5016" w:rsidRDefault="0058759D" w:rsidP="008C5016">
      <w:pPr>
        <w:pStyle w:val="ResimYazs"/>
        <w:keepNext/>
        <w:rPr>
          <w:rFonts w:ascii="Arial" w:hAnsi="Arial" w:cs="Arial"/>
          <w:lang w:val="en-GB"/>
        </w:rPr>
      </w:pPr>
      <w:bookmarkStart w:id="7" w:name="_Ref472411395"/>
      <w:r w:rsidRPr="00573D3F">
        <w:rPr>
          <w:rFonts w:ascii="Arial" w:hAnsi="Arial" w:cs="Arial"/>
          <w:lang w:val="en-GB"/>
        </w:rPr>
        <w:lastRenderedPageBreak/>
        <w:t xml:space="preserve">Table </w:t>
      </w:r>
      <w:r w:rsidRPr="00573D3F">
        <w:rPr>
          <w:rFonts w:ascii="Arial" w:hAnsi="Arial" w:cs="Arial"/>
          <w:lang w:val="en-GB"/>
        </w:rPr>
        <w:fldChar w:fldCharType="begin"/>
      </w:r>
      <w:r w:rsidRPr="00573D3F">
        <w:rPr>
          <w:rFonts w:ascii="Arial" w:hAnsi="Arial" w:cs="Arial"/>
          <w:lang w:val="en-GB"/>
        </w:rPr>
        <w:instrText xml:space="preserve"> SEQ Table \* ARABIC </w:instrText>
      </w:r>
      <w:r w:rsidRPr="00573D3F">
        <w:rPr>
          <w:rFonts w:ascii="Arial" w:hAnsi="Arial" w:cs="Arial"/>
          <w:lang w:val="en-GB"/>
        </w:rPr>
        <w:fldChar w:fldCharType="separate"/>
      </w:r>
      <w:r w:rsidR="00AC4465">
        <w:rPr>
          <w:rFonts w:ascii="Arial" w:hAnsi="Arial" w:cs="Arial"/>
          <w:noProof/>
          <w:lang w:val="en-GB"/>
        </w:rPr>
        <w:t>2</w:t>
      </w:r>
      <w:r w:rsidRPr="00573D3F">
        <w:rPr>
          <w:rFonts w:ascii="Arial" w:hAnsi="Arial" w:cs="Arial"/>
          <w:lang w:val="en-GB"/>
        </w:rPr>
        <w:fldChar w:fldCharType="end"/>
      </w:r>
      <w:bookmarkEnd w:id="7"/>
      <w:r w:rsidRPr="00573D3F">
        <w:rPr>
          <w:lang w:val="en-GB"/>
        </w:rPr>
        <w:t xml:space="preserve"> </w:t>
      </w:r>
      <w:r w:rsidRPr="00573D3F">
        <w:rPr>
          <w:rFonts w:ascii="Arial" w:hAnsi="Arial" w:cs="Arial"/>
          <w:lang w:val="en-GB"/>
        </w:rPr>
        <w:t xml:space="preserve">Seasonally adjusted employment by sectors (in </w:t>
      </w:r>
      <w:r w:rsidR="00E87D77" w:rsidRPr="00573D3F">
        <w:rPr>
          <w:rFonts w:ascii="Arial" w:hAnsi="Arial" w:cs="Arial"/>
          <w:lang w:val="en-GB"/>
        </w:rPr>
        <w:t>thousands) *</w:t>
      </w:r>
    </w:p>
    <w:p w14:paraId="1E187F59" w14:textId="77777777" w:rsidR="006774EA" w:rsidRPr="006774EA" w:rsidRDefault="006774EA" w:rsidP="006774EA">
      <w:pPr>
        <w:rPr>
          <w:lang w:val="en-GB"/>
        </w:rPr>
      </w:pPr>
    </w:p>
    <w:tbl>
      <w:tblPr>
        <w:tblW w:w="9760" w:type="dxa"/>
        <w:tblInd w:w="8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C81EBD" w:rsidRPr="00573D3F" w14:paraId="206111E1" w14:textId="77777777" w:rsidTr="00C81EBD">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2357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4E1A1D8D"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5AEC85B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3ED268A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2905270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5B73460" w14:textId="77777777" w:rsidR="00C81EBD" w:rsidRPr="00573D3F" w:rsidRDefault="00C81EBD" w:rsidP="00C81EBD">
            <w:pPr>
              <w:suppressAutoHyphens w:val="0"/>
              <w:jc w:val="center"/>
              <w:rPr>
                <w:rFonts w:ascii="Arial" w:hAnsi="Arial" w:cs="Arial"/>
                <w:b/>
                <w:bCs/>
                <w:sz w:val="16"/>
                <w:szCs w:val="16"/>
                <w:lang w:val="en-GB" w:eastAsia="tr-TR"/>
              </w:rPr>
            </w:pPr>
            <w:r w:rsidRPr="00573D3F">
              <w:rPr>
                <w:rFonts w:ascii="Arial" w:hAnsi="Arial" w:cs="Arial"/>
                <w:b/>
                <w:bCs/>
                <w:sz w:val="16"/>
                <w:szCs w:val="16"/>
                <w:lang w:val="en-GB" w:eastAsia="tr-TR"/>
              </w:rPr>
              <w:t>Monthly changes</w:t>
            </w:r>
          </w:p>
        </w:tc>
      </w:tr>
      <w:tr w:rsidR="00C81EBD" w:rsidRPr="00573D3F" w14:paraId="427893AE" w14:textId="77777777" w:rsidTr="00C81EBD">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46F7B7C2"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February-15</w:t>
            </w:r>
          </w:p>
        </w:tc>
        <w:tc>
          <w:tcPr>
            <w:tcW w:w="1040" w:type="dxa"/>
            <w:tcBorders>
              <w:top w:val="nil"/>
              <w:left w:val="nil"/>
              <w:bottom w:val="nil"/>
              <w:right w:val="nil"/>
            </w:tcBorders>
            <w:shd w:val="clear" w:color="auto" w:fill="auto"/>
            <w:noWrap/>
            <w:vAlign w:val="bottom"/>
            <w:hideMark/>
          </w:tcPr>
          <w:p w14:paraId="2851713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5244</w:t>
            </w:r>
          </w:p>
        </w:tc>
        <w:tc>
          <w:tcPr>
            <w:tcW w:w="1300" w:type="dxa"/>
            <w:tcBorders>
              <w:top w:val="nil"/>
              <w:left w:val="nil"/>
              <w:bottom w:val="nil"/>
              <w:right w:val="nil"/>
            </w:tcBorders>
            <w:shd w:val="clear" w:color="auto" w:fill="auto"/>
            <w:noWrap/>
            <w:vAlign w:val="bottom"/>
            <w:hideMark/>
          </w:tcPr>
          <w:p w14:paraId="5770CF0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5351</w:t>
            </w:r>
          </w:p>
        </w:tc>
        <w:tc>
          <w:tcPr>
            <w:tcW w:w="1180" w:type="dxa"/>
            <w:tcBorders>
              <w:top w:val="nil"/>
              <w:left w:val="nil"/>
              <w:bottom w:val="nil"/>
              <w:right w:val="nil"/>
            </w:tcBorders>
            <w:shd w:val="clear" w:color="auto" w:fill="auto"/>
            <w:noWrap/>
            <w:vAlign w:val="bottom"/>
            <w:hideMark/>
          </w:tcPr>
          <w:p w14:paraId="1DC3120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1865</w:t>
            </w:r>
          </w:p>
        </w:tc>
        <w:tc>
          <w:tcPr>
            <w:tcW w:w="720" w:type="dxa"/>
            <w:tcBorders>
              <w:top w:val="nil"/>
              <w:left w:val="nil"/>
              <w:bottom w:val="nil"/>
              <w:right w:val="single" w:sz="8" w:space="0" w:color="auto"/>
            </w:tcBorders>
            <w:shd w:val="clear" w:color="auto" w:fill="auto"/>
            <w:noWrap/>
            <w:vAlign w:val="bottom"/>
            <w:hideMark/>
          </w:tcPr>
          <w:p w14:paraId="5F97E2F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13882</w:t>
            </w:r>
          </w:p>
        </w:tc>
        <w:tc>
          <w:tcPr>
            <w:tcW w:w="1029" w:type="dxa"/>
            <w:tcBorders>
              <w:top w:val="nil"/>
              <w:left w:val="nil"/>
              <w:bottom w:val="single" w:sz="8" w:space="0" w:color="auto"/>
              <w:right w:val="single" w:sz="4" w:space="0" w:color="C0C0C0"/>
            </w:tcBorders>
            <w:shd w:val="clear" w:color="auto" w:fill="auto"/>
            <w:noWrap/>
            <w:vAlign w:val="bottom"/>
            <w:hideMark/>
          </w:tcPr>
          <w:p w14:paraId="60EA4B8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176096A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6F80038B"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1D14CFE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Service</w:t>
            </w:r>
          </w:p>
        </w:tc>
      </w:tr>
      <w:tr w:rsidR="00C81EBD" w:rsidRPr="00573D3F" w14:paraId="11A06485"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6C64DF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March-15</w:t>
            </w:r>
          </w:p>
        </w:tc>
        <w:tc>
          <w:tcPr>
            <w:tcW w:w="1040" w:type="dxa"/>
            <w:tcBorders>
              <w:top w:val="nil"/>
              <w:left w:val="nil"/>
              <w:bottom w:val="nil"/>
              <w:right w:val="nil"/>
            </w:tcBorders>
            <w:shd w:val="clear" w:color="auto" w:fill="auto"/>
            <w:noWrap/>
            <w:vAlign w:val="bottom"/>
            <w:hideMark/>
          </w:tcPr>
          <w:p w14:paraId="20AA72D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5487</w:t>
            </w:r>
          </w:p>
        </w:tc>
        <w:tc>
          <w:tcPr>
            <w:tcW w:w="1300" w:type="dxa"/>
            <w:tcBorders>
              <w:top w:val="nil"/>
              <w:left w:val="nil"/>
              <w:bottom w:val="nil"/>
              <w:right w:val="nil"/>
            </w:tcBorders>
            <w:shd w:val="clear" w:color="auto" w:fill="auto"/>
            <w:noWrap/>
            <w:vAlign w:val="bottom"/>
            <w:hideMark/>
          </w:tcPr>
          <w:p w14:paraId="4605A2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5308</w:t>
            </w:r>
          </w:p>
        </w:tc>
        <w:tc>
          <w:tcPr>
            <w:tcW w:w="1180" w:type="dxa"/>
            <w:tcBorders>
              <w:top w:val="nil"/>
              <w:left w:val="nil"/>
              <w:bottom w:val="nil"/>
              <w:right w:val="nil"/>
            </w:tcBorders>
            <w:shd w:val="clear" w:color="auto" w:fill="auto"/>
            <w:noWrap/>
            <w:vAlign w:val="bottom"/>
            <w:hideMark/>
          </w:tcPr>
          <w:p w14:paraId="6148A76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1904</w:t>
            </w:r>
          </w:p>
        </w:tc>
        <w:tc>
          <w:tcPr>
            <w:tcW w:w="720" w:type="dxa"/>
            <w:tcBorders>
              <w:top w:val="nil"/>
              <w:left w:val="nil"/>
              <w:bottom w:val="nil"/>
              <w:right w:val="single" w:sz="8" w:space="0" w:color="auto"/>
            </w:tcBorders>
            <w:shd w:val="clear" w:color="auto" w:fill="auto"/>
            <w:noWrap/>
            <w:vAlign w:val="bottom"/>
            <w:hideMark/>
          </w:tcPr>
          <w:p w14:paraId="3B4C03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13632</w:t>
            </w:r>
          </w:p>
        </w:tc>
        <w:tc>
          <w:tcPr>
            <w:tcW w:w="1029" w:type="dxa"/>
            <w:tcBorders>
              <w:top w:val="nil"/>
              <w:left w:val="nil"/>
              <w:bottom w:val="nil"/>
              <w:right w:val="nil"/>
            </w:tcBorders>
            <w:shd w:val="clear" w:color="auto" w:fill="auto"/>
            <w:noWrap/>
            <w:vAlign w:val="bottom"/>
            <w:hideMark/>
          </w:tcPr>
          <w:p w14:paraId="6E2C259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243</w:t>
            </w:r>
          </w:p>
        </w:tc>
        <w:tc>
          <w:tcPr>
            <w:tcW w:w="1319" w:type="dxa"/>
            <w:tcBorders>
              <w:top w:val="nil"/>
              <w:left w:val="nil"/>
              <w:bottom w:val="nil"/>
              <w:right w:val="nil"/>
            </w:tcBorders>
            <w:shd w:val="clear" w:color="auto" w:fill="auto"/>
            <w:noWrap/>
            <w:vAlign w:val="bottom"/>
            <w:hideMark/>
          </w:tcPr>
          <w:p w14:paraId="2EAC010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-43</w:t>
            </w:r>
          </w:p>
        </w:tc>
        <w:tc>
          <w:tcPr>
            <w:tcW w:w="1194" w:type="dxa"/>
            <w:tcBorders>
              <w:top w:val="nil"/>
              <w:left w:val="nil"/>
              <w:bottom w:val="nil"/>
              <w:right w:val="nil"/>
            </w:tcBorders>
            <w:shd w:val="clear" w:color="auto" w:fill="auto"/>
            <w:noWrap/>
            <w:vAlign w:val="bottom"/>
            <w:hideMark/>
          </w:tcPr>
          <w:p w14:paraId="17AF5EB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39</w:t>
            </w:r>
          </w:p>
        </w:tc>
        <w:tc>
          <w:tcPr>
            <w:tcW w:w="698" w:type="dxa"/>
            <w:tcBorders>
              <w:top w:val="nil"/>
              <w:left w:val="nil"/>
              <w:bottom w:val="nil"/>
              <w:right w:val="single" w:sz="8" w:space="0" w:color="auto"/>
            </w:tcBorders>
            <w:shd w:val="clear" w:color="auto" w:fill="auto"/>
            <w:noWrap/>
            <w:vAlign w:val="bottom"/>
            <w:hideMark/>
          </w:tcPr>
          <w:p w14:paraId="3DD0E2F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-250</w:t>
            </w:r>
          </w:p>
        </w:tc>
      </w:tr>
      <w:tr w:rsidR="00C81EBD" w:rsidRPr="00573D3F" w14:paraId="7192F2A6"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13CF1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April-15</w:t>
            </w:r>
          </w:p>
        </w:tc>
        <w:tc>
          <w:tcPr>
            <w:tcW w:w="1040" w:type="dxa"/>
            <w:tcBorders>
              <w:top w:val="nil"/>
              <w:left w:val="nil"/>
              <w:bottom w:val="nil"/>
              <w:right w:val="nil"/>
            </w:tcBorders>
            <w:shd w:val="clear" w:color="auto" w:fill="auto"/>
            <w:noWrap/>
            <w:vAlign w:val="bottom"/>
            <w:hideMark/>
          </w:tcPr>
          <w:p w14:paraId="2A10258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5519</w:t>
            </w:r>
          </w:p>
        </w:tc>
        <w:tc>
          <w:tcPr>
            <w:tcW w:w="1300" w:type="dxa"/>
            <w:tcBorders>
              <w:top w:val="nil"/>
              <w:left w:val="nil"/>
              <w:bottom w:val="nil"/>
              <w:right w:val="nil"/>
            </w:tcBorders>
            <w:shd w:val="clear" w:color="auto" w:fill="auto"/>
            <w:noWrap/>
            <w:vAlign w:val="bottom"/>
            <w:hideMark/>
          </w:tcPr>
          <w:p w14:paraId="487CA84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5326</w:t>
            </w:r>
          </w:p>
        </w:tc>
        <w:tc>
          <w:tcPr>
            <w:tcW w:w="1180" w:type="dxa"/>
            <w:tcBorders>
              <w:top w:val="nil"/>
              <w:left w:val="nil"/>
              <w:bottom w:val="nil"/>
              <w:right w:val="nil"/>
            </w:tcBorders>
            <w:shd w:val="clear" w:color="auto" w:fill="auto"/>
            <w:noWrap/>
            <w:vAlign w:val="bottom"/>
            <w:hideMark/>
          </w:tcPr>
          <w:p w14:paraId="7150656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1885</w:t>
            </w:r>
          </w:p>
        </w:tc>
        <w:tc>
          <w:tcPr>
            <w:tcW w:w="720" w:type="dxa"/>
            <w:tcBorders>
              <w:top w:val="nil"/>
              <w:left w:val="nil"/>
              <w:bottom w:val="nil"/>
              <w:right w:val="single" w:sz="8" w:space="0" w:color="auto"/>
            </w:tcBorders>
            <w:shd w:val="clear" w:color="auto" w:fill="auto"/>
            <w:noWrap/>
            <w:vAlign w:val="bottom"/>
            <w:hideMark/>
          </w:tcPr>
          <w:p w14:paraId="344F612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13720</w:t>
            </w:r>
          </w:p>
        </w:tc>
        <w:tc>
          <w:tcPr>
            <w:tcW w:w="1029" w:type="dxa"/>
            <w:tcBorders>
              <w:top w:val="nil"/>
              <w:left w:val="nil"/>
              <w:bottom w:val="nil"/>
              <w:right w:val="nil"/>
            </w:tcBorders>
            <w:shd w:val="clear" w:color="auto" w:fill="auto"/>
            <w:noWrap/>
            <w:vAlign w:val="bottom"/>
            <w:hideMark/>
          </w:tcPr>
          <w:p w14:paraId="644E361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32</w:t>
            </w:r>
          </w:p>
        </w:tc>
        <w:tc>
          <w:tcPr>
            <w:tcW w:w="1319" w:type="dxa"/>
            <w:tcBorders>
              <w:top w:val="nil"/>
              <w:left w:val="nil"/>
              <w:bottom w:val="nil"/>
              <w:right w:val="nil"/>
            </w:tcBorders>
            <w:shd w:val="clear" w:color="auto" w:fill="auto"/>
            <w:noWrap/>
            <w:vAlign w:val="bottom"/>
            <w:hideMark/>
          </w:tcPr>
          <w:p w14:paraId="277DB09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18</w:t>
            </w:r>
          </w:p>
        </w:tc>
        <w:tc>
          <w:tcPr>
            <w:tcW w:w="1194" w:type="dxa"/>
            <w:tcBorders>
              <w:top w:val="nil"/>
              <w:left w:val="nil"/>
              <w:bottom w:val="nil"/>
              <w:right w:val="nil"/>
            </w:tcBorders>
            <w:shd w:val="clear" w:color="auto" w:fill="auto"/>
            <w:noWrap/>
            <w:vAlign w:val="bottom"/>
            <w:hideMark/>
          </w:tcPr>
          <w:p w14:paraId="1BEBD54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-19</w:t>
            </w:r>
          </w:p>
        </w:tc>
        <w:tc>
          <w:tcPr>
            <w:tcW w:w="698" w:type="dxa"/>
            <w:tcBorders>
              <w:top w:val="nil"/>
              <w:left w:val="nil"/>
              <w:bottom w:val="nil"/>
              <w:right w:val="single" w:sz="8" w:space="0" w:color="auto"/>
            </w:tcBorders>
            <w:shd w:val="clear" w:color="auto" w:fill="auto"/>
            <w:noWrap/>
            <w:vAlign w:val="bottom"/>
            <w:hideMark/>
          </w:tcPr>
          <w:p w14:paraId="4162423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88</w:t>
            </w:r>
          </w:p>
        </w:tc>
      </w:tr>
      <w:tr w:rsidR="00C81EBD" w:rsidRPr="00573D3F" w14:paraId="3BD9190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D73ACC3"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May-15</w:t>
            </w:r>
          </w:p>
        </w:tc>
        <w:tc>
          <w:tcPr>
            <w:tcW w:w="1040" w:type="dxa"/>
            <w:tcBorders>
              <w:top w:val="nil"/>
              <w:left w:val="nil"/>
              <w:bottom w:val="nil"/>
              <w:right w:val="nil"/>
            </w:tcBorders>
            <w:shd w:val="clear" w:color="auto" w:fill="auto"/>
            <w:noWrap/>
            <w:vAlign w:val="bottom"/>
            <w:hideMark/>
          </w:tcPr>
          <w:p w14:paraId="49B7826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5542</w:t>
            </w:r>
          </w:p>
        </w:tc>
        <w:tc>
          <w:tcPr>
            <w:tcW w:w="1300" w:type="dxa"/>
            <w:tcBorders>
              <w:top w:val="nil"/>
              <w:left w:val="nil"/>
              <w:bottom w:val="nil"/>
              <w:right w:val="nil"/>
            </w:tcBorders>
            <w:shd w:val="clear" w:color="auto" w:fill="auto"/>
            <w:noWrap/>
            <w:vAlign w:val="bottom"/>
            <w:hideMark/>
          </w:tcPr>
          <w:p w14:paraId="2012101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5404</w:t>
            </w:r>
          </w:p>
        </w:tc>
        <w:tc>
          <w:tcPr>
            <w:tcW w:w="1180" w:type="dxa"/>
            <w:tcBorders>
              <w:top w:val="nil"/>
              <w:left w:val="nil"/>
              <w:bottom w:val="nil"/>
              <w:right w:val="nil"/>
            </w:tcBorders>
            <w:shd w:val="clear" w:color="auto" w:fill="auto"/>
            <w:noWrap/>
            <w:vAlign w:val="bottom"/>
            <w:hideMark/>
          </w:tcPr>
          <w:p w14:paraId="7000336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1871</w:t>
            </w:r>
          </w:p>
        </w:tc>
        <w:tc>
          <w:tcPr>
            <w:tcW w:w="720" w:type="dxa"/>
            <w:tcBorders>
              <w:top w:val="nil"/>
              <w:left w:val="nil"/>
              <w:bottom w:val="nil"/>
              <w:right w:val="single" w:sz="8" w:space="0" w:color="auto"/>
            </w:tcBorders>
            <w:shd w:val="clear" w:color="auto" w:fill="auto"/>
            <w:noWrap/>
            <w:vAlign w:val="bottom"/>
            <w:hideMark/>
          </w:tcPr>
          <w:p w14:paraId="52C193B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13734</w:t>
            </w:r>
          </w:p>
        </w:tc>
        <w:tc>
          <w:tcPr>
            <w:tcW w:w="1029" w:type="dxa"/>
            <w:tcBorders>
              <w:top w:val="nil"/>
              <w:left w:val="nil"/>
              <w:bottom w:val="nil"/>
              <w:right w:val="nil"/>
            </w:tcBorders>
            <w:shd w:val="clear" w:color="auto" w:fill="auto"/>
            <w:noWrap/>
            <w:vAlign w:val="bottom"/>
            <w:hideMark/>
          </w:tcPr>
          <w:p w14:paraId="674DD43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23</w:t>
            </w:r>
          </w:p>
        </w:tc>
        <w:tc>
          <w:tcPr>
            <w:tcW w:w="1319" w:type="dxa"/>
            <w:tcBorders>
              <w:top w:val="nil"/>
              <w:left w:val="nil"/>
              <w:bottom w:val="nil"/>
              <w:right w:val="nil"/>
            </w:tcBorders>
            <w:shd w:val="clear" w:color="auto" w:fill="auto"/>
            <w:noWrap/>
            <w:vAlign w:val="bottom"/>
            <w:hideMark/>
          </w:tcPr>
          <w:p w14:paraId="2FD3F77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78</w:t>
            </w:r>
          </w:p>
        </w:tc>
        <w:tc>
          <w:tcPr>
            <w:tcW w:w="1194" w:type="dxa"/>
            <w:tcBorders>
              <w:top w:val="nil"/>
              <w:left w:val="nil"/>
              <w:bottom w:val="nil"/>
              <w:right w:val="nil"/>
            </w:tcBorders>
            <w:shd w:val="clear" w:color="auto" w:fill="auto"/>
            <w:noWrap/>
            <w:vAlign w:val="bottom"/>
            <w:hideMark/>
          </w:tcPr>
          <w:p w14:paraId="71C83DE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c>
          <w:tcPr>
            <w:tcW w:w="698" w:type="dxa"/>
            <w:tcBorders>
              <w:top w:val="nil"/>
              <w:left w:val="nil"/>
              <w:bottom w:val="nil"/>
              <w:right w:val="single" w:sz="8" w:space="0" w:color="auto"/>
            </w:tcBorders>
            <w:shd w:val="clear" w:color="auto" w:fill="auto"/>
            <w:noWrap/>
            <w:vAlign w:val="bottom"/>
            <w:hideMark/>
          </w:tcPr>
          <w:p w14:paraId="29FBCC4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r>
      <w:tr w:rsidR="00C81EBD" w:rsidRPr="00573D3F" w14:paraId="597A22B9"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2A151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June-15</w:t>
            </w:r>
          </w:p>
        </w:tc>
        <w:tc>
          <w:tcPr>
            <w:tcW w:w="1040" w:type="dxa"/>
            <w:tcBorders>
              <w:top w:val="nil"/>
              <w:left w:val="nil"/>
              <w:bottom w:val="nil"/>
              <w:right w:val="nil"/>
            </w:tcBorders>
            <w:shd w:val="clear" w:color="auto" w:fill="auto"/>
            <w:noWrap/>
            <w:vAlign w:val="bottom"/>
            <w:hideMark/>
          </w:tcPr>
          <w:p w14:paraId="51C6F53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5577</w:t>
            </w:r>
          </w:p>
        </w:tc>
        <w:tc>
          <w:tcPr>
            <w:tcW w:w="1300" w:type="dxa"/>
            <w:tcBorders>
              <w:top w:val="nil"/>
              <w:left w:val="nil"/>
              <w:bottom w:val="nil"/>
              <w:right w:val="nil"/>
            </w:tcBorders>
            <w:shd w:val="clear" w:color="auto" w:fill="auto"/>
            <w:noWrap/>
            <w:vAlign w:val="bottom"/>
            <w:hideMark/>
          </w:tcPr>
          <w:p w14:paraId="58B9647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5380</w:t>
            </w:r>
          </w:p>
        </w:tc>
        <w:tc>
          <w:tcPr>
            <w:tcW w:w="1180" w:type="dxa"/>
            <w:tcBorders>
              <w:top w:val="nil"/>
              <w:left w:val="nil"/>
              <w:bottom w:val="nil"/>
              <w:right w:val="nil"/>
            </w:tcBorders>
            <w:shd w:val="clear" w:color="auto" w:fill="auto"/>
            <w:noWrap/>
            <w:vAlign w:val="bottom"/>
            <w:hideMark/>
          </w:tcPr>
          <w:p w14:paraId="5B50193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1866</w:t>
            </w:r>
          </w:p>
        </w:tc>
        <w:tc>
          <w:tcPr>
            <w:tcW w:w="720" w:type="dxa"/>
            <w:tcBorders>
              <w:top w:val="nil"/>
              <w:left w:val="nil"/>
              <w:bottom w:val="nil"/>
              <w:right w:val="single" w:sz="8" w:space="0" w:color="auto"/>
            </w:tcBorders>
            <w:shd w:val="clear" w:color="auto" w:fill="auto"/>
            <w:noWrap/>
            <w:vAlign w:val="bottom"/>
            <w:hideMark/>
          </w:tcPr>
          <w:p w14:paraId="2AE574E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13783</w:t>
            </w:r>
          </w:p>
        </w:tc>
        <w:tc>
          <w:tcPr>
            <w:tcW w:w="1029" w:type="dxa"/>
            <w:tcBorders>
              <w:top w:val="nil"/>
              <w:left w:val="nil"/>
              <w:bottom w:val="nil"/>
              <w:right w:val="nil"/>
            </w:tcBorders>
            <w:shd w:val="clear" w:color="auto" w:fill="auto"/>
            <w:noWrap/>
            <w:vAlign w:val="bottom"/>
            <w:hideMark/>
          </w:tcPr>
          <w:p w14:paraId="3FC3AFA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35</w:t>
            </w:r>
          </w:p>
        </w:tc>
        <w:tc>
          <w:tcPr>
            <w:tcW w:w="1319" w:type="dxa"/>
            <w:tcBorders>
              <w:top w:val="nil"/>
              <w:left w:val="nil"/>
              <w:bottom w:val="nil"/>
              <w:right w:val="nil"/>
            </w:tcBorders>
            <w:shd w:val="clear" w:color="auto" w:fill="auto"/>
            <w:noWrap/>
            <w:vAlign w:val="bottom"/>
            <w:hideMark/>
          </w:tcPr>
          <w:p w14:paraId="513616F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w:t>
            </w:r>
          </w:p>
        </w:tc>
        <w:tc>
          <w:tcPr>
            <w:tcW w:w="1194" w:type="dxa"/>
            <w:tcBorders>
              <w:top w:val="nil"/>
              <w:left w:val="nil"/>
              <w:bottom w:val="nil"/>
              <w:right w:val="nil"/>
            </w:tcBorders>
            <w:shd w:val="clear" w:color="auto" w:fill="auto"/>
            <w:noWrap/>
            <w:vAlign w:val="bottom"/>
            <w:hideMark/>
          </w:tcPr>
          <w:p w14:paraId="231C139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c>
          <w:tcPr>
            <w:tcW w:w="698" w:type="dxa"/>
            <w:tcBorders>
              <w:top w:val="nil"/>
              <w:left w:val="nil"/>
              <w:bottom w:val="nil"/>
              <w:right w:val="single" w:sz="8" w:space="0" w:color="auto"/>
            </w:tcBorders>
            <w:shd w:val="clear" w:color="auto" w:fill="auto"/>
            <w:noWrap/>
            <w:vAlign w:val="bottom"/>
            <w:hideMark/>
          </w:tcPr>
          <w:p w14:paraId="072960F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r>
      <w:tr w:rsidR="00C81EBD" w:rsidRPr="00573D3F" w14:paraId="43FB000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D92ED1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July-15</w:t>
            </w:r>
          </w:p>
        </w:tc>
        <w:tc>
          <w:tcPr>
            <w:tcW w:w="1040" w:type="dxa"/>
            <w:tcBorders>
              <w:top w:val="nil"/>
              <w:left w:val="nil"/>
              <w:bottom w:val="nil"/>
              <w:right w:val="nil"/>
            </w:tcBorders>
            <w:shd w:val="clear" w:color="auto" w:fill="auto"/>
            <w:noWrap/>
            <w:vAlign w:val="bottom"/>
            <w:hideMark/>
          </w:tcPr>
          <w:p w14:paraId="489F96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5502</w:t>
            </w:r>
          </w:p>
        </w:tc>
        <w:tc>
          <w:tcPr>
            <w:tcW w:w="1300" w:type="dxa"/>
            <w:tcBorders>
              <w:top w:val="nil"/>
              <w:left w:val="nil"/>
              <w:bottom w:val="nil"/>
              <w:right w:val="nil"/>
            </w:tcBorders>
            <w:shd w:val="clear" w:color="auto" w:fill="auto"/>
            <w:noWrap/>
            <w:vAlign w:val="bottom"/>
            <w:hideMark/>
          </w:tcPr>
          <w:p w14:paraId="2D6CF1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5336</w:t>
            </w:r>
          </w:p>
        </w:tc>
        <w:tc>
          <w:tcPr>
            <w:tcW w:w="1180" w:type="dxa"/>
            <w:tcBorders>
              <w:top w:val="nil"/>
              <w:left w:val="nil"/>
              <w:bottom w:val="nil"/>
              <w:right w:val="nil"/>
            </w:tcBorders>
            <w:shd w:val="clear" w:color="auto" w:fill="auto"/>
            <w:noWrap/>
            <w:vAlign w:val="bottom"/>
            <w:hideMark/>
          </w:tcPr>
          <w:p w14:paraId="476D8D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1918</w:t>
            </w:r>
          </w:p>
        </w:tc>
        <w:tc>
          <w:tcPr>
            <w:tcW w:w="720" w:type="dxa"/>
            <w:tcBorders>
              <w:top w:val="nil"/>
              <w:left w:val="nil"/>
              <w:bottom w:val="nil"/>
              <w:right w:val="single" w:sz="8" w:space="0" w:color="auto"/>
            </w:tcBorders>
            <w:shd w:val="clear" w:color="auto" w:fill="auto"/>
            <w:noWrap/>
            <w:vAlign w:val="bottom"/>
            <w:hideMark/>
          </w:tcPr>
          <w:p w14:paraId="50C880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13983</w:t>
            </w:r>
          </w:p>
        </w:tc>
        <w:tc>
          <w:tcPr>
            <w:tcW w:w="1029" w:type="dxa"/>
            <w:tcBorders>
              <w:top w:val="nil"/>
              <w:left w:val="nil"/>
              <w:bottom w:val="nil"/>
              <w:right w:val="nil"/>
            </w:tcBorders>
            <w:shd w:val="clear" w:color="auto" w:fill="auto"/>
            <w:noWrap/>
            <w:vAlign w:val="bottom"/>
            <w:hideMark/>
          </w:tcPr>
          <w:p w14:paraId="37047C0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-75</w:t>
            </w:r>
          </w:p>
        </w:tc>
        <w:tc>
          <w:tcPr>
            <w:tcW w:w="1319" w:type="dxa"/>
            <w:tcBorders>
              <w:top w:val="nil"/>
              <w:left w:val="nil"/>
              <w:bottom w:val="nil"/>
              <w:right w:val="nil"/>
            </w:tcBorders>
            <w:shd w:val="clear" w:color="auto" w:fill="auto"/>
            <w:noWrap/>
            <w:vAlign w:val="bottom"/>
            <w:hideMark/>
          </w:tcPr>
          <w:p w14:paraId="4216AE9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1194" w:type="dxa"/>
            <w:tcBorders>
              <w:top w:val="nil"/>
              <w:left w:val="nil"/>
              <w:bottom w:val="nil"/>
              <w:right w:val="nil"/>
            </w:tcBorders>
            <w:shd w:val="clear" w:color="auto" w:fill="auto"/>
            <w:noWrap/>
            <w:vAlign w:val="bottom"/>
            <w:hideMark/>
          </w:tcPr>
          <w:p w14:paraId="7B34004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52</w:t>
            </w:r>
          </w:p>
        </w:tc>
        <w:tc>
          <w:tcPr>
            <w:tcW w:w="698" w:type="dxa"/>
            <w:tcBorders>
              <w:top w:val="nil"/>
              <w:left w:val="nil"/>
              <w:bottom w:val="nil"/>
              <w:right w:val="single" w:sz="8" w:space="0" w:color="auto"/>
            </w:tcBorders>
            <w:shd w:val="clear" w:color="auto" w:fill="auto"/>
            <w:noWrap/>
            <w:vAlign w:val="bottom"/>
            <w:hideMark/>
          </w:tcPr>
          <w:p w14:paraId="14FCDEC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200</w:t>
            </w:r>
          </w:p>
        </w:tc>
      </w:tr>
      <w:tr w:rsidR="00C81EBD" w:rsidRPr="00573D3F" w14:paraId="0C09320E"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3C41C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August-15</w:t>
            </w:r>
          </w:p>
        </w:tc>
        <w:tc>
          <w:tcPr>
            <w:tcW w:w="1040" w:type="dxa"/>
            <w:tcBorders>
              <w:top w:val="nil"/>
              <w:left w:val="nil"/>
              <w:bottom w:val="nil"/>
              <w:right w:val="nil"/>
            </w:tcBorders>
            <w:shd w:val="clear" w:color="auto" w:fill="auto"/>
            <w:noWrap/>
            <w:vAlign w:val="bottom"/>
            <w:hideMark/>
          </w:tcPr>
          <w:p w14:paraId="15B3CB6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5533</w:t>
            </w:r>
          </w:p>
        </w:tc>
        <w:tc>
          <w:tcPr>
            <w:tcW w:w="1300" w:type="dxa"/>
            <w:tcBorders>
              <w:top w:val="nil"/>
              <w:left w:val="nil"/>
              <w:bottom w:val="nil"/>
              <w:right w:val="nil"/>
            </w:tcBorders>
            <w:shd w:val="clear" w:color="auto" w:fill="auto"/>
            <w:noWrap/>
            <w:vAlign w:val="bottom"/>
            <w:hideMark/>
          </w:tcPr>
          <w:p w14:paraId="2D8F08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5252</w:t>
            </w:r>
          </w:p>
        </w:tc>
        <w:tc>
          <w:tcPr>
            <w:tcW w:w="1180" w:type="dxa"/>
            <w:tcBorders>
              <w:top w:val="nil"/>
              <w:left w:val="nil"/>
              <w:bottom w:val="nil"/>
              <w:right w:val="nil"/>
            </w:tcBorders>
            <w:shd w:val="clear" w:color="auto" w:fill="auto"/>
            <w:noWrap/>
            <w:vAlign w:val="bottom"/>
            <w:hideMark/>
          </w:tcPr>
          <w:p w14:paraId="6333FE0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1917</w:t>
            </w:r>
          </w:p>
        </w:tc>
        <w:tc>
          <w:tcPr>
            <w:tcW w:w="720" w:type="dxa"/>
            <w:tcBorders>
              <w:top w:val="nil"/>
              <w:left w:val="nil"/>
              <w:bottom w:val="nil"/>
              <w:right w:val="single" w:sz="8" w:space="0" w:color="auto"/>
            </w:tcBorders>
            <w:shd w:val="clear" w:color="auto" w:fill="auto"/>
            <w:noWrap/>
            <w:vAlign w:val="bottom"/>
            <w:hideMark/>
          </w:tcPr>
          <w:p w14:paraId="5CA585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13979</w:t>
            </w:r>
          </w:p>
        </w:tc>
        <w:tc>
          <w:tcPr>
            <w:tcW w:w="1029" w:type="dxa"/>
            <w:tcBorders>
              <w:top w:val="nil"/>
              <w:left w:val="nil"/>
              <w:bottom w:val="nil"/>
              <w:right w:val="nil"/>
            </w:tcBorders>
            <w:shd w:val="clear" w:color="auto" w:fill="auto"/>
            <w:noWrap/>
            <w:vAlign w:val="bottom"/>
            <w:hideMark/>
          </w:tcPr>
          <w:p w14:paraId="54ED044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31</w:t>
            </w:r>
          </w:p>
        </w:tc>
        <w:tc>
          <w:tcPr>
            <w:tcW w:w="1319" w:type="dxa"/>
            <w:tcBorders>
              <w:top w:val="nil"/>
              <w:left w:val="nil"/>
              <w:bottom w:val="nil"/>
              <w:right w:val="nil"/>
            </w:tcBorders>
            <w:shd w:val="clear" w:color="auto" w:fill="auto"/>
            <w:noWrap/>
            <w:vAlign w:val="bottom"/>
            <w:hideMark/>
          </w:tcPr>
          <w:p w14:paraId="23CA147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-84</w:t>
            </w:r>
          </w:p>
        </w:tc>
        <w:tc>
          <w:tcPr>
            <w:tcW w:w="1194" w:type="dxa"/>
            <w:tcBorders>
              <w:top w:val="nil"/>
              <w:left w:val="nil"/>
              <w:bottom w:val="nil"/>
              <w:right w:val="nil"/>
            </w:tcBorders>
            <w:shd w:val="clear" w:color="auto" w:fill="auto"/>
            <w:noWrap/>
            <w:vAlign w:val="bottom"/>
            <w:hideMark/>
          </w:tcPr>
          <w:p w14:paraId="1A80496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w:t>
            </w:r>
          </w:p>
        </w:tc>
        <w:tc>
          <w:tcPr>
            <w:tcW w:w="698" w:type="dxa"/>
            <w:tcBorders>
              <w:top w:val="nil"/>
              <w:left w:val="nil"/>
              <w:bottom w:val="nil"/>
              <w:right w:val="single" w:sz="8" w:space="0" w:color="auto"/>
            </w:tcBorders>
            <w:shd w:val="clear" w:color="auto" w:fill="auto"/>
            <w:noWrap/>
            <w:vAlign w:val="bottom"/>
            <w:hideMark/>
          </w:tcPr>
          <w:p w14:paraId="468C363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r>
      <w:tr w:rsidR="00C81EBD" w:rsidRPr="00573D3F" w14:paraId="4E70EB0F"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7D1F48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September-15</w:t>
            </w:r>
          </w:p>
        </w:tc>
        <w:tc>
          <w:tcPr>
            <w:tcW w:w="1040" w:type="dxa"/>
            <w:tcBorders>
              <w:top w:val="nil"/>
              <w:left w:val="nil"/>
              <w:bottom w:val="nil"/>
              <w:right w:val="nil"/>
            </w:tcBorders>
            <w:shd w:val="clear" w:color="auto" w:fill="auto"/>
            <w:noWrap/>
            <w:vAlign w:val="bottom"/>
            <w:hideMark/>
          </w:tcPr>
          <w:p w14:paraId="2C9F277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5515</w:t>
            </w:r>
          </w:p>
        </w:tc>
        <w:tc>
          <w:tcPr>
            <w:tcW w:w="1300" w:type="dxa"/>
            <w:tcBorders>
              <w:top w:val="nil"/>
              <w:left w:val="nil"/>
              <w:bottom w:val="nil"/>
              <w:right w:val="nil"/>
            </w:tcBorders>
            <w:shd w:val="clear" w:color="auto" w:fill="auto"/>
            <w:noWrap/>
            <w:vAlign w:val="bottom"/>
            <w:hideMark/>
          </w:tcPr>
          <w:p w14:paraId="70BA48E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5327</w:t>
            </w:r>
          </w:p>
        </w:tc>
        <w:tc>
          <w:tcPr>
            <w:tcW w:w="1180" w:type="dxa"/>
            <w:tcBorders>
              <w:top w:val="nil"/>
              <w:left w:val="nil"/>
              <w:bottom w:val="nil"/>
              <w:right w:val="nil"/>
            </w:tcBorders>
            <w:shd w:val="clear" w:color="auto" w:fill="auto"/>
            <w:noWrap/>
            <w:vAlign w:val="bottom"/>
            <w:hideMark/>
          </w:tcPr>
          <w:p w14:paraId="358B16F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1941</w:t>
            </w:r>
          </w:p>
        </w:tc>
        <w:tc>
          <w:tcPr>
            <w:tcW w:w="720" w:type="dxa"/>
            <w:tcBorders>
              <w:top w:val="nil"/>
              <w:left w:val="nil"/>
              <w:bottom w:val="nil"/>
              <w:right w:val="single" w:sz="8" w:space="0" w:color="auto"/>
            </w:tcBorders>
            <w:shd w:val="clear" w:color="auto" w:fill="auto"/>
            <w:noWrap/>
            <w:vAlign w:val="bottom"/>
            <w:hideMark/>
          </w:tcPr>
          <w:p w14:paraId="33FBD36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14074</w:t>
            </w:r>
          </w:p>
        </w:tc>
        <w:tc>
          <w:tcPr>
            <w:tcW w:w="1029" w:type="dxa"/>
            <w:tcBorders>
              <w:top w:val="nil"/>
              <w:left w:val="nil"/>
              <w:bottom w:val="nil"/>
              <w:right w:val="nil"/>
            </w:tcBorders>
            <w:shd w:val="clear" w:color="auto" w:fill="auto"/>
            <w:noWrap/>
            <w:vAlign w:val="bottom"/>
            <w:hideMark/>
          </w:tcPr>
          <w:p w14:paraId="5EE8C9B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-18</w:t>
            </w:r>
          </w:p>
        </w:tc>
        <w:tc>
          <w:tcPr>
            <w:tcW w:w="1319" w:type="dxa"/>
            <w:tcBorders>
              <w:top w:val="nil"/>
              <w:left w:val="nil"/>
              <w:bottom w:val="nil"/>
              <w:right w:val="nil"/>
            </w:tcBorders>
            <w:shd w:val="clear" w:color="auto" w:fill="auto"/>
            <w:noWrap/>
            <w:vAlign w:val="bottom"/>
            <w:hideMark/>
          </w:tcPr>
          <w:p w14:paraId="238F420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75</w:t>
            </w:r>
          </w:p>
        </w:tc>
        <w:tc>
          <w:tcPr>
            <w:tcW w:w="1194" w:type="dxa"/>
            <w:tcBorders>
              <w:top w:val="nil"/>
              <w:left w:val="nil"/>
              <w:bottom w:val="nil"/>
              <w:right w:val="nil"/>
            </w:tcBorders>
            <w:shd w:val="clear" w:color="auto" w:fill="auto"/>
            <w:noWrap/>
            <w:vAlign w:val="bottom"/>
            <w:hideMark/>
          </w:tcPr>
          <w:p w14:paraId="49E4EA7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w:t>
            </w:r>
          </w:p>
        </w:tc>
        <w:tc>
          <w:tcPr>
            <w:tcW w:w="698" w:type="dxa"/>
            <w:tcBorders>
              <w:top w:val="nil"/>
              <w:left w:val="nil"/>
              <w:bottom w:val="nil"/>
              <w:right w:val="single" w:sz="8" w:space="0" w:color="auto"/>
            </w:tcBorders>
            <w:shd w:val="clear" w:color="auto" w:fill="auto"/>
            <w:noWrap/>
            <w:vAlign w:val="bottom"/>
            <w:hideMark/>
          </w:tcPr>
          <w:p w14:paraId="6E04EFD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95</w:t>
            </w:r>
          </w:p>
        </w:tc>
      </w:tr>
      <w:tr w:rsidR="00C81EBD" w:rsidRPr="00573D3F" w14:paraId="6DFC3B79"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F678E3"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October-15</w:t>
            </w:r>
          </w:p>
        </w:tc>
        <w:tc>
          <w:tcPr>
            <w:tcW w:w="1040" w:type="dxa"/>
            <w:tcBorders>
              <w:top w:val="nil"/>
              <w:left w:val="nil"/>
              <w:bottom w:val="nil"/>
              <w:right w:val="nil"/>
            </w:tcBorders>
            <w:shd w:val="clear" w:color="auto" w:fill="auto"/>
            <w:noWrap/>
            <w:vAlign w:val="bottom"/>
            <w:hideMark/>
          </w:tcPr>
          <w:p w14:paraId="76887F8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5449</w:t>
            </w:r>
          </w:p>
        </w:tc>
        <w:tc>
          <w:tcPr>
            <w:tcW w:w="1300" w:type="dxa"/>
            <w:tcBorders>
              <w:top w:val="nil"/>
              <w:left w:val="nil"/>
              <w:bottom w:val="nil"/>
              <w:right w:val="nil"/>
            </w:tcBorders>
            <w:shd w:val="clear" w:color="auto" w:fill="auto"/>
            <w:noWrap/>
            <w:vAlign w:val="bottom"/>
            <w:hideMark/>
          </w:tcPr>
          <w:p w14:paraId="6D90F01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5363</w:t>
            </w:r>
          </w:p>
        </w:tc>
        <w:tc>
          <w:tcPr>
            <w:tcW w:w="1180" w:type="dxa"/>
            <w:tcBorders>
              <w:top w:val="nil"/>
              <w:left w:val="nil"/>
              <w:bottom w:val="nil"/>
              <w:right w:val="nil"/>
            </w:tcBorders>
            <w:shd w:val="clear" w:color="auto" w:fill="auto"/>
            <w:noWrap/>
            <w:vAlign w:val="bottom"/>
            <w:hideMark/>
          </w:tcPr>
          <w:p w14:paraId="6C57E6B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1963</w:t>
            </w:r>
          </w:p>
        </w:tc>
        <w:tc>
          <w:tcPr>
            <w:tcW w:w="720" w:type="dxa"/>
            <w:tcBorders>
              <w:top w:val="nil"/>
              <w:left w:val="nil"/>
              <w:bottom w:val="nil"/>
              <w:right w:val="single" w:sz="8" w:space="0" w:color="auto"/>
            </w:tcBorders>
            <w:shd w:val="clear" w:color="auto" w:fill="auto"/>
            <w:noWrap/>
            <w:vAlign w:val="bottom"/>
            <w:hideMark/>
          </w:tcPr>
          <w:p w14:paraId="033BE40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14032</w:t>
            </w:r>
          </w:p>
        </w:tc>
        <w:tc>
          <w:tcPr>
            <w:tcW w:w="1029" w:type="dxa"/>
            <w:tcBorders>
              <w:top w:val="nil"/>
              <w:left w:val="nil"/>
              <w:bottom w:val="nil"/>
              <w:right w:val="nil"/>
            </w:tcBorders>
            <w:shd w:val="clear" w:color="auto" w:fill="auto"/>
            <w:noWrap/>
            <w:vAlign w:val="bottom"/>
            <w:hideMark/>
          </w:tcPr>
          <w:p w14:paraId="2BA70A9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-66</w:t>
            </w:r>
          </w:p>
        </w:tc>
        <w:tc>
          <w:tcPr>
            <w:tcW w:w="1319" w:type="dxa"/>
            <w:tcBorders>
              <w:top w:val="nil"/>
              <w:left w:val="nil"/>
              <w:bottom w:val="nil"/>
              <w:right w:val="nil"/>
            </w:tcBorders>
            <w:shd w:val="clear" w:color="auto" w:fill="auto"/>
            <w:noWrap/>
            <w:vAlign w:val="bottom"/>
            <w:hideMark/>
          </w:tcPr>
          <w:p w14:paraId="424E82A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36</w:t>
            </w:r>
          </w:p>
        </w:tc>
        <w:tc>
          <w:tcPr>
            <w:tcW w:w="1194" w:type="dxa"/>
            <w:tcBorders>
              <w:top w:val="nil"/>
              <w:left w:val="nil"/>
              <w:bottom w:val="nil"/>
              <w:right w:val="nil"/>
            </w:tcBorders>
            <w:shd w:val="clear" w:color="auto" w:fill="auto"/>
            <w:noWrap/>
            <w:vAlign w:val="bottom"/>
            <w:hideMark/>
          </w:tcPr>
          <w:p w14:paraId="58F7F15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698" w:type="dxa"/>
            <w:tcBorders>
              <w:top w:val="nil"/>
              <w:left w:val="nil"/>
              <w:bottom w:val="nil"/>
              <w:right w:val="single" w:sz="8" w:space="0" w:color="auto"/>
            </w:tcBorders>
            <w:shd w:val="clear" w:color="auto" w:fill="auto"/>
            <w:noWrap/>
            <w:vAlign w:val="bottom"/>
            <w:hideMark/>
          </w:tcPr>
          <w:p w14:paraId="3AF1EC1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389FA55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082857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November-15</w:t>
            </w:r>
          </w:p>
        </w:tc>
        <w:tc>
          <w:tcPr>
            <w:tcW w:w="1040" w:type="dxa"/>
            <w:tcBorders>
              <w:top w:val="nil"/>
              <w:left w:val="nil"/>
              <w:bottom w:val="nil"/>
              <w:right w:val="nil"/>
            </w:tcBorders>
            <w:shd w:val="clear" w:color="auto" w:fill="auto"/>
            <w:noWrap/>
            <w:vAlign w:val="bottom"/>
            <w:hideMark/>
          </w:tcPr>
          <w:p w14:paraId="2A4737D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5387</w:t>
            </w:r>
          </w:p>
        </w:tc>
        <w:tc>
          <w:tcPr>
            <w:tcW w:w="1300" w:type="dxa"/>
            <w:tcBorders>
              <w:top w:val="nil"/>
              <w:left w:val="nil"/>
              <w:bottom w:val="nil"/>
              <w:right w:val="nil"/>
            </w:tcBorders>
            <w:shd w:val="clear" w:color="auto" w:fill="auto"/>
            <w:noWrap/>
            <w:vAlign w:val="bottom"/>
            <w:hideMark/>
          </w:tcPr>
          <w:p w14:paraId="093523F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5353</w:t>
            </w:r>
          </w:p>
        </w:tc>
        <w:tc>
          <w:tcPr>
            <w:tcW w:w="1180" w:type="dxa"/>
            <w:tcBorders>
              <w:top w:val="nil"/>
              <w:left w:val="nil"/>
              <w:bottom w:val="nil"/>
              <w:right w:val="nil"/>
            </w:tcBorders>
            <w:shd w:val="clear" w:color="auto" w:fill="auto"/>
            <w:noWrap/>
            <w:vAlign w:val="bottom"/>
            <w:hideMark/>
          </w:tcPr>
          <w:p w14:paraId="56B2AF2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1988</w:t>
            </w:r>
          </w:p>
        </w:tc>
        <w:tc>
          <w:tcPr>
            <w:tcW w:w="720" w:type="dxa"/>
            <w:tcBorders>
              <w:top w:val="nil"/>
              <w:left w:val="nil"/>
              <w:bottom w:val="nil"/>
              <w:right w:val="single" w:sz="8" w:space="0" w:color="auto"/>
            </w:tcBorders>
            <w:shd w:val="clear" w:color="auto" w:fill="auto"/>
            <w:noWrap/>
            <w:vAlign w:val="bottom"/>
            <w:hideMark/>
          </w:tcPr>
          <w:p w14:paraId="1FF69E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14190</w:t>
            </w:r>
          </w:p>
        </w:tc>
        <w:tc>
          <w:tcPr>
            <w:tcW w:w="1029" w:type="dxa"/>
            <w:tcBorders>
              <w:top w:val="nil"/>
              <w:left w:val="nil"/>
              <w:bottom w:val="nil"/>
              <w:right w:val="nil"/>
            </w:tcBorders>
            <w:shd w:val="clear" w:color="auto" w:fill="auto"/>
            <w:noWrap/>
            <w:vAlign w:val="bottom"/>
            <w:hideMark/>
          </w:tcPr>
          <w:p w14:paraId="533D041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1319" w:type="dxa"/>
            <w:tcBorders>
              <w:top w:val="nil"/>
              <w:left w:val="nil"/>
              <w:bottom w:val="nil"/>
              <w:right w:val="nil"/>
            </w:tcBorders>
            <w:shd w:val="clear" w:color="auto" w:fill="auto"/>
            <w:noWrap/>
            <w:vAlign w:val="bottom"/>
            <w:hideMark/>
          </w:tcPr>
          <w:p w14:paraId="66D3573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w:t>
            </w:r>
          </w:p>
        </w:tc>
        <w:tc>
          <w:tcPr>
            <w:tcW w:w="1194" w:type="dxa"/>
            <w:tcBorders>
              <w:top w:val="nil"/>
              <w:left w:val="nil"/>
              <w:bottom w:val="nil"/>
              <w:right w:val="nil"/>
            </w:tcBorders>
            <w:shd w:val="clear" w:color="auto" w:fill="auto"/>
            <w:noWrap/>
            <w:vAlign w:val="bottom"/>
            <w:hideMark/>
          </w:tcPr>
          <w:p w14:paraId="54C70B1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25</w:t>
            </w:r>
          </w:p>
        </w:tc>
        <w:tc>
          <w:tcPr>
            <w:tcW w:w="698" w:type="dxa"/>
            <w:tcBorders>
              <w:top w:val="nil"/>
              <w:left w:val="nil"/>
              <w:bottom w:val="nil"/>
              <w:right w:val="single" w:sz="8" w:space="0" w:color="auto"/>
            </w:tcBorders>
            <w:shd w:val="clear" w:color="auto" w:fill="auto"/>
            <w:noWrap/>
            <w:vAlign w:val="bottom"/>
            <w:hideMark/>
          </w:tcPr>
          <w:p w14:paraId="730241B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158</w:t>
            </w:r>
          </w:p>
        </w:tc>
      </w:tr>
      <w:tr w:rsidR="00C81EBD" w:rsidRPr="00573D3F" w14:paraId="3D143F48"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F975D6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December-15</w:t>
            </w:r>
          </w:p>
        </w:tc>
        <w:tc>
          <w:tcPr>
            <w:tcW w:w="1040" w:type="dxa"/>
            <w:tcBorders>
              <w:top w:val="nil"/>
              <w:left w:val="nil"/>
              <w:bottom w:val="nil"/>
              <w:right w:val="nil"/>
            </w:tcBorders>
            <w:shd w:val="clear" w:color="auto" w:fill="auto"/>
            <w:noWrap/>
            <w:vAlign w:val="bottom"/>
            <w:hideMark/>
          </w:tcPr>
          <w:p w14:paraId="4CE77EA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5409</w:t>
            </w:r>
          </w:p>
        </w:tc>
        <w:tc>
          <w:tcPr>
            <w:tcW w:w="1300" w:type="dxa"/>
            <w:tcBorders>
              <w:top w:val="nil"/>
              <w:left w:val="nil"/>
              <w:bottom w:val="nil"/>
              <w:right w:val="nil"/>
            </w:tcBorders>
            <w:shd w:val="clear" w:color="auto" w:fill="auto"/>
            <w:noWrap/>
            <w:vAlign w:val="bottom"/>
            <w:hideMark/>
          </w:tcPr>
          <w:p w14:paraId="67F3A48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5311</w:t>
            </w:r>
          </w:p>
        </w:tc>
        <w:tc>
          <w:tcPr>
            <w:tcW w:w="1180" w:type="dxa"/>
            <w:tcBorders>
              <w:top w:val="nil"/>
              <w:left w:val="nil"/>
              <w:bottom w:val="nil"/>
              <w:right w:val="nil"/>
            </w:tcBorders>
            <w:shd w:val="clear" w:color="auto" w:fill="auto"/>
            <w:noWrap/>
            <w:vAlign w:val="bottom"/>
            <w:hideMark/>
          </w:tcPr>
          <w:p w14:paraId="08FB247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1996</w:t>
            </w:r>
          </w:p>
        </w:tc>
        <w:tc>
          <w:tcPr>
            <w:tcW w:w="720" w:type="dxa"/>
            <w:tcBorders>
              <w:top w:val="nil"/>
              <w:left w:val="nil"/>
              <w:bottom w:val="nil"/>
              <w:right w:val="single" w:sz="8" w:space="0" w:color="auto"/>
            </w:tcBorders>
            <w:shd w:val="clear" w:color="auto" w:fill="auto"/>
            <w:noWrap/>
            <w:vAlign w:val="bottom"/>
            <w:hideMark/>
          </w:tcPr>
          <w:p w14:paraId="25B37C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14320</w:t>
            </w:r>
          </w:p>
        </w:tc>
        <w:tc>
          <w:tcPr>
            <w:tcW w:w="1029" w:type="dxa"/>
            <w:tcBorders>
              <w:top w:val="nil"/>
              <w:left w:val="nil"/>
              <w:bottom w:val="nil"/>
              <w:right w:val="nil"/>
            </w:tcBorders>
            <w:shd w:val="clear" w:color="auto" w:fill="auto"/>
            <w:noWrap/>
            <w:vAlign w:val="bottom"/>
            <w:hideMark/>
          </w:tcPr>
          <w:p w14:paraId="71B41B8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1319" w:type="dxa"/>
            <w:tcBorders>
              <w:top w:val="nil"/>
              <w:left w:val="nil"/>
              <w:bottom w:val="nil"/>
              <w:right w:val="nil"/>
            </w:tcBorders>
            <w:shd w:val="clear" w:color="auto" w:fill="auto"/>
            <w:noWrap/>
            <w:vAlign w:val="bottom"/>
            <w:hideMark/>
          </w:tcPr>
          <w:p w14:paraId="259081B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c>
          <w:tcPr>
            <w:tcW w:w="1194" w:type="dxa"/>
            <w:tcBorders>
              <w:top w:val="nil"/>
              <w:left w:val="nil"/>
              <w:bottom w:val="nil"/>
              <w:right w:val="nil"/>
            </w:tcBorders>
            <w:shd w:val="clear" w:color="auto" w:fill="auto"/>
            <w:noWrap/>
            <w:vAlign w:val="bottom"/>
            <w:hideMark/>
          </w:tcPr>
          <w:p w14:paraId="33CD904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w:t>
            </w:r>
          </w:p>
        </w:tc>
        <w:tc>
          <w:tcPr>
            <w:tcW w:w="698" w:type="dxa"/>
            <w:tcBorders>
              <w:top w:val="nil"/>
              <w:left w:val="nil"/>
              <w:bottom w:val="nil"/>
              <w:right w:val="single" w:sz="8" w:space="0" w:color="auto"/>
            </w:tcBorders>
            <w:shd w:val="clear" w:color="auto" w:fill="auto"/>
            <w:noWrap/>
            <w:vAlign w:val="bottom"/>
            <w:hideMark/>
          </w:tcPr>
          <w:p w14:paraId="7024566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130</w:t>
            </w:r>
          </w:p>
        </w:tc>
      </w:tr>
      <w:tr w:rsidR="00C81EBD" w:rsidRPr="00573D3F" w14:paraId="16F9885C"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CC831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January-16</w:t>
            </w:r>
          </w:p>
        </w:tc>
        <w:tc>
          <w:tcPr>
            <w:tcW w:w="1040" w:type="dxa"/>
            <w:tcBorders>
              <w:top w:val="nil"/>
              <w:left w:val="nil"/>
              <w:bottom w:val="nil"/>
              <w:right w:val="nil"/>
            </w:tcBorders>
            <w:shd w:val="clear" w:color="auto" w:fill="auto"/>
            <w:noWrap/>
            <w:vAlign w:val="bottom"/>
            <w:hideMark/>
          </w:tcPr>
          <w:p w14:paraId="5CCE3D0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5375</w:t>
            </w:r>
          </w:p>
        </w:tc>
        <w:tc>
          <w:tcPr>
            <w:tcW w:w="1300" w:type="dxa"/>
            <w:tcBorders>
              <w:top w:val="nil"/>
              <w:left w:val="nil"/>
              <w:bottom w:val="nil"/>
              <w:right w:val="nil"/>
            </w:tcBorders>
            <w:shd w:val="clear" w:color="auto" w:fill="auto"/>
            <w:noWrap/>
            <w:vAlign w:val="bottom"/>
            <w:hideMark/>
          </w:tcPr>
          <w:p w14:paraId="6F084BC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5300</w:t>
            </w:r>
          </w:p>
        </w:tc>
        <w:tc>
          <w:tcPr>
            <w:tcW w:w="1180" w:type="dxa"/>
            <w:tcBorders>
              <w:top w:val="nil"/>
              <w:left w:val="nil"/>
              <w:bottom w:val="nil"/>
              <w:right w:val="nil"/>
            </w:tcBorders>
            <w:shd w:val="clear" w:color="auto" w:fill="auto"/>
            <w:noWrap/>
            <w:vAlign w:val="bottom"/>
            <w:hideMark/>
          </w:tcPr>
          <w:p w14:paraId="2C4FCC0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2003</w:t>
            </w:r>
          </w:p>
        </w:tc>
        <w:tc>
          <w:tcPr>
            <w:tcW w:w="720" w:type="dxa"/>
            <w:tcBorders>
              <w:top w:val="nil"/>
              <w:left w:val="nil"/>
              <w:bottom w:val="nil"/>
              <w:right w:val="single" w:sz="8" w:space="0" w:color="auto"/>
            </w:tcBorders>
            <w:shd w:val="clear" w:color="auto" w:fill="auto"/>
            <w:noWrap/>
            <w:vAlign w:val="bottom"/>
            <w:hideMark/>
          </w:tcPr>
          <w:p w14:paraId="0C535EB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14462</w:t>
            </w:r>
          </w:p>
        </w:tc>
        <w:tc>
          <w:tcPr>
            <w:tcW w:w="1029" w:type="dxa"/>
            <w:tcBorders>
              <w:top w:val="nil"/>
              <w:left w:val="nil"/>
              <w:bottom w:val="nil"/>
              <w:right w:val="nil"/>
            </w:tcBorders>
            <w:shd w:val="clear" w:color="auto" w:fill="auto"/>
            <w:noWrap/>
            <w:vAlign w:val="bottom"/>
            <w:hideMark/>
          </w:tcPr>
          <w:p w14:paraId="75649BF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-34</w:t>
            </w:r>
          </w:p>
        </w:tc>
        <w:tc>
          <w:tcPr>
            <w:tcW w:w="1319" w:type="dxa"/>
            <w:tcBorders>
              <w:top w:val="nil"/>
              <w:left w:val="nil"/>
              <w:bottom w:val="nil"/>
              <w:right w:val="nil"/>
            </w:tcBorders>
            <w:shd w:val="clear" w:color="auto" w:fill="auto"/>
            <w:noWrap/>
            <w:vAlign w:val="bottom"/>
            <w:hideMark/>
          </w:tcPr>
          <w:p w14:paraId="2FBF5F1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-11</w:t>
            </w:r>
          </w:p>
        </w:tc>
        <w:tc>
          <w:tcPr>
            <w:tcW w:w="1194" w:type="dxa"/>
            <w:tcBorders>
              <w:top w:val="nil"/>
              <w:left w:val="nil"/>
              <w:bottom w:val="nil"/>
              <w:right w:val="nil"/>
            </w:tcBorders>
            <w:shd w:val="clear" w:color="auto" w:fill="auto"/>
            <w:noWrap/>
            <w:vAlign w:val="bottom"/>
            <w:hideMark/>
          </w:tcPr>
          <w:p w14:paraId="5BB0D16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w:t>
            </w:r>
          </w:p>
        </w:tc>
        <w:tc>
          <w:tcPr>
            <w:tcW w:w="698" w:type="dxa"/>
            <w:tcBorders>
              <w:top w:val="nil"/>
              <w:left w:val="nil"/>
              <w:bottom w:val="nil"/>
              <w:right w:val="single" w:sz="8" w:space="0" w:color="auto"/>
            </w:tcBorders>
            <w:shd w:val="clear" w:color="auto" w:fill="auto"/>
            <w:noWrap/>
            <w:vAlign w:val="bottom"/>
            <w:hideMark/>
          </w:tcPr>
          <w:p w14:paraId="295E052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142</w:t>
            </w:r>
          </w:p>
        </w:tc>
      </w:tr>
      <w:tr w:rsidR="00C81EBD" w:rsidRPr="00573D3F" w14:paraId="391198C4"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DF0F24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February-16</w:t>
            </w:r>
          </w:p>
        </w:tc>
        <w:tc>
          <w:tcPr>
            <w:tcW w:w="1040" w:type="dxa"/>
            <w:tcBorders>
              <w:top w:val="nil"/>
              <w:left w:val="nil"/>
              <w:bottom w:val="nil"/>
              <w:right w:val="nil"/>
            </w:tcBorders>
            <w:shd w:val="clear" w:color="auto" w:fill="auto"/>
            <w:noWrap/>
            <w:vAlign w:val="bottom"/>
            <w:hideMark/>
          </w:tcPr>
          <w:p w14:paraId="1F8CA61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5331</w:t>
            </w:r>
          </w:p>
        </w:tc>
        <w:tc>
          <w:tcPr>
            <w:tcW w:w="1300" w:type="dxa"/>
            <w:tcBorders>
              <w:top w:val="nil"/>
              <w:left w:val="nil"/>
              <w:bottom w:val="nil"/>
              <w:right w:val="nil"/>
            </w:tcBorders>
            <w:shd w:val="clear" w:color="auto" w:fill="auto"/>
            <w:noWrap/>
            <w:vAlign w:val="bottom"/>
            <w:hideMark/>
          </w:tcPr>
          <w:p w14:paraId="71CC1D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5276</w:t>
            </w:r>
          </w:p>
        </w:tc>
        <w:tc>
          <w:tcPr>
            <w:tcW w:w="1180" w:type="dxa"/>
            <w:tcBorders>
              <w:top w:val="nil"/>
              <w:left w:val="nil"/>
              <w:bottom w:val="nil"/>
              <w:right w:val="nil"/>
            </w:tcBorders>
            <w:shd w:val="clear" w:color="auto" w:fill="auto"/>
            <w:noWrap/>
            <w:vAlign w:val="bottom"/>
            <w:hideMark/>
          </w:tcPr>
          <w:p w14:paraId="3EA6584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2001</w:t>
            </w:r>
          </w:p>
        </w:tc>
        <w:tc>
          <w:tcPr>
            <w:tcW w:w="720" w:type="dxa"/>
            <w:tcBorders>
              <w:top w:val="nil"/>
              <w:left w:val="nil"/>
              <w:bottom w:val="nil"/>
              <w:right w:val="single" w:sz="8" w:space="0" w:color="auto"/>
            </w:tcBorders>
            <w:shd w:val="clear" w:color="auto" w:fill="auto"/>
            <w:noWrap/>
            <w:vAlign w:val="bottom"/>
            <w:hideMark/>
          </w:tcPr>
          <w:p w14:paraId="0E94B96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14611</w:t>
            </w:r>
          </w:p>
        </w:tc>
        <w:tc>
          <w:tcPr>
            <w:tcW w:w="1029" w:type="dxa"/>
            <w:tcBorders>
              <w:top w:val="nil"/>
              <w:left w:val="nil"/>
              <w:bottom w:val="nil"/>
              <w:right w:val="nil"/>
            </w:tcBorders>
            <w:shd w:val="clear" w:color="auto" w:fill="auto"/>
            <w:noWrap/>
            <w:vAlign w:val="bottom"/>
            <w:hideMark/>
          </w:tcPr>
          <w:p w14:paraId="7A99DE6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1319" w:type="dxa"/>
            <w:tcBorders>
              <w:top w:val="nil"/>
              <w:left w:val="nil"/>
              <w:bottom w:val="nil"/>
              <w:right w:val="nil"/>
            </w:tcBorders>
            <w:shd w:val="clear" w:color="auto" w:fill="auto"/>
            <w:noWrap/>
            <w:vAlign w:val="bottom"/>
            <w:hideMark/>
          </w:tcPr>
          <w:p w14:paraId="7BF575B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-24</w:t>
            </w:r>
          </w:p>
        </w:tc>
        <w:tc>
          <w:tcPr>
            <w:tcW w:w="1194" w:type="dxa"/>
            <w:tcBorders>
              <w:top w:val="nil"/>
              <w:left w:val="nil"/>
              <w:bottom w:val="nil"/>
              <w:right w:val="nil"/>
            </w:tcBorders>
            <w:shd w:val="clear" w:color="auto" w:fill="auto"/>
            <w:noWrap/>
            <w:vAlign w:val="bottom"/>
            <w:hideMark/>
          </w:tcPr>
          <w:p w14:paraId="12B21A7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w:t>
            </w:r>
          </w:p>
        </w:tc>
        <w:tc>
          <w:tcPr>
            <w:tcW w:w="698" w:type="dxa"/>
            <w:tcBorders>
              <w:top w:val="nil"/>
              <w:left w:val="nil"/>
              <w:bottom w:val="nil"/>
              <w:right w:val="single" w:sz="8" w:space="0" w:color="auto"/>
            </w:tcBorders>
            <w:shd w:val="clear" w:color="auto" w:fill="auto"/>
            <w:noWrap/>
            <w:vAlign w:val="bottom"/>
            <w:hideMark/>
          </w:tcPr>
          <w:p w14:paraId="55AF16F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149</w:t>
            </w:r>
          </w:p>
        </w:tc>
      </w:tr>
      <w:tr w:rsidR="00C81EBD" w:rsidRPr="00573D3F" w14:paraId="00B8313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31E5B2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March-16</w:t>
            </w:r>
          </w:p>
        </w:tc>
        <w:tc>
          <w:tcPr>
            <w:tcW w:w="1040" w:type="dxa"/>
            <w:tcBorders>
              <w:top w:val="nil"/>
              <w:left w:val="nil"/>
              <w:bottom w:val="nil"/>
              <w:right w:val="nil"/>
            </w:tcBorders>
            <w:shd w:val="clear" w:color="auto" w:fill="auto"/>
            <w:noWrap/>
            <w:vAlign w:val="bottom"/>
            <w:hideMark/>
          </w:tcPr>
          <w:p w14:paraId="6E9C2A6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5393</w:t>
            </w:r>
          </w:p>
        </w:tc>
        <w:tc>
          <w:tcPr>
            <w:tcW w:w="1300" w:type="dxa"/>
            <w:tcBorders>
              <w:top w:val="nil"/>
              <w:left w:val="nil"/>
              <w:bottom w:val="nil"/>
              <w:right w:val="nil"/>
            </w:tcBorders>
            <w:shd w:val="clear" w:color="auto" w:fill="auto"/>
            <w:noWrap/>
            <w:vAlign w:val="bottom"/>
            <w:hideMark/>
          </w:tcPr>
          <w:p w14:paraId="7814A59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5295</w:t>
            </w:r>
          </w:p>
        </w:tc>
        <w:tc>
          <w:tcPr>
            <w:tcW w:w="1180" w:type="dxa"/>
            <w:tcBorders>
              <w:top w:val="nil"/>
              <w:left w:val="nil"/>
              <w:bottom w:val="nil"/>
              <w:right w:val="nil"/>
            </w:tcBorders>
            <w:shd w:val="clear" w:color="auto" w:fill="auto"/>
            <w:noWrap/>
            <w:vAlign w:val="bottom"/>
            <w:hideMark/>
          </w:tcPr>
          <w:p w14:paraId="4B214D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2031</w:t>
            </w:r>
          </w:p>
        </w:tc>
        <w:tc>
          <w:tcPr>
            <w:tcW w:w="720" w:type="dxa"/>
            <w:tcBorders>
              <w:top w:val="nil"/>
              <w:left w:val="nil"/>
              <w:bottom w:val="nil"/>
              <w:right w:val="single" w:sz="8" w:space="0" w:color="auto"/>
            </w:tcBorders>
            <w:shd w:val="clear" w:color="auto" w:fill="auto"/>
            <w:noWrap/>
            <w:vAlign w:val="bottom"/>
            <w:hideMark/>
          </w:tcPr>
          <w:p w14:paraId="57A411A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14639</w:t>
            </w:r>
          </w:p>
        </w:tc>
        <w:tc>
          <w:tcPr>
            <w:tcW w:w="1029" w:type="dxa"/>
            <w:tcBorders>
              <w:top w:val="nil"/>
              <w:left w:val="nil"/>
              <w:bottom w:val="nil"/>
              <w:right w:val="nil"/>
            </w:tcBorders>
            <w:shd w:val="clear" w:color="auto" w:fill="auto"/>
            <w:noWrap/>
            <w:vAlign w:val="bottom"/>
            <w:hideMark/>
          </w:tcPr>
          <w:p w14:paraId="4C4649A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1319" w:type="dxa"/>
            <w:tcBorders>
              <w:top w:val="nil"/>
              <w:left w:val="nil"/>
              <w:bottom w:val="nil"/>
              <w:right w:val="nil"/>
            </w:tcBorders>
            <w:shd w:val="clear" w:color="auto" w:fill="auto"/>
            <w:noWrap/>
            <w:vAlign w:val="bottom"/>
            <w:hideMark/>
          </w:tcPr>
          <w:p w14:paraId="3F853E0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19</w:t>
            </w:r>
          </w:p>
        </w:tc>
        <w:tc>
          <w:tcPr>
            <w:tcW w:w="1194" w:type="dxa"/>
            <w:tcBorders>
              <w:top w:val="nil"/>
              <w:left w:val="nil"/>
              <w:bottom w:val="nil"/>
              <w:right w:val="nil"/>
            </w:tcBorders>
            <w:shd w:val="clear" w:color="auto" w:fill="auto"/>
            <w:noWrap/>
            <w:vAlign w:val="bottom"/>
            <w:hideMark/>
          </w:tcPr>
          <w:p w14:paraId="75AA482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30</w:t>
            </w:r>
          </w:p>
        </w:tc>
        <w:tc>
          <w:tcPr>
            <w:tcW w:w="698" w:type="dxa"/>
            <w:tcBorders>
              <w:top w:val="nil"/>
              <w:left w:val="nil"/>
              <w:bottom w:val="nil"/>
              <w:right w:val="single" w:sz="8" w:space="0" w:color="auto"/>
            </w:tcBorders>
            <w:shd w:val="clear" w:color="auto" w:fill="auto"/>
            <w:noWrap/>
            <w:vAlign w:val="bottom"/>
            <w:hideMark/>
          </w:tcPr>
          <w:p w14:paraId="209EA1F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28</w:t>
            </w:r>
          </w:p>
        </w:tc>
      </w:tr>
      <w:tr w:rsidR="00C81EBD" w:rsidRPr="00573D3F" w14:paraId="2A4A6C7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544AC1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April-16</w:t>
            </w:r>
          </w:p>
        </w:tc>
        <w:tc>
          <w:tcPr>
            <w:tcW w:w="1040" w:type="dxa"/>
            <w:tcBorders>
              <w:top w:val="nil"/>
              <w:left w:val="nil"/>
              <w:bottom w:val="nil"/>
              <w:right w:val="nil"/>
            </w:tcBorders>
            <w:shd w:val="clear" w:color="auto" w:fill="auto"/>
            <w:noWrap/>
            <w:vAlign w:val="bottom"/>
            <w:hideMark/>
          </w:tcPr>
          <w:p w14:paraId="268B1FD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5373</w:t>
            </w:r>
          </w:p>
        </w:tc>
        <w:tc>
          <w:tcPr>
            <w:tcW w:w="1300" w:type="dxa"/>
            <w:tcBorders>
              <w:top w:val="nil"/>
              <w:left w:val="nil"/>
              <w:bottom w:val="nil"/>
              <w:right w:val="nil"/>
            </w:tcBorders>
            <w:shd w:val="clear" w:color="auto" w:fill="auto"/>
            <w:noWrap/>
            <w:vAlign w:val="bottom"/>
            <w:hideMark/>
          </w:tcPr>
          <w:p w14:paraId="42522C0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5381</w:t>
            </w:r>
          </w:p>
        </w:tc>
        <w:tc>
          <w:tcPr>
            <w:tcW w:w="1180" w:type="dxa"/>
            <w:tcBorders>
              <w:top w:val="nil"/>
              <w:left w:val="nil"/>
              <w:bottom w:val="nil"/>
              <w:right w:val="nil"/>
            </w:tcBorders>
            <w:shd w:val="clear" w:color="auto" w:fill="auto"/>
            <w:noWrap/>
            <w:vAlign w:val="bottom"/>
            <w:hideMark/>
          </w:tcPr>
          <w:p w14:paraId="656FD65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2035</w:t>
            </w:r>
          </w:p>
        </w:tc>
        <w:tc>
          <w:tcPr>
            <w:tcW w:w="720" w:type="dxa"/>
            <w:tcBorders>
              <w:top w:val="nil"/>
              <w:left w:val="nil"/>
              <w:bottom w:val="nil"/>
              <w:right w:val="single" w:sz="8" w:space="0" w:color="auto"/>
            </w:tcBorders>
            <w:shd w:val="clear" w:color="auto" w:fill="auto"/>
            <w:noWrap/>
            <w:vAlign w:val="bottom"/>
            <w:hideMark/>
          </w:tcPr>
          <w:p w14:paraId="0E7F401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14636</w:t>
            </w:r>
          </w:p>
        </w:tc>
        <w:tc>
          <w:tcPr>
            <w:tcW w:w="1029" w:type="dxa"/>
            <w:tcBorders>
              <w:top w:val="nil"/>
              <w:left w:val="nil"/>
              <w:bottom w:val="nil"/>
              <w:right w:val="nil"/>
            </w:tcBorders>
            <w:shd w:val="clear" w:color="auto" w:fill="auto"/>
            <w:noWrap/>
            <w:vAlign w:val="bottom"/>
            <w:hideMark/>
          </w:tcPr>
          <w:p w14:paraId="42C9B24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-20</w:t>
            </w:r>
          </w:p>
        </w:tc>
        <w:tc>
          <w:tcPr>
            <w:tcW w:w="1319" w:type="dxa"/>
            <w:tcBorders>
              <w:top w:val="nil"/>
              <w:left w:val="nil"/>
              <w:bottom w:val="nil"/>
              <w:right w:val="nil"/>
            </w:tcBorders>
            <w:shd w:val="clear" w:color="auto" w:fill="auto"/>
            <w:noWrap/>
            <w:vAlign w:val="bottom"/>
            <w:hideMark/>
          </w:tcPr>
          <w:p w14:paraId="4ECA23E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86</w:t>
            </w:r>
          </w:p>
        </w:tc>
        <w:tc>
          <w:tcPr>
            <w:tcW w:w="1194" w:type="dxa"/>
            <w:tcBorders>
              <w:top w:val="nil"/>
              <w:left w:val="nil"/>
              <w:bottom w:val="nil"/>
              <w:right w:val="nil"/>
            </w:tcBorders>
            <w:shd w:val="clear" w:color="auto" w:fill="auto"/>
            <w:noWrap/>
            <w:vAlign w:val="bottom"/>
            <w:hideMark/>
          </w:tcPr>
          <w:p w14:paraId="3BD0B01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c>
          <w:tcPr>
            <w:tcW w:w="698" w:type="dxa"/>
            <w:tcBorders>
              <w:top w:val="nil"/>
              <w:left w:val="nil"/>
              <w:bottom w:val="nil"/>
              <w:right w:val="single" w:sz="8" w:space="0" w:color="auto"/>
            </w:tcBorders>
            <w:shd w:val="clear" w:color="auto" w:fill="auto"/>
            <w:noWrap/>
            <w:vAlign w:val="bottom"/>
            <w:hideMark/>
          </w:tcPr>
          <w:p w14:paraId="4FFFFAE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w:t>
            </w:r>
          </w:p>
        </w:tc>
      </w:tr>
      <w:tr w:rsidR="00C81EBD" w:rsidRPr="00573D3F" w14:paraId="6122B13C"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30735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May-16</w:t>
            </w:r>
          </w:p>
        </w:tc>
        <w:tc>
          <w:tcPr>
            <w:tcW w:w="1040" w:type="dxa"/>
            <w:tcBorders>
              <w:top w:val="nil"/>
              <w:left w:val="nil"/>
              <w:bottom w:val="nil"/>
              <w:right w:val="nil"/>
            </w:tcBorders>
            <w:shd w:val="clear" w:color="auto" w:fill="auto"/>
            <w:noWrap/>
            <w:vAlign w:val="bottom"/>
            <w:hideMark/>
          </w:tcPr>
          <w:p w14:paraId="51C697F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5324</w:t>
            </w:r>
          </w:p>
        </w:tc>
        <w:tc>
          <w:tcPr>
            <w:tcW w:w="1300" w:type="dxa"/>
            <w:tcBorders>
              <w:top w:val="nil"/>
              <w:left w:val="nil"/>
              <w:bottom w:val="nil"/>
              <w:right w:val="nil"/>
            </w:tcBorders>
            <w:shd w:val="clear" w:color="auto" w:fill="auto"/>
            <w:noWrap/>
            <w:vAlign w:val="bottom"/>
            <w:hideMark/>
          </w:tcPr>
          <w:p w14:paraId="4AC0CF1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5386</w:t>
            </w:r>
          </w:p>
        </w:tc>
        <w:tc>
          <w:tcPr>
            <w:tcW w:w="1180" w:type="dxa"/>
            <w:tcBorders>
              <w:top w:val="nil"/>
              <w:left w:val="nil"/>
              <w:bottom w:val="nil"/>
              <w:right w:val="nil"/>
            </w:tcBorders>
            <w:shd w:val="clear" w:color="auto" w:fill="auto"/>
            <w:noWrap/>
            <w:vAlign w:val="bottom"/>
            <w:hideMark/>
          </w:tcPr>
          <w:p w14:paraId="61D6C3C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2049</w:t>
            </w:r>
          </w:p>
        </w:tc>
        <w:tc>
          <w:tcPr>
            <w:tcW w:w="720" w:type="dxa"/>
            <w:tcBorders>
              <w:top w:val="nil"/>
              <w:left w:val="nil"/>
              <w:bottom w:val="nil"/>
              <w:right w:val="single" w:sz="8" w:space="0" w:color="auto"/>
            </w:tcBorders>
            <w:shd w:val="clear" w:color="auto" w:fill="auto"/>
            <w:noWrap/>
            <w:vAlign w:val="bottom"/>
            <w:hideMark/>
          </w:tcPr>
          <w:p w14:paraId="0721C29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14581</w:t>
            </w:r>
          </w:p>
        </w:tc>
        <w:tc>
          <w:tcPr>
            <w:tcW w:w="1029" w:type="dxa"/>
            <w:tcBorders>
              <w:top w:val="nil"/>
              <w:left w:val="nil"/>
              <w:bottom w:val="nil"/>
              <w:right w:val="nil"/>
            </w:tcBorders>
            <w:shd w:val="clear" w:color="auto" w:fill="auto"/>
            <w:noWrap/>
            <w:vAlign w:val="bottom"/>
            <w:hideMark/>
          </w:tcPr>
          <w:p w14:paraId="3533337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c>
          <w:tcPr>
            <w:tcW w:w="1319" w:type="dxa"/>
            <w:tcBorders>
              <w:top w:val="nil"/>
              <w:left w:val="nil"/>
              <w:bottom w:val="nil"/>
              <w:right w:val="nil"/>
            </w:tcBorders>
            <w:shd w:val="clear" w:color="auto" w:fill="auto"/>
            <w:noWrap/>
            <w:vAlign w:val="bottom"/>
            <w:hideMark/>
          </w:tcPr>
          <w:p w14:paraId="084AF5F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c>
          <w:tcPr>
            <w:tcW w:w="1194" w:type="dxa"/>
            <w:tcBorders>
              <w:top w:val="nil"/>
              <w:left w:val="nil"/>
              <w:bottom w:val="nil"/>
              <w:right w:val="nil"/>
            </w:tcBorders>
            <w:shd w:val="clear" w:color="auto" w:fill="auto"/>
            <w:noWrap/>
            <w:vAlign w:val="bottom"/>
            <w:hideMark/>
          </w:tcPr>
          <w:p w14:paraId="3ECAB70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c>
          <w:tcPr>
            <w:tcW w:w="698" w:type="dxa"/>
            <w:tcBorders>
              <w:top w:val="nil"/>
              <w:left w:val="nil"/>
              <w:bottom w:val="nil"/>
              <w:right w:val="single" w:sz="8" w:space="0" w:color="auto"/>
            </w:tcBorders>
            <w:shd w:val="clear" w:color="auto" w:fill="auto"/>
            <w:noWrap/>
            <w:vAlign w:val="bottom"/>
            <w:hideMark/>
          </w:tcPr>
          <w:p w14:paraId="01DB9D0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-55</w:t>
            </w:r>
          </w:p>
        </w:tc>
      </w:tr>
      <w:tr w:rsidR="00C81EBD" w:rsidRPr="00573D3F" w14:paraId="112CAB4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AF63966"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June-16</w:t>
            </w:r>
          </w:p>
        </w:tc>
        <w:tc>
          <w:tcPr>
            <w:tcW w:w="1040" w:type="dxa"/>
            <w:tcBorders>
              <w:top w:val="nil"/>
              <w:left w:val="nil"/>
              <w:bottom w:val="nil"/>
              <w:right w:val="nil"/>
            </w:tcBorders>
            <w:shd w:val="clear" w:color="auto" w:fill="auto"/>
            <w:noWrap/>
            <w:vAlign w:val="bottom"/>
            <w:hideMark/>
          </w:tcPr>
          <w:p w14:paraId="2304A61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5176</w:t>
            </w:r>
          </w:p>
        </w:tc>
        <w:tc>
          <w:tcPr>
            <w:tcW w:w="1300" w:type="dxa"/>
            <w:tcBorders>
              <w:top w:val="nil"/>
              <w:left w:val="nil"/>
              <w:bottom w:val="nil"/>
              <w:right w:val="nil"/>
            </w:tcBorders>
            <w:shd w:val="clear" w:color="auto" w:fill="auto"/>
            <w:noWrap/>
            <w:vAlign w:val="bottom"/>
            <w:hideMark/>
          </w:tcPr>
          <w:p w14:paraId="0463B3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5330</w:t>
            </w:r>
          </w:p>
        </w:tc>
        <w:tc>
          <w:tcPr>
            <w:tcW w:w="1180" w:type="dxa"/>
            <w:tcBorders>
              <w:top w:val="nil"/>
              <w:left w:val="nil"/>
              <w:bottom w:val="nil"/>
              <w:right w:val="nil"/>
            </w:tcBorders>
            <w:shd w:val="clear" w:color="auto" w:fill="auto"/>
            <w:noWrap/>
            <w:vAlign w:val="bottom"/>
            <w:hideMark/>
          </w:tcPr>
          <w:p w14:paraId="7FF80F6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1951</w:t>
            </w:r>
          </w:p>
        </w:tc>
        <w:tc>
          <w:tcPr>
            <w:tcW w:w="720" w:type="dxa"/>
            <w:tcBorders>
              <w:top w:val="nil"/>
              <w:left w:val="nil"/>
              <w:bottom w:val="nil"/>
              <w:right w:val="single" w:sz="8" w:space="0" w:color="auto"/>
            </w:tcBorders>
            <w:shd w:val="clear" w:color="auto" w:fill="auto"/>
            <w:noWrap/>
            <w:vAlign w:val="bottom"/>
            <w:hideMark/>
          </w:tcPr>
          <w:p w14:paraId="6A73043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14550</w:t>
            </w:r>
          </w:p>
        </w:tc>
        <w:tc>
          <w:tcPr>
            <w:tcW w:w="1029" w:type="dxa"/>
            <w:tcBorders>
              <w:top w:val="nil"/>
              <w:left w:val="nil"/>
              <w:bottom w:val="nil"/>
              <w:right w:val="nil"/>
            </w:tcBorders>
            <w:shd w:val="clear" w:color="auto" w:fill="auto"/>
            <w:noWrap/>
            <w:vAlign w:val="bottom"/>
            <w:hideMark/>
          </w:tcPr>
          <w:p w14:paraId="59763F5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-148</w:t>
            </w:r>
          </w:p>
        </w:tc>
        <w:tc>
          <w:tcPr>
            <w:tcW w:w="1319" w:type="dxa"/>
            <w:tcBorders>
              <w:top w:val="nil"/>
              <w:left w:val="nil"/>
              <w:bottom w:val="nil"/>
              <w:right w:val="nil"/>
            </w:tcBorders>
            <w:shd w:val="clear" w:color="auto" w:fill="auto"/>
            <w:noWrap/>
            <w:vAlign w:val="bottom"/>
            <w:hideMark/>
          </w:tcPr>
          <w:p w14:paraId="2869131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-56</w:t>
            </w:r>
          </w:p>
        </w:tc>
        <w:tc>
          <w:tcPr>
            <w:tcW w:w="1194" w:type="dxa"/>
            <w:tcBorders>
              <w:top w:val="nil"/>
              <w:left w:val="nil"/>
              <w:bottom w:val="nil"/>
              <w:right w:val="nil"/>
            </w:tcBorders>
            <w:shd w:val="clear" w:color="auto" w:fill="auto"/>
            <w:noWrap/>
            <w:vAlign w:val="bottom"/>
            <w:hideMark/>
          </w:tcPr>
          <w:p w14:paraId="620E70C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-98</w:t>
            </w:r>
          </w:p>
        </w:tc>
        <w:tc>
          <w:tcPr>
            <w:tcW w:w="698" w:type="dxa"/>
            <w:tcBorders>
              <w:top w:val="nil"/>
              <w:left w:val="nil"/>
              <w:bottom w:val="nil"/>
              <w:right w:val="single" w:sz="8" w:space="0" w:color="auto"/>
            </w:tcBorders>
            <w:shd w:val="clear" w:color="auto" w:fill="auto"/>
            <w:noWrap/>
            <w:vAlign w:val="bottom"/>
            <w:hideMark/>
          </w:tcPr>
          <w:p w14:paraId="5F09AC8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-31</w:t>
            </w:r>
          </w:p>
        </w:tc>
      </w:tr>
      <w:tr w:rsidR="00C81EBD" w:rsidRPr="00573D3F" w14:paraId="01EC23F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9B2D23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July-16</w:t>
            </w:r>
          </w:p>
        </w:tc>
        <w:tc>
          <w:tcPr>
            <w:tcW w:w="1040" w:type="dxa"/>
            <w:tcBorders>
              <w:top w:val="nil"/>
              <w:left w:val="nil"/>
              <w:bottom w:val="nil"/>
              <w:right w:val="nil"/>
            </w:tcBorders>
            <w:shd w:val="clear" w:color="auto" w:fill="auto"/>
            <w:noWrap/>
            <w:vAlign w:val="bottom"/>
            <w:hideMark/>
          </w:tcPr>
          <w:p w14:paraId="5C38C1D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5209</w:t>
            </w:r>
          </w:p>
        </w:tc>
        <w:tc>
          <w:tcPr>
            <w:tcW w:w="1300" w:type="dxa"/>
            <w:tcBorders>
              <w:top w:val="nil"/>
              <w:left w:val="nil"/>
              <w:bottom w:val="nil"/>
              <w:right w:val="nil"/>
            </w:tcBorders>
            <w:shd w:val="clear" w:color="auto" w:fill="auto"/>
            <w:noWrap/>
            <w:vAlign w:val="bottom"/>
            <w:hideMark/>
          </w:tcPr>
          <w:p w14:paraId="0870E77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5254</w:t>
            </w:r>
          </w:p>
        </w:tc>
        <w:tc>
          <w:tcPr>
            <w:tcW w:w="1180" w:type="dxa"/>
            <w:tcBorders>
              <w:top w:val="nil"/>
              <w:left w:val="nil"/>
              <w:bottom w:val="nil"/>
              <w:right w:val="nil"/>
            </w:tcBorders>
            <w:shd w:val="clear" w:color="auto" w:fill="auto"/>
            <w:noWrap/>
            <w:vAlign w:val="bottom"/>
            <w:hideMark/>
          </w:tcPr>
          <w:p w14:paraId="6E6C86F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1946</w:t>
            </w:r>
          </w:p>
        </w:tc>
        <w:tc>
          <w:tcPr>
            <w:tcW w:w="720" w:type="dxa"/>
            <w:tcBorders>
              <w:top w:val="nil"/>
              <w:left w:val="nil"/>
              <w:bottom w:val="nil"/>
              <w:right w:val="single" w:sz="8" w:space="0" w:color="auto"/>
            </w:tcBorders>
            <w:shd w:val="clear" w:color="auto" w:fill="auto"/>
            <w:noWrap/>
            <w:vAlign w:val="bottom"/>
            <w:hideMark/>
          </w:tcPr>
          <w:p w14:paraId="5482773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14626</w:t>
            </w:r>
          </w:p>
        </w:tc>
        <w:tc>
          <w:tcPr>
            <w:tcW w:w="1029" w:type="dxa"/>
            <w:tcBorders>
              <w:top w:val="nil"/>
              <w:left w:val="nil"/>
              <w:bottom w:val="nil"/>
              <w:right w:val="nil"/>
            </w:tcBorders>
            <w:shd w:val="clear" w:color="auto" w:fill="auto"/>
            <w:noWrap/>
            <w:vAlign w:val="bottom"/>
            <w:hideMark/>
          </w:tcPr>
          <w:p w14:paraId="2C2354F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33</w:t>
            </w:r>
          </w:p>
        </w:tc>
        <w:tc>
          <w:tcPr>
            <w:tcW w:w="1319" w:type="dxa"/>
            <w:tcBorders>
              <w:top w:val="nil"/>
              <w:left w:val="nil"/>
              <w:bottom w:val="nil"/>
              <w:right w:val="nil"/>
            </w:tcBorders>
            <w:shd w:val="clear" w:color="auto" w:fill="auto"/>
            <w:noWrap/>
            <w:vAlign w:val="bottom"/>
            <w:hideMark/>
          </w:tcPr>
          <w:p w14:paraId="627F4A1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-76</w:t>
            </w:r>
          </w:p>
        </w:tc>
        <w:tc>
          <w:tcPr>
            <w:tcW w:w="1194" w:type="dxa"/>
            <w:tcBorders>
              <w:top w:val="nil"/>
              <w:left w:val="nil"/>
              <w:bottom w:val="nil"/>
              <w:right w:val="nil"/>
            </w:tcBorders>
            <w:shd w:val="clear" w:color="auto" w:fill="auto"/>
            <w:noWrap/>
            <w:vAlign w:val="bottom"/>
            <w:hideMark/>
          </w:tcPr>
          <w:p w14:paraId="484B383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c>
          <w:tcPr>
            <w:tcW w:w="698" w:type="dxa"/>
            <w:tcBorders>
              <w:top w:val="nil"/>
              <w:left w:val="nil"/>
              <w:bottom w:val="nil"/>
              <w:right w:val="single" w:sz="8" w:space="0" w:color="auto"/>
            </w:tcBorders>
            <w:shd w:val="clear" w:color="auto" w:fill="auto"/>
            <w:noWrap/>
            <w:vAlign w:val="bottom"/>
            <w:hideMark/>
          </w:tcPr>
          <w:p w14:paraId="08B77AB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76</w:t>
            </w:r>
          </w:p>
        </w:tc>
      </w:tr>
      <w:tr w:rsidR="00C81EBD" w:rsidRPr="00573D3F" w14:paraId="434BD8F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B2D6265"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August-16</w:t>
            </w:r>
          </w:p>
        </w:tc>
        <w:tc>
          <w:tcPr>
            <w:tcW w:w="1040" w:type="dxa"/>
            <w:tcBorders>
              <w:top w:val="nil"/>
              <w:left w:val="nil"/>
              <w:bottom w:val="nil"/>
              <w:right w:val="nil"/>
            </w:tcBorders>
            <w:shd w:val="clear" w:color="auto" w:fill="auto"/>
            <w:noWrap/>
            <w:vAlign w:val="bottom"/>
            <w:hideMark/>
          </w:tcPr>
          <w:p w14:paraId="7724B37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5271</w:t>
            </w:r>
          </w:p>
        </w:tc>
        <w:tc>
          <w:tcPr>
            <w:tcW w:w="1300" w:type="dxa"/>
            <w:tcBorders>
              <w:top w:val="nil"/>
              <w:left w:val="nil"/>
              <w:bottom w:val="nil"/>
              <w:right w:val="nil"/>
            </w:tcBorders>
            <w:shd w:val="clear" w:color="auto" w:fill="auto"/>
            <w:noWrap/>
            <w:vAlign w:val="bottom"/>
            <w:hideMark/>
          </w:tcPr>
          <w:p w14:paraId="5605562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5224</w:t>
            </w:r>
          </w:p>
        </w:tc>
        <w:tc>
          <w:tcPr>
            <w:tcW w:w="1180" w:type="dxa"/>
            <w:tcBorders>
              <w:top w:val="nil"/>
              <w:left w:val="nil"/>
              <w:bottom w:val="nil"/>
              <w:right w:val="nil"/>
            </w:tcBorders>
            <w:shd w:val="clear" w:color="auto" w:fill="auto"/>
            <w:noWrap/>
            <w:vAlign w:val="bottom"/>
            <w:hideMark/>
          </w:tcPr>
          <w:p w14:paraId="25C747D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1919</w:t>
            </w:r>
          </w:p>
        </w:tc>
        <w:tc>
          <w:tcPr>
            <w:tcW w:w="720" w:type="dxa"/>
            <w:tcBorders>
              <w:top w:val="nil"/>
              <w:left w:val="nil"/>
              <w:bottom w:val="nil"/>
              <w:right w:val="single" w:sz="8" w:space="0" w:color="auto"/>
            </w:tcBorders>
            <w:shd w:val="clear" w:color="auto" w:fill="auto"/>
            <w:noWrap/>
            <w:vAlign w:val="bottom"/>
            <w:hideMark/>
          </w:tcPr>
          <w:p w14:paraId="691B36D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14592</w:t>
            </w:r>
          </w:p>
        </w:tc>
        <w:tc>
          <w:tcPr>
            <w:tcW w:w="1029" w:type="dxa"/>
            <w:tcBorders>
              <w:top w:val="nil"/>
              <w:left w:val="nil"/>
              <w:bottom w:val="nil"/>
              <w:right w:val="nil"/>
            </w:tcBorders>
            <w:shd w:val="clear" w:color="auto" w:fill="auto"/>
            <w:noWrap/>
            <w:vAlign w:val="bottom"/>
            <w:hideMark/>
          </w:tcPr>
          <w:p w14:paraId="5413404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1319" w:type="dxa"/>
            <w:tcBorders>
              <w:top w:val="nil"/>
              <w:left w:val="nil"/>
              <w:bottom w:val="nil"/>
              <w:right w:val="nil"/>
            </w:tcBorders>
            <w:shd w:val="clear" w:color="auto" w:fill="auto"/>
            <w:noWrap/>
            <w:vAlign w:val="bottom"/>
            <w:hideMark/>
          </w:tcPr>
          <w:p w14:paraId="0196A94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-30</w:t>
            </w:r>
          </w:p>
        </w:tc>
        <w:tc>
          <w:tcPr>
            <w:tcW w:w="1194" w:type="dxa"/>
            <w:tcBorders>
              <w:top w:val="nil"/>
              <w:left w:val="nil"/>
              <w:bottom w:val="nil"/>
              <w:right w:val="nil"/>
            </w:tcBorders>
            <w:shd w:val="clear" w:color="auto" w:fill="auto"/>
            <w:noWrap/>
            <w:vAlign w:val="bottom"/>
            <w:hideMark/>
          </w:tcPr>
          <w:p w14:paraId="0BE90AC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-27</w:t>
            </w:r>
          </w:p>
        </w:tc>
        <w:tc>
          <w:tcPr>
            <w:tcW w:w="698" w:type="dxa"/>
            <w:tcBorders>
              <w:top w:val="nil"/>
              <w:left w:val="nil"/>
              <w:bottom w:val="nil"/>
              <w:right w:val="single" w:sz="8" w:space="0" w:color="auto"/>
            </w:tcBorders>
            <w:shd w:val="clear" w:color="auto" w:fill="auto"/>
            <w:noWrap/>
            <w:vAlign w:val="bottom"/>
            <w:hideMark/>
          </w:tcPr>
          <w:p w14:paraId="064FED3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-34</w:t>
            </w:r>
          </w:p>
        </w:tc>
      </w:tr>
      <w:tr w:rsidR="00C81EBD" w:rsidRPr="00573D3F" w14:paraId="4D0F0C5E"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FCF619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September-16</w:t>
            </w:r>
          </w:p>
        </w:tc>
        <w:tc>
          <w:tcPr>
            <w:tcW w:w="1040" w:type="dxa"/>
            <w:tcBorders>
              <w:top w:val="nil"/>
              <w:left w:val="nil"/>
              <w:bottom w:val="nil"/>
              <w:right w:val="nil"/>
            </w:tcBorders>
            <w:shd w:val="clear" w:color="auto" w:fill="auto"/>
            <w:noWrap/>
            <w:vAlign w:val="bottom"/>
            <w:hideMark/>
          </w:tcPr>
          <w:p w14:paraId="61DFEEE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5337</w:t>
            </w:r>
          </w:p>
        </w:tc>
        <w:tc>
          <w:tcPr>
            <w:tcW w:w="1300" w:type="dxa"/>
            <w:tcBorders>
              <w:top w:val="nil"/>
              <w:left w:val="nil"/>
              <w:bottom w:val="nil"/>
              <w:right w:val="nil"/>
            </w:tcBorders>
            <w:shd w:val="clear" w:color="auto" w:fill="auto"/>
            <w:noWrap/>
            <w:vAlign w:val="bottom"/>
            <w:hideMark/>
          </w:tcPr>
          <w:p w14:paraId="66DD7A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5260</w:t>
            </w:r>
          </w:p>
        </w:tc>
        <w:tc>
          <w:tcPr>
            <w:tcW w:w="1180" w:type="dxa"/>
            <w:tcBorders>
              <w:top w:val="nil"/>
              <w:left w:val="nil"/>
              <w:bottom w:val="nil"/>
              <w:right w:val="nil"/>
            </w:tcBorders>
            <w:shd w:val="clear" w:color="auto" w:fill="auto"/>
            <w:noWrap/>
            <w:vAlign w:val="bottom"/>
            <w:hideMark/>
          </w:tcPr>
          <w:p w14:paraId="599F0B0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2029</w:t>
            </w:r>
          </w:p>
        </w:tc>
        <w:tc>
          <w:tcPr>
            <w:tcW w:w="720" w:type="dxa"/>
            <w:tcBorders>
              <w:top w:val="nil"/>
              <w:left w:val="nil"/>
              <w:bottom w:val="nil"/>
              <w:right w:val="single" w:sz="8" w:space="0" w:color="auto"/>
            </w:tcBorders>
            <w:shd w:val="clear" w:color="auto" w:fill="auto"/>
            <w:noWrap/>
            <w:vAlign w:val="bottom"/>
            <w:hideMark/>
          </w:tcPr>
          <w:p w14:paraId="4577C78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14633</w:t>
            </w:r>
          </w:p>
        </w:tc>
        <w:tc>
          <w:tcPr>
            <w:tcW w:w="1029" w:type="dxa"/>
            <w:tcBorders>
              <w:top w:val="nil"/>
              <w:left w:val="nil"/>
              <w:bottom w:val="nil"/>
              <w:right w:val="nil"/>
            </w:tcBorders>
            <w:shd w:val="clear" w:color="auto" w:fill="auto"/>
            <w:noWrap/>
            <w:vAlign w:val="bottom"/>
            <w:hideMark/>
          </w:tcPr>
          <w:p w14:paraId="1F2DEBF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66</w:t>
            </w:r>
          </w:p>
        </w:tc>
        <w:tc>
          <w:tcPr>
            <w:tcW w:w="1319" w:type="dxa"/>
            <w:tcBorders>
              <w:top w:val="nil"/>
              <w:left w:val="nil"/>
              <w:bottom w:val="nil"/>
              <w:right w:val="nil"/>
            </w:tcBorders>
            <w:shd w:val="clear" w:color="auto" w:fill="auto"/>
            <w:noWrap/>
            <w:vAlign w:val="bottom"/>
            <w:hideMark/>
          </w:tcPr>
          <w:p w14:paraId="3FC25AD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36</w:t>
            </w:r>
          </w:p>
        </w:tc>
        <w:tc>
          <w:tcPr>
            <w:tcW w:w="1194" w:type="dxa"/>
            <w:tcBorders>
              <w:top w:val="nil"/>
              <w:left w:val="nil"/>
              <w:bottom w:val="nil"/>
              <w:right w:val="nil"/>
            </w:tcBorders>
            <w:shd w:val="clear" w:color="auto" w:fill="auto"/>
            <w:noWrap/>
            <w:vAlign w:val="bottom"/>
            <w:hideMark/>
          </w:tcPr>
          <w:p w14:paraId="1E23CA7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110</w:t>
            </w:r>
          </w:p>
        </w:tc>
        <w:tc>
          <w:tcPr>
            <w:tcW w:w="698" w:type="dxa"/>
            <w:tcBorders>
              <w:top w:val="nil"/>
              <w:left w:val="nil"/>
              <w:bottom w:val="nil"/>
              <w:right w:val="single" w:sz="8" w:space="0" w:color="auto"/>
            </w:tcBorders>
            <w:shd w:val="clear" w:color="auto" w:fill="auto"/>
            <w:noWrap/>
            <w:vAlign w:val="bottom"/>
            <w:hideMark/>
          </w:tcPr>
          <w:p w14:paraId="5E1B015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41</w:t>
            </w:r>
          </w:p>
        </w:tc>
      </w:tr>
      <w:tr w:rsidR="00C81EBD" w:rsidRPr="00573D3F" w14:paraId="475A4C5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55A60F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October-16</w:t>
            </w:r>
          </w:p>
        </w:tc>
        <w:tc>
          <w:tcPr>
            <w:tcW w:w="1040" w:type="dxa"/>
            <w:tcBorders>
              <w:top w:val="nil"/>
              <w:left w:val="nil"/>
              <w:bottom w:val="nil"/>
              <w:right w:val="nil"/>
            </w:tcBorders>
            <w:shd w:val="clear" w:color="auto" w:fill="auto"/>
            <w:noWrap/>
            <w:vAlign w:val="bottom"/>
            <w:hideMark/>
          </w:tcPr>
          <w:p w14:paraId="0746D66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5282</w:t>
            </w:r>
          </w:p>
        </w:tc>
        <w:tc>
          <w:tcPr>
            <w:tcW w:w="1300" w:type="dxa"/>
            <w:tcBorders>
              <w:top w:val="nil"/>
              <w:left w:val="nil"/>
              <w:bottom w:val="nil"/>
              <w:right w:val="nil"/>
            </w:tcBorders>
            <w:shd w:val="clear" w:color="auto" w:fill="auto"/>
            <w:noWrap/>
            <w:vAlign w:val="bottom"/>
            <w:hideMark/>
          </w:tcPr>
          <w:p w14:paraId="439AD0E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5282</w:t>
            </w:r>
          </w:p>
        </w:tc>
        <w:tc>
          <w:tcPr>
            <w:tcW w:w="1180" w:type="dxa"/>
            <w:tcBorders>
              <w:top w:val="nil"/>
              <w:left w:val="nil"/>
              <w:bottom w:val="nil"/>
              <w:right w:val="nil"/>
            </w:tcBorders>
            <w:shd w:val="clear" w:color="auto" w:fill="auto"/>
            <w:noWrap/>
            <w:vAlign w:val="bottom"/>
            <w:hideMark/>
          </w:tcPr>
          <w:p w14:paraId="254D185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1996</w:t>
            </w:r>
          </w:p>
        </w:tc>
        <w:tc>
          <w:tcPr>
            <w:tcW w:w="720" w:type="dxa"/>
            <w:tcBorders>
              <w:top w:val="nil"/>
              <w:left w:val="nil"/>
              <w:bottom w:val="nil"/>
              <w:right w:val="single" w:sz="8" w:space="0" w:color="auto"/>
            </w:tcBorders>
            <w:shd w:val="clear" w:color="auto" w:fill="auto"/>
            <w:noWrap/>
            <w:vAlign w:val="bottom"/>
            <w:hideMark/>
          </w:tcPr>
          <w:p w14:paraId="19AAB29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14675</w:t>
            </w:r>
          </w:p>
        </w:tc>
        <w:tc>
          <w:tcPr>
            <w:tcW w:w="1029" w:type="dxa"/>
            <w:tcBorders>
              <w:top w:val="nil"/>
              <w:left w:val="nil"/>
              <w:bottom w:val="nil"/>
              <w:right w:val="nil"/>
            </w:tcBorders>
            <w:shd w:val="clear" w:color="auto" w:fill="auto"/>
            <w:noWrap/>
            <w:vAlign w:val="bottom"/>
            <w:hideMark/>
          </w:tcPr>
          <w:p w14:paraId="4491480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-55</w:t>
            </w:r>
          </w:p>
        </w:tc>
        <w:tc>
          <w:tcPr>
            <w:tcW w:w="1319" w:type="dxa"/>
            <w:tcBorders>
              <w:top w:val="nil"/>
              <w:left w:val="nil"/>
              <w:bottom w:val="nil"/>
              <w:right w:val="nil"/>
            </w:tcBorders>
            <w:shd w:val="clear" w:color="auto" w:fill="auto"/>
            <w:noWrap/>
            <w:vAlign w:val="bottom"/>
            <w:hideMark/>
          </w:tcPr>
          <w:p w14:paraId="14852F3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1194" w:type="dxa"/>
            <w:tcBorders>
              <w:top w:val="nil"/>
              <w:left w:val="nil"/>
              <w:bottom w:val="nil"/>
              <w:right w:val="nil"/>
            </w:tcBorders>
            <w:shd w:val="clear" w:color="auto" w:fill="auto"/>
            <w:noWrap/>
            <w:vAlign w:val="bottom"/>
            <w:hideMark/>
          </w:tcPr>
          <w:p w14:paraId="54709EA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-33</w:t>
            </w:r>
          </w:p>
        </w:tc>
        <w:tc>
          <w:tcPr>
            <w:tcW w:w="698" w:type="dxa"/>
            <w:tcBorders>
              <w:top w:val="nil"/>
              <w:left w:val="nil"/>
              <w:bottom w:val="nil"/>
              <w:right w:val="single" w:sz="8" w:space="0" w:color="auto"/>
            </w:tcBorders>
            <w:shd w:val="clear" w:color="auto" w:fill="auto"/>
            <w:noWrap/>
            <w:vAlign w:val="bottom"/>
            <w:hideMark/>
          </w:tcPr>
          <w:p w14:paraId="7F825DE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2FA15B82"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E2EF67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November-16</w:t>
            </w:r>
          </w:p>
        </w:tc>
        <w:tc>
          <w:tcPr>
            <w:tcW w:w="1040" w:type="dxa"/>
            <w:tcBorders>
              <w:top w:val="nil"/>
              <w:left w:val="nil"/>
              <w:bottom w:val="nil"/>
              <w:right w:val="nil"/>
            </w:tcBorders>
            <w:shd w:val="clear" w:color="auto" w:fill="auto"/>
            <w:noWrap/>
            <w:vAlign w:val="bottom"/>
            <w:hideMark/>
          </w:tcPr>
          <w:p w14:paraId="1AB2767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5286</w:t>
            </w:r>
          </w:p>
        </w:tc>
        <w:tc>
          <w:tcPr>
            <w:tcW w:w="1300" w:type="dxa"/>
            <w:tcBorders>
              <w:top w:val="nil"/>
              <w:left w:val="nil"/>
              <w:bottom w:val="nil"/>
              <w:right w:val="nil"/>
            </w:tcBorders>
            <w:shd w:val="clear" w:color="auto" w:fill="auto"/>
            <w:noWrap/>
            <w:vAlign w:val="bottom"/>
            <w:hideMark/>
          </w:tcPr>
          <w:p w14:paraId="4B78A76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5316</w:t>
            </w:r>
          </w:p>
        </w:tc>
        <w:tc>
          <w:tcPr>
            <w:tcW w:w="1180" w:type="dxa"/>
            <w:tcBorders>
              <w:top w:val="nil"/>
              <w:left w:val="nil"/>
              <w:bottom w:val="nil"/>
              <w:right w:val="nil"/>
            </w:tcBorders>
            <w:shd w:val="clear" w:color="auto" w:fill="auto"/>
            <w:noWrap/>
            <w:vAlign w:val="bottom"/>
            <w:hideMark/>
          </w:tcPr>
          <w:p w14:paraId="6EBAD5E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1997</w:t>
            </w:r>
          </w:p>
        </w:tc>
        <w:tc>
          <w:tcPr>
            <w:tcW w:w="720" w:type="dxa"/>
            <w:tcBorders>
              <w:top w:val="nil"/>
              <w:left w:val="nil"/>
              <w:bottom w:val="nil"/>
              <w:right w:val="single" w:sz="8" w:space="0" w:color="auto"/>
            </w:tcBorders>
            <w:shd w:val="clear" w:color="auto" w:fill="auto"/>
            <w:noWrap/>
            <w:vAlign w:val="bottom"/>
            <w:hideMark/>
          </w:tcPr>
          <w:p w14:paraId="10AD2E0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14717</w:t>
            </w:r>
          </w:p>
        </w:tc>
        <w:tc>
          <w:tcPr>
            <w:tcW w:w="1029" w:type="dxa"/>
            <w:tcBorders>
              <w:top w:val="nil"/>
              <w:left w:val="nil"/>
              <w:bottom w:val="nil"/>
              <w:right w:val="nil"/>
            </w:tcBorders>
            <w:shd w:val="clear" w:color="auto" w:fill="auto"/>
            <w:noWrap/>
            <w:vAlign w:val="bottom"/>
            <w:hideMark/>
          </w:tcPr>
          <w:p w14:paraId="5ECB890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c>
          <w:tcPr>
            <w:tcW w:w="1319" w:type="dxa"/>
            <w:tcBorders>
              <w:top w:val="nil"/>
              <w:left w:val="nil"/>
              <w:bottom w:val="nil"/>
              <w:right w:val="nil"/>
            </w:tcBorders>
            <w:shd w:val="clear" w:color="auto" w:fill="auto"/>
            <w:noWrap/>
            <w:vAlign w:val="bottom"/>
            <w:hideMark/>
          </w:tcPr>
          <w:p w14:paraId="41558EA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34</w:t>
            </w:r>
          </w:p>
        </w:tc>
        <w:tc>
          <w:tcPr>
            <w:tcW w:w="1194" w:type="dxa"/>
            <w:tcBorders>
              <w:top w:val="nil"/>
              <w:left w:val="nil"/>
              <w:bottom w:val="nil"/>
              <w:right w:val="nil"/>
            </w:tcBorders>
            <w:shd w:val="clear" w:color="auto" w:fill="auto"/>
            <w:noWrap/>
            <w:vAlign w:val="bottom"/>
            <w:hideMark/>
          </w:tcPr>
          <w:p w14:paraId="0A4DF80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w:t>
            </w:r>
          </w:p>
        </w:tc>
        <w:tc>
          <w:tcPr>
            <w:tcW w:w="698" w:type="dxa"/>
            <w:tcBorders>
              <w:top w:val="nil"/>
              <w:left w:val="nil"/>
              <w:bottom w:val="nil"/>
              <w:right w:val="single" w:sz="8" w:space="0" w:color="auto"/>
            </w:tcBorders>
            <w:shd w:val="clear" w:color="auto" w:fill="auto"/>
            <w:noWrap/>
            <w:vAlign w:val="bottom"/>
            <w:hideMark/>
          </w:tcPr>
          <w:p w14:paraId="6C31053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r>
      <w:tr w:rsidR="00C81EBD" w:rsidRPr="00573D3F" w14:paraId="484D31D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4045F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December-16</w:t>
            </w:r>
          </w:p>
        </w:tc>
        <w:tc>
          <w:tcPr>
            <w:tcW w:w="1040" w:type="dxa"/>
            <w:tcBorders>
              <w:top w:val="nil"/>
              <w:left w:val="nil"/>
              <w:bottom w:val="nil"/>
              <w:right w:val="nil"/>
            </w:tcBorders>
            <w:shd w:val="clear" w:color="auto" w:fill="auto"/>
            <w:noWrap/>
            <w:vAlign w:val="bottom"/>
            <w:hideMark/>
          </w:tcPr>
          <w:p w14:paraId="28C825D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5311</w:t>
            </w:r>
          </w:p>
        </w:tc>
        <w:tc>
          <w:tcPr>
            <w:tcW w:w="1300" w:type="dxa"/>
            <w:tcBorders>
              <w:top w:val="nil"/>
              <w:left w:val="nil"/>
              <w:bottom w:val="nil"/>
              <w:right w:val="nil"/>
            </w:tcBorders>
            <w:shd w:val="clear" w:color="auto" w:fill="auto"/>
            <w:noWrap/>
            <w:vAlign w:val="bottom"/>
            <w:hideMark/>
          </w:tcPr>
          <w:p w14:paraId="2160632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5265</w:t>
            </w:r>
          </w:p>
        </w:tc>
        <w:tc>
          <w:tcPr>
            <w:tcW w:w="1180" w:type="dxa"/>
            <w:tcBorders>
              <w:top w:val="nil"/>
              <w:left w:val="nil"/>
              <w:bottom w:val="nil"/>
              <w:right w:val="nil"/>
            </w:tcBorders>
            <w:shd w:val="clear" w:color="auto" w:fill="auto"/>
            <w:noWrap/>
            <w:vAlign w:val="bottom"/>
            <w:hideMark/>
          </w:tcPr>
          <w:p w14:paraId="09C986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1960</w:t>
            </w:r>
          </w:p>
        </w:tc>
        <w:tc>
          <w:tcPr>
            <w:tcW w:w="720" w:type="dxa"/>
            <w:tcBorders>
              <w:top w:val="nil"/>
              <w:left w:val="nil"/>
              <w:bottom w:val="nil"/>
              <w:right w:val="single" w:sz="8" w:space="0" w:color="auto"/>
            </w:tcBorders>
            <w:shd w:val="clear" w:color="auto" w:fill="auto"/>
            <w:noWrap/>
            <w:vAlign w:val="bottom"/>
            <w:hideMark/>
          </w:tcPr>
          <w:p w14:paraId="1336A53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14722</w:t>
            </w:r>
          </w:p>
        </w:tc>
        <w:tc>
          <w:tcPr>
            <w:tcW w:w="1029" w:type="dxa"/>
            <w:tcBorders>
              <w:top w:val="nil"/>
              <w:left w:val="nil"/>
              <w:bottom w:val="nil"/>
              <w:right w:val="nil"/>
            </w:tcBorders>
            <w:shd w:val="clear" w:color="auto" w:fill="auto"/>
            <w:noWrap/>
            <w:vAlign w:val="bottom"/>
            <w:hideMark/>
          </w:tcPr>
          <w:p w14:paraId="326E045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25</w:t>
            </w:r>
          </w:p>
        </w:tc>
        <w:tc>
          <w:tcPr>
            <w:tcW w:w="1319" w:type="dxa"/>
            <w:tcBorders>
              <w:top w:val="nil"/>
              <w:left w:val="nil"/>
              <w:bottom w:val="nil"/>
              <w:right w:val="nil"/>
            </w:tcBorders>
            <w:shd w:val="clear" w:color="auto" w:fill="auto"/>
            <w:noWrap/>
            <w:vAlign w:val="bottom"/>
            <w:hideMark/>
          </w:tcPr>
          <w:p w14:paraId="41A9DFD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-51</w:t>
            </w:r>
          </w:p>
        </w:tc>
        <w:tc>
          <w:tcPr>
            <w:tcW w:w="1194" w:type="dxa"/>
            <w:tcBorders>
              <w:top w:val="nil"/>
              <w:left w:val="nil"/>
              <w:bottom w:val="nil"/>
              <w:right w:val="nil"/>
            </w:tcBorders>
            <w:shd w:val="clear" w:color="auto" w:fill="auto"/>
            <w:noWrap/>
            <w:vAlign w:val="bottom"/>
            <w:hideMark/>
          </w:tcPr>
          <w:p w14:paraId="2CFC16B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-37</w:t>
            </w:r>
          </w:p>
        </w:tc>
        <w:tc>
          <w:tcPr>
            <w:tcW w:w="698" w:type="dxa"/>
            <w:tcBorders>
              <w:top w:val="nil"/>
              <w:left w:val="nil"/>
              <w:bottom w:val="nil"/>
              <w:right w:val="single" w:sz="8" w:space="0" w:color="auto"/>
            </w:tcBorders>
            <w:shd w:val="clear" w:color="auto" w:fill="auto"/>
            <w:noWrap/>
            <w:vAlign w:val="bottom"/>
            <w:hideMark/>
          </w:tcPr>
          <w:p w14:paraId="5E00306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r>
      <w:tr w:rsidR="00C81EBD" w:rsidRPr="00573D3F" w14:paraId="336314B3"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47EB45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January-17</w:t>
            </w:r>
          </w:p>
        </w:tc>
        <w:tc>
          <w:tcPr>
            <w:tcW w:w="1040" w:type="dxa"/>
            <w:tcBorders>
              <w:top w:val="nil"/>
              <w:left w:val="nil"/>
              <w:bottom w:val="nil"/>
              <w:right w:val="nil"/>
            </w:tcBorders>
            <w:shd w:val="clear" w:color="auto" w:fill="auto"/>
            <w:noWrap/>
            <w:vAlign w:val="bottom"/>
            <w:hideMark/>
          </w:tcPr>
          <w:p w14:paraId="1BD94B4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5439</w:t>
            </w:r>
          </w:p>
        </w:tc>
        <w:tc>
          <w:tcPr>
            <w:tcW w:w="1300" w:type="dxa"/>
            <w:tcBorders>
              <w:top w:val="nil"/>
              <w:left w:val="nil"/>
              <w:bottom w:val="nil"/>
              <w:right w:val="nil"/>
            </w:tcBorders>
            <w:shd w:val="clear" w:color="auto" w:fill="auto"/>
            <w:noWrap/>
            <w:vAlign w:val="bottom"/>
            <w:hideMark/>
          </w:tcPr>
          <w:p w14:paraId="7A294B7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5274</w:t>
            </w:r>
          </w:p>
        </w:tc>
        <w:tc>
          <w:tcPr>
            <w:tcW w:w="1180" w:type="dxa"/>
            <w:tcBorders>
              <w:top w:val="nil"/>
              <w:left w:val="nil"/>
              <w:bottom w:val="nil"/>
              <w:right w:val="nil"/>
            </w:tcBorders>
            <w:shd w:val="clear" w:color="auto" w:fill="auto"/>
            <w:noWrap/>
            <w:vAlign w:val="bottom"/>
            <w:hideMark/>
          </w:tcPr>
          <w:p w14:paraId="1D41E7C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1968</w:t>
            </w:r>
          </w:p>
        </w:tc>
        <w:tc>
          <w:tcPr>
            <w:tcW w:w="720" w:type="dxa"/>
            <w:tcBorders>
              <w:top w:val="nil"/>
              <w:left w:val="nil"/>
              <w:bottom w:val="nil"/>
              <w:right w:val="single" w:sz="8" w:space="0" w:color="auto"/>
            </w:tcBorders>
            <w:shd w:val="clear" w:color="auto" w:fill="auto"/>
            <w:noWrap/>
            <w:vAlign w:val="bottom"/>
            <w:hideMark/>
          </w:tcPr>
          <w:p w14:paraId="0466AB2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14845</w:t>
            </w:r>
          </w:p>
        </w:tc>
        <w:tc>
          <w:tcPr>
            <w:tcW w:w="1029" w:type="dxa"/>
            <w:tcBorders>
              <w:top w:val="nil"/>
              <w:left w:val="nil"/>
              <w:bottom w:val="nil"/>
              <w:right w:val="nil"/>
            </w:tcBorders>
            <w:shd w:val="clear" w:color="auto" w:fill="auto"/>
            <w:noWrap/>
            <w:vAlign w:val="bottom"/>
            <w:hideMark/>
          </w:tcPr>
          <w:p w14:paraId="71C1689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128</w:t>
            </w:r>
          </w:p>
        </w:tc>
        <w:tc>
          <w:tcPr>
            <w:tcW w:w="1319" w:type="dxa"/>
            <w:tcBorders>
              <w:top w:val="nil"/>
              <w:left w:val="nil"/>
              <w:bottom w:val="nil"/>
              <w:right w:val="nil"/>
            </w:tcBorders>
            <w:shd w:val="clear" w:color="auto" w:fill="auto"/>
            <w:noWrap/>
            <w:vAlign w:val="bottom"/>
            <w:hideMark/>
          </w:tcPr>
          <w:p w14:paraId="23D625C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w:t>
            </w:r>
          </w:p>
        </w:tc>
        <w:tc>
          <w:tcPr>
            <w:tcW w:w="1194" w:type="dxa"/>
            <w:tcBorders>
              <w:top w:val="nil"/>
              <w:left w:val="nil"/>
              <w:bottom w:val="nil"/>
              <w:right w:val="nil"/>
            </w:tcBorders>
            <w:shd w:val="clear" w:color="auto" w:fill="auto"/>
            <w:noWrap/>
            <w:vAlign w:val="bottom"/>
            <w:hideMark/>
          </w:tcPr>
          <w:p w14:paraId="6973EA5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w:t>
            </w:r>
          </w:p>
        </w:tc>
        <w:tc>
          <w:tcPr>
            <w:tcW w:w="698" w:type="dxa"/>
            <w:tcBorders>
              <w:top w:val="nil"/>
              <w:left w:val="nil"/>
              <w:bottom w:val="nil"/>
              <w:right w:val="single" w:sz="8" w:space="0" w:color="auto"/>
            </w:tcBorders>
            <w:shd w:val="clear" w:color="auto" w:fill="auto"/>
            <w:noWrap/>
            <w:vAlign w:val="bottom"/>
            <w:hideMark/>
          </w:tcPr>
          <w:p w14:paraId="1EF18AB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123</w:t>
            </w:r>
          </w:p>
        </w:tc>
      </w:tr>
      <w:tr w:rsidR="00C81EBD" w:rsidRPr="00573D3F" w14:paraId="37359ED6"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B1DF3C9"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February-17</w:t>
            </w:r>
          </w:p>
        </w:tc>
        <w:tc>
          <w:tcPr>
            <w:tcW w:w="1040" w:type="dxa"/>
            <w:tcBorders>
              <w:top w:val="nil"/>
              <w:left w:val="nil"/>
              <w:bottom w:val="nil"/>
              <w:right w:val="nil"/>
            </w:tcBorders>
            <w:shd w:val="clear" w:color="auto" w:fill="auto"/>
            <w:noWrap/>
            <w:vAlign w:val="bottom"/>
            <w:hideMark/>
          </w:tcPr>
          <w:p w14:paraId="471E614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5481</w:t>
            </w:r>
          </w:p>
        </w:tc>
        <w:tc>
          <w:tcPr>
            <w:tcW w:w="1300" w:type="dxa"/>
            <w:tcBorders>
              <w:top w:val="nil"/>
              <w:left w:val="nil"/>
              <w:bottom w:val="nil"/>
              <w:right w:val="nil"/>
            </w:tcBorders>
            <w:shd w:val="clear" w:color="auto" w:fill="auto"/>
            <w:noWrap/>
            <w:vAlign w:val="bottom"/>
            <w:hideMark/>
          </w:tcPr>
          <w:p w14:paraId="7386B2F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5251</w:t>
            </w:r>
          </w:p>
        </w:tc>
        <w:tc>
          <w:tcPr>
            <w:tcW w:w="1180" w:type="dxa"/>
            <w:tcBorders>
              <w:top w:val="nil"/>
              <w:left w:val="nil"/>
              <w:bottom w:val="nil"/>
              <w:right w:val="nil"/>
            </w:tcBorders>
            <w:shd w:val="clear" w:color="auto" w:fill="auto"/>
            <w:noWrap/>
            <w:vAlign w:val="bottom"/>
            <w:hideMark/>
          </w:tcPr>
          <w:p w14:paraId="118D77B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2030</w:t>
            </w:r>
          </w:p>
        </w:tc>
        <w:tc>
          <w:tcPr>
            <w:tcW w:w="720" w:type="dxa"/>
            <w:tcBorders>
              <w:top w:val="nil"/>
              <w:left w:val="nil"/>
              <w:bottom w:val="nil"/>
              <w:right w:val="single" w:sz="8" w:space="0" w:color="auto"/>
            </w:tcBorders>
            <w:shd w:val="clear" w:color="auto" w:fill="auto"/>
            <w:noWrap/>
            <w:vAlign w:val="bottom"/>
            <w:hideMark/>
          </w:tcPr>
          <w:p w14:paraId="7B367F3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14946</w:t>
            </w:r>
          </w:p>
        </w:tc>
        <w:tc>
          <w:tcPr>
            <w:tcW w:w="1029" w:type="dxa"/>
            <w:tcBorders>
              <w:top w:val="nil"/>
              <w:left w:val="nil"/>
              <w:bottom w:val="nil"/>
              <w:right w:val="nil"/>
            </w:tcBorders>
            <w:shd w:val="clear" w:color="auto" w:fill="auto"/>
            <w:noWrap/>
            <w:vAlign w:val="bottom"/>
            <w:hideMark/>
          </w:tcPr>
          <w:p w14:paraId="74BB7C1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42</w:t>
            </w:r>
          </w:p>
        </w:tc>
        <w:tc>
          <w:tcPr>
            <w:tcW w:w="1319" w:type="dxa"/>
            <w:tcBorders>
              <w:top w:val="nil"/>
              <w:left w:val="nil"/>
              <w:bottom w:val="nil"/>
              <w:right w:val="nil"/>
            </w:tcBorders>
            <w:shd w:val="clear" w:color="auto" w:fill="auto"/>
            <w:noWrap/>
            <w:vAlign w:val="bottom"/>
            <w:hideMark/>
          </w:tcPr>
          <w:p w14:paraId="57940B7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-23</w:t>
            </w:r>
          </w:p>
        </w:tc>
        <w:tc>
          <w:tcPr>
            <w:tcW w:w="1194" w:type="dxa"/>
            <w:tcBorders>
              <w:top w:val="nil"/>
              <w:left w:val="nil"/>
              <w:bottom w:val="nil"/>
              <w:right w:val="nil"/>
            </w:tcBorders>
            <w:shd w:val="clear" w:color="auto" w:fill="auto"/>
            <w:noWrap/>
            <w:vAlign w:val="bottom"/>
            <w:hideMark/>
          </w:tcPr>
          <w:p w14:paraId="6588CC5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62</w:t>
            </w:r>
          </w:p>
        </w:tc>
        <w:tc>
          <w:tcPr>
            <w:tcW w:w="698" w:type="dxa"/>
            <w:tcBorders>
              <w:top w:val="nil"/>
              <w:left w:val="nil"/>
              <w:bottom w:val="nil"/>
              <w:right w:val="single" w:sz="8" w:space="0" w:color="auto"/>
            </w:tcBorders>
            <w:shd w:val="clear" w:color="auto" w:fill="auto"/>
            <w:noWrap/>
            <w:vAlign w:val="bottom"/>
            <w:hideMark/>
          </w:tcPr>
          <w:p w14:paraId="4C1405F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101</w:t>
            </w:r>
          </w:p>
        </w:tc>
      </w:tr>
      <w:tr w:rsidR="00C81EBD" w:rsidRPr="00573D3F" w14:paraId="4916F7B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F1B43DF"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March-17</w:t>
            </w:r>
          </w:p>
        </w:tc>
        <w:tc>
          <w:tcPr>
            <w:tcW w:w="1040" w:type="dxa"/>
            <w:tcBorders>
              <w:top w:val="nil"/>
              <w:left w:val="nil"/>
              <w:bottom w:val="nil"/>
              <w:right w:val="nil"/>
            </w:tcBorders>
            <w:shd w:val="clear" w:color="auto" w:fill="auto"/>
            <w:noWrap/>
            <w:vAlign w:val="bottom"/>
            <w:hideMark/>
          </w:tcPr>
          <w:p w14:paraId="74078A7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5392</w:t>
            </w:r>
          </w:p>
        </w:tc>
        <w:tc>
          <w:tcPr>
            <w:tcW w:w="1300" w:type="dxa"/>
            <w:tcBorders>
              <w:top w:val="nil"/>
              <w:left w:val="nil"/>
              <w:bottom w:val="nil"/>
              <w:right w:val="nil"/>
            </w:tcBorders>
            <w:shd w:val="clear" w:color="auto" w:fill="auto"/>
            <w:noWrap/>
            <w:vAlign w:val="bottom"/>
            <w:hideMark/>
          </w:tcPr>
          <w:p w14:paraId="6057E9D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5346</w:t>
            </w:r>
          </w:p>
        </w:tc>
        <w:tc>
          <w:tcPr>
            <w:tcW w:w="1180" w:type="dxa"/>
            <w:tcBorders>
              <w:top w:val="nil"/>
              <w:left w:val="nil"/>
              <w:bottom w:val="nil"/>
              <w:right w:val="nil"/>
            </w:tcBorders>
            <w:shd w:val="clear" w:color="auto" w:fill="auto"/>
            <w:noWrap/>
            <w:vAlign w:val="bottom"/>
            <w:hideMark/>
          </w:tcPr>
          <w:p w14:paraId="27B3E68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2107</w:t>
            </w:r>
          </w:p>
        </w:tc>
        <w:tc>
          <w:tcPr>
            <w:tcW w:w="720" w:type="dxa"/>
            <w:tcBorders>
              <w:top w:val="nil"/>
              <w:left w:val="nil"/>
              <w:bottom w:val="nil"/>
              <w:right w:val="single" w:sz="8" w:space="0" w:color="auto"/>
            </w:tcBorders>
            <w:shd w:val="clear" w:color="auto" w:fill="auto"/>
            <w:noWrap/>
            <w:vAlign w:val="bottom"/>
            <w:hideMark/>
          </w:tcPr>
          <w:p w14:paraId="3BA0A78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15010</w:t>
            </w:r>
          </w:p>
        </w:tc>
        <w:tc>
          <w:tcPr>
            <w:tcW w:w="1029" w:type="dxa"/>
            <w:tcBorders>
              <w:top w:val="nil"/>
              <w:left w:val="nil"/>
              <w:bottom w:val="nil"/>
              <w:right w:val="nil"/>
            </w:tcBorders>
            <w:shd w:val="clear" w:color="auto" w:fill="auto"/>
            <w:noWrap/>
            <w:vAlign w:val="bottom"/>
            <w:hideMark/>
          </w:tcPr>
          <w:p w14:paraId="1D48E7D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-89</w:t>
            </w:r>
          </w:p>
        </w:tc>
        <w:tc>
          <w:tcPr>
            <w:tcW w:w="1319" w:type="dxa"/>
            <w:tcBorders>
              <w:top w:val="nil"/>
              <w:left w:val="nil"/>
              <w:bottom w:val="nil"/>
              <w:right w:val="nil"/>
            </w:tcBorders>
            <w:shd w:val="clear" w:color="auto" w:fill="auto"/>
            <w:noWrap/>
            <w:vAlign w:val="bottom"/>
            <w:hideMark/>
          </w:tcPr>
          <w:p w14:paraId="10F353F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95</w:t>
            </w:r>
          </w:p>
        </w:tc>
        <w:tc>
          <w:tcPr>
            <w:tcW w:w="1194" w:type="dxa"/>
            <w:tcBorders>
              <w:top w:val="nil"/>
              <w:left w:val="nil"/>
              <w:bottom w:val="nil"/>
              <w:right w:val="nil"/>
            </w:tcBorders>
            <w:shd w:val="clear" w:color="auto" w:fill="auto"/>
            <w:noWrap/>
            <w:vAlign w:val="bottom"/>
            <w:hideMark/>
          </w:tcPr>
          <w:p w14:paraId="61E7EB7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77</w:t>
            </w:r>
          </w:p>
        </w:tc>
        <w:tc>
          <w:tcPr>
            <w:tcW w:w="698" w:type="dxa"/>
            <w:tcBorders>
              <w:top w:val="nil"/>
              <w:left w:val="nil"/>
              <w:bottom w:val="nil"/>
              <w:right w:val="single" w:sz="8" w:space="0" w:color="auto"/>
            </w:tcBorders>
            <w:shd w:val="clear" w:color="auto" w:fill="auto"/>
            <w:noWrap/>
            <w:vAlign w:val="bottom"/>
            <w:hideMark/>
          </w:tcPr>
          <w:p w14:paraId="19400BF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64</w:t>
            </w:r>
          </w:p>
        </w:tc>
      </w:tr>
      <w:tr w:rsidR="00C81EBD" w:rsidRPr="00573D3F" w14:paraId="2BEE67D6"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12AE9AD"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April-17</w:t>
            </w:r>
          </w:p>
        </w:tc>
        <w:tc>
          <w:tcPr>
            <w:tcW w:w="1040" w:type="dxa"/>
            <w:tcBorders>
              <w:top w:val="nil"/>
              <w:left w:val="nil"/>
              <w:bottom w:val="nil"/>
              <w:right w:val="nil"/>
            </w:tcBorders>
            <w:shd w:val="clear" w:color="auto" w:fill="auto"/>
            <w:noWrap/>
            <w:vAlign w:val="bottom"/>
            <w:hideMark/>
          </w:tcPr>
          <w:p w14:paraId="3653476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5356</w:t>
            </w:r>
          </w:p>
        </w:tc>
        <w:tc>
          <w:tcPr>
            <w:tcW w:w="1300" w:type="dxa"/>
            <w:tcBorders>
              <w:top w:val="nil"/>
              <w:left w:val="nil"/>
              <w:bottom w:val="nil"/>
              <w:right w:val="nil"/>
            </w:tcBorders>
            <w:shd w:val="clear" w:color="auto" w:fill="auto"/>
            <w:noWrap/>
            <w:vAlign w:val="bottom"/>
            <w:hideMark/>
          </w:tcPr>
          <w:p w14:paraId="33E7CF3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5372</w:t>
            </w:r>
          </w:p>
        </w:tc>
        <w:tc>
          <w:tcPr>
            <w:tcW w:w="1180" w:type="dxa"/>
            <w:tcBorders>
              <w:top w:val="nil"/>
              <w:left w:val="nil"/>
              <w:bottom w:val="nil"/>
              <w:right w:val="nil"/>
            </w:tcBorders>
            <w:shd w:val="clear" w:color="auto" w:fill="auto"/>
            <w:noWrap/>
            <w:vAlign w:val="bottom"/>
            <w:hideMark/>
          </w:tcPr>
          <w:p w14:paraId="5F04D6F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2124</w:t>
            </w:r>
          </w:p>
        </w:tc>
        <w:tc>
          <w:tcPr>
            <w:tcW w:w="720" w:type="dxa"/>
            <w:tcBorders>
              <w:top w:val="nil"/>
              <w:left w:val="nil"/>
              <w:bottom w:val="nil"/>
              <w:right w:val="single" w:sz="8" w:space="0" w:color="auto"/>
            </w:tcBorders>
            <w:shd w:val="clear" w:color="auto" w:fill="auto"/>
            <w:noWrap/>
            <w:vAlign w:val="bottom"/>
            <w:hideMark/>
          </w:tcPr>
          <w:p w14:paraId="57B833E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15086</w:t>
            </w:r>
          </w:p>
        </w:tc>
        <w:tc>
          <w:tcPr>
            <w:tcW w:w="1029" w:type="dxa"/>
            <w:tcBorders>
              <w:top w:val="nil"/>
              <w:left w:val="nil"/>
              <w:bottom w:val="nil"/>
              <w:right w:val="nil"/>
            </w:tcBorders>
            <w:shd w:val="clear" w:color="auto" w:fill="auto"/>
            <w:noWrap/>
            <w:vAlign w:val="bottom"/>
            <w:hideMark/>
          </w:tcPr>
          <w:p w14:paraId="50ABDAC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-36</w:t>
            </w:r>
          </w:p>
        </w:tc>
        <w:tc>
          <w:tcPr>
            <w:tcW w:w="1319" w:type="dxa"/>
            <w:tcBorders>
              <w:top w:val="nil"/>
              <w:left w:val="nil"/>
              <w:bottom w:val="nil"/>
              <w:right w:val="nil"/>
            </w:tcBorders>
            <w:shd w:val="clear" w:color="auto" w:fill="auto"/>
            <w:noWrap/>
            <w:vAlign w:val="bottom"/>
            <w:hideMark/>
          </w:tcPr>
          <w:p w14:paraId="6BF5683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26</w:t>
            </w:r>
          </w:p>
        </w:tc>
        <w:tc>
          <w:tcPr>
            <w:tcW w:w="1194" w:type="dxa"/>
            <w:tcBorders>
              <w:top w:val="nil"/>
              <w:left w:val="nil"/>
              <w:bottom w:val="nil"/>
              <w:right w:val="nil"/>
            </w:tcBorders>
            <w:shd w:val="clear" w:color="auto" w:fill="auto"/>
            <w:noWrap/>
            <w:vAlign w:val="bottom"/>
            <w:hideMark/>
          </w:tcPr>
          <w:p w14:paraId="40AC41A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17</w:t>
            </w:r>
          </w:p>
        </w:tc>
        <w:tc>
          <w:tcPr>
            <w:tcW w:w="698" w:type="dxa"/>
            <w:tcBorders>
              <w:top w:val="nil"/>
              <w:left w:val="nil"/>
              <w:bottom w:val="nil"/>
              <w:right w:val="single" w:sz="8" w:space="0" w:color="auto"/>
            </w:tcBorders>
            <w:shd w:val="clear" w:color="auto" w:fill="auto"/>
            <w:noWrap/>
            <w:vAlign w:val="bottom"/>
            <w:hideMark/>
          </w:tcPr>
          <w:p w14:paraId="2B60642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76</w:t>
            </w:r>
          </w:p>
        </w:tc>
      </w:tr>
      <w:tr w:rsidR="00C81EBD" w:rsidRPr="00573D3F" w14:paraId="600C78D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123D6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May-17</w:t>
            </w:r>
          </w:p>
        </w:tc>
        <w:tc>
          <w:tcPr>
            <w:tcW w:w="1040" w:type="dxa"/>
            <w:tcBorders>
              <w:top w:val="nil"/>
              <w:left w:val="nil"/>
              <w:bottom w:val="nil"/>
              <w:right w:val="nil"/>
            </w:tcBorders>
            <w:shd w:val="clear" w:color="auto" w:fill="auto"/>
            <w:noWrap/>
            <w:vAlign w:val="bottom"/>
            <w:hideMark/>
          </w:tcPr>
          <w:p w14:paraId="7ACA8F4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5374</w:t>
            </w:r>
          </w:p>
        </w:tc>
        <w:tc>
          <w:tcPr>
            <w:tcW w:w="1300" w:type="dxa"/>
            <w:tcBorders>
              <w:top w:val="nil"/>
              <w:left w:val="nil"/>
              <w:bottom w:val="nil"/>
              <w:right w:val="nil"/>
            </w:tcBorders>
            <w:shd w:val="clear" w:color="auto" w:fill="auto"/>
            <w:noWrap/>
            <w:vAlign w:val="bottom"/>
            <w:hideMark/>
          </w:tcPr>
          <w:p w14:paraId="47E68DC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5386</w:t>
            </w:r>
          </w:p>
        </w:tc>
        <w:tc>
          <w:tcPr>
            <w:tcW w:w="1180" w:type="dxa"/>
            <w:tcBorders>
              <w:top w:val="nil"/>
              <w:left w:val="nil"/>
              <w:bottom w:val="nil"/>
              <w:right w:val="nil"/>
            </w:tcBorders>
            <w:shd w:val="clear" w:color="auto" w:fill="auto"/>
            <w:noWrap/>
            <w:vAlign w:val="bottom"/>
            <w:hideMark/>
          </w:tcPr>
          <w:p w14:paraId="72D8D03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2065</w:t>
            </w:r>
          </w:p>
        </w:tc>
        <w:tc>
          <w:tcPr>
            <w:tcW w:w="720" w:type="dxa"/>
            <w:tcBorders>
              <w:top w:val="nil"/>
              <w:left w:val="nil"/>
              <w:bottom w:val="nil"/>
              <w:right w:val="single" w:sz="8" w:space="0" w:color="auto"/>
            </w:tcBorders>
            <w:shd w:val="clear" w:color="auto" w:fill="auto"/>
            <w:noWrap/>
            <w:vAlign w:val="bottom"/>
            <w:hideMark/>
          </w:tcPr>
          <w:p w14:paraId="02B7F90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15143</w:t>
            </w:r>
          </w:p>
        </w:tc>
        <w:tc>
          <w:tcPr>
            <w:tcW w:w="1029" w:type="dxa"/>
            <w:tcBorders>
              <w:top w:val="nil"/>
              <w:left w:val="nil"/>
              <w:bottom w:val="nil"/>
              <w:right w:val="nil"/>
            </w:tcBorders>
            <w:shd w:val="clear" w:color="auto" w:fill="auto"/>
            <w:noWrap/>
            <w:vAlign w:val="bottom"/>
            <w:hideMark/>
          </w:tcPr>
          <w:p w14:paraId="66D8C2D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18</w:t>
            </w:r>
          </w:p>
        </w:tc>
        <w:tc>
          <w:tcPr>
            <w:tcW w:w="1319" w:type="dxa"/>
            <w:tcBorders>
              <w:top w:val="nil"/>
              <w:left w:val="nil"/>
              <w:bottom w:val="nil"/>
              <w:right w:val="nil"/>
            </w:tcBorders>
            <w:shd w:val="clear" w:color="auto" w:fill="auto"/>
            <w:noWrap/>
            <w:vAlign w:val="bottom"/>
            <w:hideMark/>
          </w:tcPr>
          <w:p w14:paraId="24B7179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14</w:t>
            </w:r>
          </w:p>
        </w:tc>
        <w:tc>
          <w:tcPr>
            <w:tcW w:w="1194" w:type="dxa"/>
            <w:tcBorders>
              <w:top w:val="nil"/>
              <w:left w:val="nil"/>
              <w:bottom w:val="nil"/>
              <w:right w:val="nil"/>
            </w:tcBorders>
            <w:shd w:val="clear" w:color="auto" w:fill="auto"/>
            <w:noWrap/>
            <w:vAlign w:val="bottom"/>
            <w:hideMark/>
          </w:tcPr>
          <w:p w14:paraId="1F10946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-59</w:t>
            </w:r>
          </w:p>
        </w:tc>
        <w:tc>
          <w:tcPr>
            <w:tcW w:w="698" w:type="dxa"/>
            <w:tcBorders>
              <w:top w:val="nil"/>
              <w:left w:val="nil"/>
              <w:bottom w:val="nil"/>
              <w:right w:val="single" w:sz="8" w:space="0" w:color="auto"/>
            </w:tcBorders>
            <w:shd w:val="clear" w:color="auto" w:fill="auto"/>
            <w:noWrap/>
            <w:vAlign w:val="bottom"/>
            <w:hideMark/>
          </w:tcPr>
          <w:p w14:paraId="5A1B2FF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57</w:t>
            </w:r>
          </w:p>
        </w:tc>
      </w:tr>
      <w:tr w:rsidR="00C81EBD" w:rsidRPr="00573D3F" w14:paraId="5DC649A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985977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June-17</w:t>
            </w:r>
          </w:p>
        </w:tc>
        <w:tc>
          <w:tcPr>
            <w:tcW w:w="1040" w:type="dxa"/>
            <w:tcBorders>
              <w:top w:val="nil"/>
              <w:left w:val="nil"/>
              <w:bottom w:val="nil"/>
              <w:right w:val="nil"/>
            </w:tcBorders>
            <w:shd w:val="clear" w:color="auto" w:fill="auto"/>
            <w:noWrap/>
            <w:vAlign w:val="bottom"/>
            <w:hideMark/>
          </w:tcPr>
          <w:p w14:paraId="7510A09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5370</w:t>
            </w:r>
          </w:p>
        </w:tc>
        <w:tc>
          <w:tcPr>
            <w:tcW w:w="1300" w:type="dxa"/>
            <w:tcBorders>
              <w:top w:val="nil"/>
              <w:left w:val="nil"/>
              <w:bottom w:val="nil"/>
              <w:right w:val="nil"/>
            </w:tcBorders>
            <w:shd w:val="clear" w:color="auto" w:fill="auto"/>
            <w:noWrap/>
            <w:vAlign w:val="bottom"/>
            <w:hideMark/>
          </w:tcPr>
          <w:p w14:paraId="19EEDF4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5383</w:t>
            </w:r>
          </w:p>
        </w:tc>
        <w:tc>
          <w:tcPr>
            <w:tcW w:w="1180" w:type="dxa"/>
            <w:tcBorders>
              <w:top w:val="nil"/>
              <w:left w:val="nil"/>
              <w:bottom w:val="nil"/>
              <w:right w:val="nil"/>
            </w:tcBorders>
            <w:shd w:val="clear" w:color="auto" w:fill="auto"/>
            <w:noWrap/>
            <w:vAlign w:val="bottom"/>
            <w:hideMark/>
          </w:tcPr>
          <w:p w14:paraId="7BF8C02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2058</w:t>
            </w:r>
          </w:p>
        </w:tc>
        <w:tc>
          <w:tcPr>
            <w:tcW w:w="720" w:type="dxa"/>
            <w:tcBorders>
              <w:top w:val="nil"/>
              <w:left w:val="nil"/>
              <w:bottom w:val="nil"/>
              <w:right w:val="single" w:sz="8" w:space="0" w:color="auto"/>
            </w:tcBorders>
            <w:shd w:val="clear" w:color="auto" w:fill="auto"/>
            <w:noWrap/>
            <w:vAlign w:val="bottom"/>
            <w:hideMark/>
          </w:tcPr>
          <w:p w14:paraId="10F12AD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15255</w:t>
            </w:r>
          </w:p>
        </w:tc>
        <w:tc>
          <w:tcPr>
            <w:tcW w:w="1029" w:type="dxa"/>
            <w:tcBorders>
              <w:top w:val="nil"/>
              <w:left w:val="nil"/>
              <w:bottom w:val="nil"/>
              <w:right w:val="nil"/>
            </w:tcBorders>
            <w:shd w:val="clear" w:color="auto" w:fill="auto"/>
            <w:noWrap/>
            <w:vAlign w:val="bottom"/>
            <w:hideMark/>
          </w:tcPr>
          <w:p w14:paraId="0F05E98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w:t>
            </w:r>
          </w:p>
        </w:tc>
        <w:tc>
          <w:tcPr>
            <w:tcW w:w="1319" w:type="dxa"/>
            <w:tcBorders>
              <w:top w:val="nil"/>
              <w:left w:val="nil"/>
              <w:bottom w:val="nil"/>
              <w:right w:val="nil"/>
            </w:tcBorders>
            <w:shd w:val="clear" w:color="auto" w:fill="auto"/>
            <w:noWrap/>
            <w:vAlign w:val="bottom"/>
            <w:hideMark/>
          </w:tcPr>
          <w:p w14:paraId="70DBBA7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w:t>
            </w:r>
          </w:p>
        </w:tc>
        <w:tc>
          <w:tcPr>
            <w:tcW w:w="1194" w:type="dxa"/>
            <w:tcBorders>
              <w:top w:val="nil"/>
              <w:left w:val="nil"/>
              <w:bottom w:val="nil"/>
              <w:right w:val="nil"/>
            </w:tcBorders>
            <w:shd w:val="clear" w:color="auto" w:fill="auto"/>
            <w:noWrap/>
            <w:vAlign w:val="bottom"/>
            <w:hideMark/>
          </w:tcPr>
          <w:p w14:paraId="388CBDA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w:t>
            </w:r>
          </w:p>
        </w:tc>
        <w:tc>
          <w:tcPr>
            <w:tcW w:w="698" w:type="dxa"/>
            <w:tcBorders>
              <w:top w:val="nil"/>
              <w:left w:val="nil"/>
              <w:bottom w:val="nil"/>
              <w:right w:val="single" w:sz="8" w:space="0" w:color="auto"/>
            </w:tcBorders>
            <w:shd w:val="clear" w:color="auto" w:fill="auto"/>
            <w:noWrap/>
            <w:vAlign w:val="bottom"/>
            <w:hideMark/>
          </w:tcPr>
          <w:p w14:paraId="0A544421"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112</w:t>
            </w:r>
          </w:p>
        </w:tc>
      </w:tr>
      <w:tr w:rsidR="00C81EBD" w:rsidRPr="00573D3F" w14:paraId="7A3F9559"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B047731"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July-17</w:t>
            </w:r>
          </w:p>
        </w:tc>
        <w:tc>
          <w:tcPr>
            <w:tcW w:w="1040" w:type="dxa"/>
            <w:tcBorders>
              <w:top w:val="nil"/>
              <w:left w:val="nil"/>
              <w:bottom w:val="nil"/>
              <w:right w:val="nil"/>
            </w:tcBorders>
            <w:shd w:val="clear" w:color="auto" w:fill="auto"/>
            <w:noWrap/>
            <w:vAlign w:val="bottom"/>
            <w:hideMark/>
          </w:tcPr>
          <w:p w14:paraId="155D5F6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5500</w:t>
            </w:r>
          </w:p>
        </w:tc>
        <w:tc>
          <w:tcPr>
            <w:tcW w:w="1300" w:type="dxa"/>
            <w:tcBorders>
              <w:top w:val="nil"/>
              <w:left w:val="nil"/>
              <w:bottom w:val="nil"/>
              <w:right w:val="nil"/>
            </w:tcBorders>
            <w:shd w:val="clear" w:color="auto" w:fill="auto"/>
            <w:noWrap/>
            <w:vAlign w:val="bottom"/>
            <w:hideMark/>
          </w:tcPr>
          <w:p w14:paraId="3A20D82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5363</w:t>
            </w:r>
          </w:p>
        </w:tc>
        <w:tc>
          <w:tcPr>
            <w:tcW w:w="1180" w:type="dxa"/>
            <w:tcBorders>
              <w:top w:val="nil"/>
              <w:left w:val="nil"/>
              <w:bottom w:val="nil"/>
              <w:right w:val="nil"/>
            </w:tcBorders>
            <w:shd w:val="clear" w:color="auto" w:fill="auto"/>
            <w:noWrap/>
            <w:vAlign w:val="bottom"/>
            <w:hideMark/>
          </w:tcPr>
          <w:p w14:paraId="1910B6F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2084</w:t>
            </w:r>
          </w:p>
        </w:tc>
        <w:tc>
          <w:tcPr>
            <w:tcW w:w="720" w:type="dxa"/>
            <w:tcBorders>
              <w:top w:val="nil"/>
              <w:left w:val="nil"/>
              <w:bottom w:val="nil"/>
              <w:right w:val="single" w:sz="8" w:space="0" w:color="auto"/>
            </w:tcBorders>
            <w:shd w:val="clear" w:color="auto" w:fill="auto"/>
            <w:noWrap/>
            <w:vAlign w:val="bottom"/>
            <w:hideMark/>
          </w:tcPr>
          <w:p w14:paraId="314906EA"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15207</w:t>
            </w:r>
          </w:p>
        </w:tc>
        <w:tc>
          <w:tcPr>
            <w:tcW w:w="1029" w:type="dxa"/>
            <w:tcBorders>
              <w:top w:val="nil"/>
              <w:left w:val="nil"/>
              <w:bottom w:val="nil"/>
              <w:right w:val="nil"/>
            </w:tcBorders>
            <w:shd w:val="clear" w:color="auto" w:fill="auto"/>
            <w:noWrap/>
            <w:vAlign w:val="bottom"/>
            <w:hideMark/>
          </w:tcPr>
          <w:p w14:paraId="599B144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130</w:t>
            </w:r>
          </w:p>
        </w:tc>
        <w:tc>
          <w:tcPr>
            <w:tcW w:w="1319" w:type="dxa"/>
            <w:tcBorders>
              <w:top w:val="nil"/>
              <w:left w:val="nil"/>
              <w:bottom w:val="nil"/>
              <w:right w:val="nil"/>
            </w:tcBorders>
            <w:shd w:val="clear" w:color="auto" w:fill="auto"/>
            <w:noWrap/>
            <w:vAlign w:val="bottom"/>
            <w:hideMark/>
          </w:tcPr>
          <w:p w14:paraId="2D65B665"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-20</w:t>
            </w:r>
          </w:p>
        </w:tc>
        <w:tc>
          <w:tcPr>
            <w:tcW w:w="1194" w:type="dxa"/>
            <w:tcBorders>
              <w:top w:val="nil"/>
              <w:left w:val="nil"/>
              <w:bottom w:val="nil"/>
              <w:right w:val="nil"/>
            </w:tcBorders>
            <w:shd w:val="clear" w:color="auto" w:fill="auto"/>
            <w:noWrap/>
            <w:vAlign w:val="bottom"/>
            <w:hideMark/>
          </w:tcPr>
          <w:p w14:paraId="321308E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26</w:t>
            </w:r>
          </w:p>
        </w:tc>
        <w:tc>
          <w:tcPr>
            <w:tcW w:w="698" w:type="dxa"/>
            <w:tcBorders>
              <w:top w:val="nil"/>
              <w:left w:val="nil"/>
              <w:bottom w:val="nil"/>
              <w:right w:val="single" w:sz="8" w:space="0" w:color="auto"/>
            </w:tcBorders>
            <w:shd w:val="clear" w:color="auto" w:fill="auto"/>
            <w:noWrap/>
            <w:vAlign w:val="bottom"/>
            <w:hideMark/>
          </w:tcPr>
          <w:p w14:paraId="1F4A237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-48</w:t>
            </w:r>
          </w:p>
        </w:tc>
      </w:tr>
      <w:tr w:rsidR="00C81EBD" w:rsidRPr="00573D3F" w14:paraId="2895442D"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451609A"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August-17</w:t>
            </w:r>
          </w:p>
        </w:tc>
        <w:tc>
          <w:tcPr>
            <w:tcW w:w="1040" w:type="dxa"/>
            <w:tcBorders>
              <w:top w:val="nil"/>
              <w:left w:val="nil"/>
              <w:bottom w:val="nil"/>
              <w:right w:val="nil"/>
            </w:tcBorders>
            <w:shd w:val="clear" w:color="auto" w:fill="auto"/>
            <w:noWrap/>
            <w:vAlign w:val="bottom"/>
            <w:hideMark/>
          </w:tcPr>
          <w:p w14:paraId="70F3FC1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5463</w:t>
            </w:r>
          </w:p>
        </w:tc>
        <w:tc>
          <w:tcPr>
            <w:tcW w:w="1300" w:type="dxa"/>
            <w:tcBorders>
              <w:top w:val="nil"/>
              <w:left w:val="nil"/>
              <w:bottom w:val="nil"/>
              <w:right w:val="nil"/>
            </w:tcBorders>
            <w:shd w:val="clear" w:color="auto" w:fill="auto"/>
            <w:noWrap/>
            <w:vAlign w:val="bottom"/>
            <w:hideMark/>
          </w:tcPr>
          <w:p w14:paraId="5B1AD9D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5437</w:t>
            </w:r>
          </w:p>
        </w:tc>
        <w:tc>
          <w:tcPr>
            <w:tcW w:w="1180" w:type="dxa"/>
            <w:tcBorders>
              <w:top w:val="nil"/>
              <w:left w:val="nil"/>
              <w:bottom w:val="nil"/>
              <w:right w:val="nil"/>
            </w:tcBorders>
            <w:shd w:val="clear" w:color="auto" w:fill="auto"/>
            <w:noWrap/>
            <w:vAlign w:val="bottom"/>
            <w:hideMark/>
          </w:tcPr>
          <w:p w14:paraId="3024051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2144</w:t>
            </w:r>
          </w:p>
        </w:tc>
        <w:tc>
          <w:tcPr>
            <w:tcW w:w="720" w:type="dxa"/>
            <w:tcBorders>
              <w:top w:val="nil"/>
              <w:left w:val="nil"/>
              <w:bottom w:val="nil"/>
              <w:right w:val="single" w:sz="8" w:space="0" w:color="auto"/>
            </w:tcBorders>
            <w:shd w:val="clear" w:color="auto" w:fill="auto"/>
            <w:noWrap/>
            <w:vAlign w:val="bottom"/>
            <w:hideMark/>
          </w:tcPr>
          <w:p w14:paraId="70E32F9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15307</w:t>
            </w:r>
          </w:p>
        </w:tc>
        <w:tc>
          <w:tcPr>
            <w:tcW w:w="1029" w:type="dxa"/>
            <w:tcBorders>
              <w:top w:val="nil"/>
              <w:left w:val="nil"/>
              <w:bottom w:val="nil"/>
              <w:right w:val="nil"/>
            </w:tcBorders>
            <w:shd w:val="clear" w:color="auto" w:fill="auto"/>
            <w:noWrap/>
            <w:vAlign w:val="bottom"/>
            <w:hideMark/>
          </w:tcPr>
          <w:p w14:paraId="56A5D2ED"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-37</w:t>
            </w:r>
          </w:p>
        </w:tc>
        <w:tc>
          <w:tcPr>
            <w:tcW w:w="1319" w:type="dxa"/>
            <w:tcBorders>
              <w:top w:val="nil"/>
              <w:left w:val="nil"/>
              <w:bottom w:val="nil"/>
              <w:right w:val="nil"/>
            </w:tcBorders>
            <w:shd w:val="clear" w:color="auto" w:fill="auto"/>
            <w:noWrap/>
            <w:vAlign w:val="bottom"/>
            <w:hideMark/>
          </w:tcPr>
          <w:p w14:paraId="3299BFE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74</w:t>
            </w:r>
          </w:p>
        </w:tc>
        <w:tc>
          <w:tcPr>
            <w:tcW w:w="1194" w:type="dxa"/>
            <w:tcBorders>
              <w:top w:val="nil"/>
              <w:left w:val="nil"/>
              <w:bottom w:val="nil"/>
              <w:right w:val="nil"/>
            </w:tcBorders>
            <w:shd w:val="clear" w:color="auto" w:fill="auto"/>
            <w:noWrap/>
            <w:vAlign w:val="bottom"/>
            <w:hideMark/>
          </w:tcPr>
          <w:p w14:paraId="4F644A7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60</w:t>
            </w:r>
          </w:p>
        </w:tc>
        <w:tc>
          <w:tcPr>
            <w:tcW w:w="698" w:type="dxa"/>
            <w:tcBorders>
              <w:top w:val="nil"/>
              <w:left w:val="nil"/>
              <w:bottom w:val="nil"/>
              <w:right w:val="single" w:sz="8" w:space="0" w:color="auto"/>
            </w:tcBorders>
            <w:shd w:val="clear" w:color="auto" w:fill="auto"/>
            <w:noWrap/>
            <w:vAlign w:val="bottom"/>
            <w:hideMark/>
          </w:tcPr>
          <w:p w14:paraId="5589F553"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100</w:t>
            </w:r>
          </w:p>
        </w:tc>
      </w:tr>
      <w:tr w:rsidR="00C81EBD" w:rsidRPr="00573D3F" w14:paraId="0A5B99B8"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1652FB8"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September-17</w:t>
            </w:r>
          </w:p>
        </w:tc>
        <w:tc>
          <w:tcPr>
            <w:tcW w:w="1040" w:type="dxa"/>
            <w:tcBorders>
              <w:top w:val="nil"/>
              <w:left w:val="nil"/>
              <w:bottom w:val="nil"/>
              <w:right w:val="nil"/>
            </w:tcBorders>
            <w:shd w:val="clear" w:color="auto" w:fill="auto"/>
            <w:noWrap/>
            <w:vAlign w:val="bottom"/>
            <w:hideMark/>
          </w:tcPr>
          <w:p w14:paraId="21E4504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5527</w:t>
            </w:r>
          </w:p>
        </w:tc>
        <w:tc>
          <w:tcPr>
            <w:tcW w:w="1300" w:type="dxa"/>
            <w:tcBorders>
              <w:top w:val="nil"/>
              <w:left w:val="nil"/>
              <w:bottom w:val="nil"/>
              <w:right w:val="nil"/>
            </w:tcBorders>
            <w:shd w:val="clear" w:color="auto" w:fill="auto"/>
            <w:noWrap/>
            <w:vAlign w:val="bottom"/>
            <w:hideMark/>
          </w:tcPr>
          <w:p w14:paraId="4EE7A01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5421</w:t>
            </w:r>
          </w:p>
        </w:tc>
        <w:tc>
          <w:tcPr>
            <w:tcW w:w="1180" w:type="dxa"/>
            <w:tcBorders>
              <w:top w:val="nil"/>
              <w:left w:val="nil"/>
              <w:bottom w:val="nil"/>
              <w:right w:val="nil"/>
            </w:tcBorders>
            <w:shd w:val="clear" w:color="auto" w:fill="auto"/>
            <w:noWrap/>
            <w:vAlign w:val="bottom"/>
            <w:hideMark/>
          </w:tcPr>
          <w:p w14:paraId="26F636FD"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2122</w:t>
            </w:r>
          </w:p>
        </w:tc>
        <w:tc>
          <w:tcPr>
            <w:tcW w:w="720" w:type="dxa"/>
            <w:tcBorders>
              <w:top w:val="nil"/>
              <w:left w:val="nil"/>
              <w:bottom w:val="nil"/>
              <w:right w:val="single" w:sz="8" w:space="0" w:color="auto"/>
            </w:tcBorders>
            <w:shd w:val="clear" w:color="auto" w:fill="auto"/>
            <w:noWrap/>
            <w:vAlign w:val="bottom"/>
            <w:hideMark/>
          </w:tcPr>
          <w:p w14:paraId="4EA85DC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15415</w:t>
            </w:r>
          </w:p>
        </w:tc>
        <w:tc>
          <w:tcPr>
            <w:tcW w:w="1029" w:type="dxa"/>
            <w:tcBorders>
              <w:top w:val="nil"/>
              <w:left w:val="nil"/>
              <w:bottom w:val="nil"/>
              <w:right w:val="nil"/>
            </w:tcBorders>
            <w:shd w:val="clear" w:color="auto" w:fill="auto"/>
            <w:noWrap/>
            <w:vAlign w:val="bottom"/>
            <w:hideMark/>
          </w:tcPr>
          <w:p w14:paraId="2C227B4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64</w:t>
            </w:r>
          </w:p>
        </w:tc>
        <w:tc>
          <w:tcPr>
            <w:tcW w:w="1319" w:type="dxa"/>
            <w:tcBorders>
              <w:top w:val="nil"/>
              <w:left w:val="nil"/>
              <w:bottom w:val="nil"/>
              <w:right w:val="nil"/>
            </w:tcBorders>
            <w:shd w:val="clear" w:color="auto" w:fill="auto"/>
            <w:noWrap/>
            <w:vAlign w:val="bottom"/>
            <w:hideMark/>
          </w:tcPr>
          <w:p w14:paraId="41E0206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-16</w:t>
            </w:r>
          </w:p>
        </w:tc>
        <w:tc>
          <w:tcPr>
            <w:tcW w:w="1194" w:type="dxa"/>
            <w:tcBorders>
              <w:top w:val="nil"/>
              <w:left w:val="nil"/>
              <w:bottom w:val="nil"/>
              <w:right w:val="nil"/>
            </w:tcBorders>
            <w:shd w:val="clear" w:color="auto" w:fill="auto"/>
            <w:noWrap/>
            <w:vAlign w:val="bottom"/>
            <w:hideMark/>
          </w:tcPr>
          <w:p w14:paraId="4E48899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-22</w:t>
            </w:r>
          </w:p>
        </w:tc>
        <w:tc>
          <w:tcPr>
            <w:tcW w:w="698" w:type="dxa"/>
            <w:tcBorders>
              <w:top w:val="nil"/>
              <w:left w:val="nil"/>
              <w:bottom w:val="nil"/>
              <w:right w:val="single" w:sz="8" w:space="0" w:color="auto"/>
            </w:tcBorders>
            <w:shd w:val="clear" w:color="auto" w:fill="auto"/>
            <w:noWrap/>
            <w:vAlign w:val="bottom"/>
            <w:hideMark/>
          </w:tcPr>
          <w:p w14:paraId="4FD3C5E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108</w:t>
            </w:r>
          </w:p>
        </w:tc>
      </w:tr>
      <w:tr w:rsidR="00C81EBD" w:rsidRPr="00573D3F" w14:paraId="35B1723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24CBC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October-17</w:t>
            </w:r>
          </w:p>
        </w:tc>
        <w:tc>
          <w:tcPr>
            <w:tcW w:w="1040" w:type="dxa"/>
            <w:tcBorders>
              <w:top w:val="nil"/>
              <w:left w:val="nil"/>
              <w:bottom w:val="nil"/>
              <w:right w:val="nil"/>
            </w:tcBorders>
            <w:shd w:val="clear" w:color="auto" w:fill="auto"/>
            <w:noWrap/>
            <w:vAlign w:val="bottom"/>
            <w:hideMark/>
          </w:tcPr>
          <w:p w14:paraId="59ABA53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5506</w:t>
            </w:r>
          </w:p>
        </w:tc>
        <w:tc>
          <w:tcPr>
            <w:tcW w:w="1300" w:type="dxa"/>
            <w:tcBorders>
              <w:top w:val="nil"/>
              <w:left w:val="nil"/>
              <w:bottom w:val="nil"/>
              <w:right w:val="nil"/>
            </w:tcBorders>
            <w:shd w:val="clear" w:color="auto" w:fill="auto"/>
            <w:noWrap/>
            <w:vAlign w:val="bottom"/>
            <w:hideMark/>
          </w:tcPr>
          <w:p w14:paraId="28EEAAF7"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5470</w:t>
            </w:r>
          </w:p>
        </w:tc>
        <w:tc>
          <w:tcPr>
            <w:tcW w:w="1180" w:type="dxa"/>
            <w:tcBorders>
              <w:top w:val="nil"/>
              <w:left w:val="nil"/>
              <w:bottom w:val="nil"/>
              <w:right w:val="nil"/>
            </w:tcBorders>
            <w:shd w:val="clear" w:color="auto" w:fill="auto"/>
            <w:noWrap/>
            <w:vAlign w:val="bottom"/>
            <w:hideMark/>
          </w:tcPr>
          <w:p w14:paraId="67219A1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2114</w:t>
            </w:r>
          </w:p>
        </w:tc>
        <w:tc>
          <w:tcPr>
            <w:tcW w:w="720" w:type="dxa"/>
            <w:tcBorders>
              <w:top w:val="nil"/>
              <w:left w:val="nil"/>
              <w:bottom w:val="nil"/>
              <w:right w:val="single" w:sz="8" w:space="0" w:color="auto"/>
            </w:tcBorders>
            <w:shd w:val="clear" w:color="auto" w:fill="auto"/>
            <w:noWrap/>
            <w:vAlign w:val="bottom"/>
            <w:hideMark/>
          </w:tcPr>
          <w:p w14:paraId="0F219F2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15521</w:t>
            </w:r>
          </w:p>
        </w:tc>
        <w:tc>
          <w:tcPr>
            <w:tcW w:w="1029" w:type="dxa"/>
            <w:tcBorders>
              <w:top w:val="nil"/>
              <w:left w:val="nil"/>
              <w:bottom w:val="nil"/>
              <w:right w:val="nil"/>
            </w:tcBorders>
            <w:shd w:val="clear" w:color="auto" w:fill="auto"/>
            <w:noWrap/>
            <w:vAlign w:val="bottom"/>
            <w:hideMark/>
          </w:tcPr>
          <w:p w14:paraId="17E36E7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-21</w:t>
            </w:r>
          </w:p>
        </w:tc>
        <w:tc>
          <w:tcPr>
            <w:tcW w:w="1319" w:type="dxa"/>
            <w:tcBorders>
              <w:top w:val="nil"/>
              <w:left w:val="nil"/>
              <w:bottom w:val="nil"/>
              <w:right w:val="nil"/>
            </w:tcBorders>
            <w:shd w:val="clear" w:color="auto" w:fill="auto"/>
            <w:noWrap/>
            <w:vAlign w:val="bottom"/>
            <w:hideMark/>
          </w:tcPr>
          <w:p w14:paraId="0B128AA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c>
          <w:tcPr>
            <w:tcW w:w="1194" w:type="dxa"/>
            <w:tcBorders>
              <w:top w:val="nil"/>
              <w:left w:val="nil"/>
              <w:bottom w:val="nil"/>
              <w:right w:val="nil"/>
            </w:tcBorders>
            <w:shd w:val="clear" w:color="auto" w:fill="auto"/>
            <w:noWrap/>
            <w:vAlign w:val="bottom"/>
            <w:hideMark/>
          </w:tcPr>
          <w:p w14:paraId="615DE8F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w:t>
            </w:r>
          </w:p>
        </w:tc>
        <w:tc>
          <w:tcPr>
            <w:tcW w:w="698" w:type="dxa"/>
            <w:tcBorders>
              <w:top w:val="nil"/>
              <w:left w:val="nil"/>
              <w:bottom w:val="nil"/>
              <w:right w:val="single" w:sz="8" w:space="0" w:color="auto"/>
            </w:tcBorders>
            <w:shd w:val="clear" w:color="auto" w:fill="auto"/>
            <w:noWrap/>
            <w:vAlign w:val="bottom"/>
            <w:hideMark/>
          </w:tcPr>
          <w:p w14:paraId="6ABED2F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106</w:t>
            </w:r>
          </w:p>
        </w:tc>
      </w:tr>
      <w:tr w:rsidR="00C81EBD" w:rsidRPr="00573D3F" w14:paraId="3EEBF3EB"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37802F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November-17</w:t>
            </w:r>
          </w:p>
        </w:tc>
        <w:tc>
          <w:tcPr>
            <w:tcW w:w="1040" w:type="dxa"/>
            <w:tcBorders>
              <w:top w:val="nil"/>
              <w:left w:val="nil"/>
              <w:bottom w:val="nil"/>
              <w:right w:val="nil"/>
            </w:tcBorders>
            <w:shd w:val="clear" w:color="auto" w:fill="auto"/>
            <w:noWrap/>
            <w:vAlign w:val="bottom"/>
            <w:hideMark/>
          </w:tcPr>
          <w:p w14:paraId="5E17C80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5522</w:t>
            </w:r>
          </w:p>
        </w:tc>
        <w:tc>
          <w:tcPr>
            <w:tcW w:w="1300" w:type="dxa"/>
            <w:tcBorders>
              <w:top w:val="nil"/>
              <w:left w:val="nil"/>
              <w:bottom w:val="nil"/>
              <w:right w:val="nil"/>
            </w:tcBorders>
            <w:shd w:val="clear" w:color="auto" w:fill="auto"/>
            <w:noWrap/>
            <w:vAlign w:val="bottom"/>
            <w:hideMark/>
          </w:tcPr>
          <w:p w14:paraId="5160A06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5470</w:t>
            </w:r>
          </w:p>
        </w:tc>
        <w:tc>
          <w:tcPr>
            <w:tcW w:w="1180" w:type="dxa"/>
            <w:tcBorders>
              <w:top w:val="nil"/>
              <w:left w:val="nil"/>
              <w:bottom w:val="nil"/>
              <w:right w:val="nil"/>
            </w:tcBorders>
            <w:shd w:val="clear" w:color="auto" w:fill="auto"/>
            <w:noWrap/>
            <w:vAlign w:val="bottom"/>
            <w:hideMark/>
          </w:tcPr>
          <w:p w14:paraId="02F6B204"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2149</w:t>
            </w:r>
          </w:p>
        </w:tc>
        <w:tc>
          <w:tcPr>
            <w:tcW w:w="720" w:type="dxa"/>
            <w:tcBorders>
              <w:top w:val="nil"/>
              <w:left w:val="nil"/>
              <w:bottom w:val="nil"/>
              <w:right w:val="single" w:sz="8" w:space="0" w:color="auto"/>
            </w:tcBorders>
            <w:shd w:val="clear" w:color="auto" w:fill="auto"/>
            <w:noWrap/>
            <w:vAlign w:val="bottom"/>
            <w:hideMark/>
          </w:tcPr>
          <w:p w14:paraId="4D17FD13"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15610</w:t>
            </w:r>
          </w:p>
        </w:tc>
        <w:tc>
          <w:tcPr>
            <w:tcW w:w="1029" w:type="dxa"/>
            <w:tcBorders>
              <w:top w:val="nil"/>
              <w:left w:val="nil"/>
              <w:bottom w:val="nil"/>
              <w:right w:val="nil"/>
            </w:tcBorders>
            <w:shd w:val="clear" w:color="auto" w:fill="auto"/>
            <w:noWrap/>
            <w:vAlign w:val="bottom"/>
            <w:hideMark/>
          </w:tcPr>
          <w:p w14:paraId="2C548F88"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16</w:t>
            </w:r>
          </w:p>
        </w:tc>
        <w:tc>
          <w:tcPr>
            <w:tcW w:w="1319" w:type="dxa"/>
            <w:tcBorders>
              <w:top w:val="nil"/>
              <w:left w:val="nil"/>
              <w:bottom w:val="nil"/>
              <w:right w:val="nil"/>
            </w:tcBorders>
            <w:shd w:val="clear" w:color="auto" w:fill="auto"/>
            <w:noWrap/>
            <w:vAlign w:val="bottom"/>
            <w:hideMark/>
          </w:tcPr>
          <w:p w14:paraId="431325C7"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0</w:t>
            </w:r>
          </w:p>
        </w:tc>
        <w:tc>
          <w:tcPr>
            <w:tcW w:w="1194" w:type="dxa"/>
            <w:tcBorders>
              <w:top w:val="nil"/>
              <w:left w:val="nil"/>
              <w:bottom w:val="nil"/>
              <w:right w:val="nil"/>
            </w:tcBorders>
            <w:shd w:val="clear" w:color="auto" w:fill="auto"/>
            <w:noWrap/>
            <w:vAlign w:val="bottom"/>
            <w:hideMark/>
          </w:tcPr>
          <w:p w14:paraId="509D272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35</w:t>
            </w:r>
          </w:p>
        </w:tc>
        <w:tc>
          <w:tcPr>
            <w:tcW w:w="698" w:type="dxa"/>
            <w:tcBorders>
              <w:top w:val="nil"/>
              <w:left w:val="nil"/>
              <w:bottom w:val="nil"/>
              <w:right w:val="single" w:sz="8" w:space="0" w:color="auto"/>
            </w:tcBorders>
            <w:shd w:val="clear" w:color="auto" w:fill="auto"/>
            <w:noWrap/>
            <w:vAlign w:val="bottom"/>
            <w:hideMark/>
          </w:tcPr>
          <w:p w14:paraId="37F4A1B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89</w:t>
            </w:r>
          </w:p>
        </w:tc>
      </w:tr>
      <w:tr w:rsidR="00C81EBD" w:rsidRPr="00573D3F" w14:paraId="6FB3897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CF9586E"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December-17</w:t>
            </w:r>
          </w:p>
        </w:tc>
        <w:tc>
          <w:tcPr>
            <w:tcW w:w="1040" w:type="dxa"/>
            <w:tcBorders>
              <w:top w:val="nil"/>
              <w:left w:val="nil"/>
              <w:bottom w:val="nil"/>
              <w:right w:val="nil"/>
            </w:tcBorders>
            <w:shd w:val="clear" w:color="auto" w:fill="auto"/>
            <w:noWrap/>
            <w:vAlign w:val="bottom"/>
            <w:hideMark/>
          </w:tcPr>
          <w:p w14:paraId="04C280E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5554</w:t>
            </w:r>
          </w:p>
        </w:tc>
        <w:tc>
          <w:tcPr>
            <w:tcW w:w="1300" w:type="dxa"/>
            <w:tcBorders>
              <w:top w:val="nil"/>
              <w:left w:val="nil"/>
              <w:bottom w:val="nil"/>
              <w:right w:val="nil"/>
            </w:tcBorders>
            <w:shd w:val="clear" w:color="auto" w:fill="auto"/>
            <w:noWrap/>
            <w:vAlign w:val="bottom"/>
            <w:hideMark/>
          </w:tcPr>
          <w:p w14:paraId="34D7EB05"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5514</w:t>
            </w:r>
          </w:p>
        </w:tc>
        <w:tc>
          <w:tcPr>
            <w:tcW w:w="1180" w:type="dxa"/>
            <w:tcBorders>
              <w:top w:val="nil"/>
              <w:left w:val="nil"/>
              <w:bottom w:val="nil"/>
              <w:right w:val="nil"/>
            </w:tcBorders>
            <w:shd w:val="clear" w:color="auto" w:fill="auto"/>
            <w:noWrap/>
            <w:vAlign w:val="bottom"/>
            <w:hideMark/>
          </w:tcPr>
          <w:p w14:paraId="5A5FF522"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2192</w:t>
            </w:r>
          </w:p>
        </w:tc>
        <w:tc>
          <w:tcPr>
            <w:tcW w:w="720" w:type="dxa"/>
            <w:tcBorders>
              <w:top w:val="nil"/>
              <w:left w:val="nil"/>
              <w:bottom w:val="nil"/>
              <w:right w:val="single" w:sz="8" w:space="0" w:color="auto"/>
            </w:tcBorders>
            <w:shd w:val="clear" w:color="auto" w:fill="auto"/>
            <w:noWrap/>
            <w:vAlign w:val="bottom"/>
            <w:hideMark/>
          </w:tcPr>
          <w:p w14:paraId="2E4BFCC8"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15619</w:t>
            </w:r>
          </w:p>
        </w:tc>
        <w:tc>
          <w:tcPr>
            <w:tcW w:w="1029" w:type="dxa"/>
            <w:tcBorders>
              <w:top w:val="nil"/>
              <w:left w:val="nil"/>
              <w:bottom w:val="nil"/>
              <w:right w:val="nil"/>
            </w:tcBorders>
            <w:shd w:val="clear" w:color="auto" w:fill="auto"/>
            <w:noWrap/>
            <w:vAlign w:val="bottom"/>
            <w:hideMark/>
          </w:tcPr>
          <w:p w14:paraId="342D5FE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32</w:t>
            </w:r>
          </w:p>
        </w:tc>
        <w:tc>
          <w:tcPr>
            <w:tcW w:w="1319" w:type="dxa"/>
            <w:tcBorders>
              <w:top w:val="nil"/>
              <w:left w:val="nil"/>
              <w:bottom w:val="nil"/>
              <w:right w:val="nil"/>
            </w:tcBorders>
            <w:shd w:val="clear" w:color="auto" w:fill="auto"/>
            <w:noWrap/>
            <w:vAlign w:val="bottom"/>
            <w:hideMark/>
          </w:tcPr>
          <w:p w14:paraId="4BC59D5A"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1194" w:type="dxa"/>
            <w:tcBorders>
              <w:top w:val="nil"/>
              <w:left w:val="nil"/>
              <w:bottom w:val="nil"/>
              <w:right w:val="nil"/>
            </w:tcBorders>
            <w:shd w:val="clear" w:color="auto" w:fill="auto"/>
            <w:noWrap/>
            <w:vAlign w:val="bottom"/>
            <w:hideMark/>
          </w:tcPr>
          <w:p w14:paraId="77325D82"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43</w:t>
            </w:r>
          </w:p>
        </w:tc>
        <w:tc>
          <w:tcPr>
            <w:tcW w:w="698" w:type="dxa"/>
            <w:tcBorders>
              <w:top w:val="nil"/>
              <w:left w:val="nil"/>
              <w:bottom w:val="nil"/>
              <w:right w:val="single" w:sz="8" w:space="0" w:color="auto"/>
            </w:tcBorders>
            <w:shd w:val="clear" w:color="auto" w:fill="auto"/>
            <w:noWrap/>
            <w:vAlign w:val="bottom"/>
            <w:hideMark/>
          </w:tcPr>
          <w:p w14:paraId="623A3FE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w:t>
            </w:r>
          </w:p>
        </w:tc>
      </w:tr>
      <w:tr w:rsidR="00C81EBD" w:rsidRPr="00573D3F" w14:paraId="609A45DC"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5AD8BAC"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January-18</w:t>
            </w:r>
          </w:p>
        </w:tc>
        <w:tc>
          <w:tcPr>
            <w:tcW w:w="1040" w:type="dxa"/>
            <w:tcBorders>
              <w:top w:val="nil"/>
              <w:left w:val="nil"/>
              <w:bottom w:val="nil"/>
              <w:right w:val="nil"/>
            </w:tcBorders>
            <w:shd w:val="clear" w:color="auto" w:fill="auto"/>
            <w:noWrap/>
            <w:vAlign w:val="bottom"/>
            <w:hideMark/>
          </w:tcPr>
          <w:p w14:paraId="7DD41F9F"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5500</w:t>
            </w:r>
          </w:p>
        </w:tc>
        <w:tc>
          <w:tcPr>
            <w:tcW w:w="1300" w:type="dxa"/>
            <w:tcBorders>
              <w:top w:val="nil"/>
              <w:left w:val="nil"/>
              <w:bottom w:val="nil"/>
              <w:right w:val="nil"/>
            </w:tcBorders>
            <w:shd w:val="clear" w:color="auto" w:fill="auto"/>
            <w:noWrap/>
            <w:vAlign w:val="bottom"/>
            <w:hideMark/>
          </w:tcPr>
          <w:p w14:paraId="4DCE044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5567</w:t>
            </w:r>
          </w:p>
        </w:tc>
        <w:tc>
          <w:tcPr>
            <w:tcW w:w="1180" w:type="dxa"/>
            <w:tcBorders>
              <w:top w:val="nil"/>
              <w:left w:val="nil"/>
              <w:bottom w:val="nil"/>
              <w:right w:val="nil"/>
            </w:tcBorders>
            <w:shd w:val="clear" w:color="auto" w:fill="auto"/>
            <w:noWrap/>
            <w:vAlign w:val="bottom"/>
            <w:hideMark/>
          </w:tcPr>
          <w:p w14:paraId="738813C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2219</w:t>
            </w:r>
          </w:p>
        </w:tc>
        <w:tc>
          <w:tcPr>
            <w:tcW w:w="720" w:type="dxa"/>
            <w:tcBorders>
              <w:top w:val="nil"/>
              <w:left w:val="nil"/>
              <w:bottom w:val="nil"/>
              <w:right w:val="single" w:sz="8" w:space="0" w:color="auto"/>
            </w:tcBorders>
            <w:shd w:val="clear" w:color="auto" w:fill="auto"/>
            <w:noWrap/>
            <w:vAlign w:val="bottom"/>
            <w:hideMark/>
          </w:tcPr>
          <w:p w14:paraId="466AB0C6"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15614</w:t>
            </w:r>
          </w:p>
        </w:tc>
        <w:tc>
          <w:tcPr>
            <w:tcW w:w="1029" w:type="dxa"/>
            <w:tcBorders>
              <w:top w:val="nil"/>
              <w:left w:val="nil"/>
              <w:bottom w:val="nil"/>
              <w:right w:val="nil"/>
            </w:tcBorders>
            <w:shd w:val="clear" w:color="auto" w:fill="auto"/>
            <w:noWrap/>
            <w:vAlign w:val="bottom"/>
            <w:hideMark/>
          </w:tcPr>
          <w:p w14:paraId="060C77D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-54</w:t>
            </w:r>
          </w:p>
        </w:tc>
        <w:tc>
          <w:tcPr>
            <w:tcW w:w="1319" w:type="dxa"/>
            <w:tcBorders>
              <w:top w:val="nil"/>
              <w:left w:val="nil"/>
              <w:bottom w:val="nil"/>
              <w:right w:val="nil"/>
            </w:tcBorders>
            <w:shd w:val="clear" w:color="auto" w:fill="auto"/>
            <w:noWrap/>
            <w:vAlign w:val="bottom"/>
            <w:hideMark/>
          </w:tcPr>
          <w:p w14:paraId="275F549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53</w:t>
            </w:r>
          </w:p>
        </w:tc>
        <w:tc>
          <w:tcPr>
            <w:tcW w:w="1194" w:type="dxa"/>
            <w:tcBorders>
              <w:top w:val="nil"/>
              <w:left w:val="nil"/>
              <w:bottom w:val="nil"/>
              <w:right w:val="nil"/>
            </w:tcBorders>
            <w:shd w:val="clear" w:color="auto" w:fill="auto"/>
            <w:noWrap/>
            <w:vAlign w:val="bottom"/>
            <w:hideMark/>
          </w:tcPr>
          <w:p w14:paraId="0F3E0A7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27</w:t>
            </w:r>
          </w:p>
        </w:tc>
        <w:tc>
          <w:tcPr>
            <w:tcW w:w="698" w:type="dxa"/>
            <w:tcBorders>
              <w:top w:val="nil"/>
              <w:left w:val="nil"/>
              <w:bottom w:val="nil"/>
              <w:right w:val="single" w:sz="8" w:space="0" w:color="auto"/>
            </w:tcBorders>
            <w:shd w:val="clear" w:color="auto" w:fill="auto"/>
            <w:noWrap/>
            <w:vAlign w:val="bottom"/>
            <w:hideMark/>
          </w:tcPr>
          <w:p w14:paraId="5A253620"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w:t>
            </w:r>
          </w:p>
        </w:tc>
      </w:tr>
      <w:tr w:rsidR="00C81EBD" w:rsidRPr="00573D3F" w14:paraId="70060BD7" w14:textId="77777777" w:rsidTr="00C81EBD">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976F9C4"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February-18</w:t>
            </w:r>
          </w:p>
        </w:tc>
        <w:tc>
          <w:tcPr>
            <w:tcW w:w="1040" w:type="dxa"/>
            <w:tcBorders>
              <w:top w:val="nil"/>
              <w:left w:val="nil"/>
              <w:bottom w:val="nil"/>
              <w:right w:val="nil"/>
            </w:tcBorders>
            <w:shd w:val="clear" w:color="auto" w:fill="auto"/>
            <w:noWrap/>
            <w:vAlign w:val="bottom"/>
            <w:hideMark/>
          </w:tcPr>
          <w:p w14:paraId="04589CD0"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5427</w:t>
            </w:r>
          </w:p>
        </w:tc>
        <w:tc>
          <w:tcPr>
            <w:tcW w:w="1300" w:type="dxa"/>
            <w:tcBorders>
              <w:top w:val="nil"/>
              <w:left w:val="nil"/>
              <w:bottom w:val="nil"/>
              <w:right w:val="nil"/>
            </w:tcBorders>
            <w:shd w:val="clear" w:color="auto" w:fill="auto"/>
            <w:noWrap/>
            <w:vAlign w:val="bottom"/>
            <w:hideMark/>
          </w:tcPr>
          <w:p w14:paraId="56848B6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5627</w:t>
            </w:r>
          </w:p>
        </w:tc>
        <w:tc>
          <w:tcPr>
            <w:tcW w:w="1180" w:type="dxa"/>
            <w:tcBorders>
              <w:top w:val="nil"/>
              <w:left w:val="nil"/>
              <w:bottom w:val="nil"/>
              <w:right w:val="nil"/>
            </w:tcBorders>
            <w:shd w:val="clear" w:color="auto" w:fill="auto"/>
            <w:noWrap/>
            <w:vAlign w:val="bottom"/>
            <w:hideMark/>
          </w:tcPr>
          <w:p w14:paraId="35E52FA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2220</w:t>
            </w:r>
          </w:p>
        </w:tc>
        <w:tc>
          <w:tcPr>
            <w:tcW w:w="720" w:type="dxa"/>
            <w:tcBorders>
              <w:top w:val="nil"/>
              <w:left w:val="nil"/>
              <w:bottom w:val="nil"/>
              <w:right w:val="single" w:sz="8" w:space="0" w:color="auto"/>
            </w:tcBorders>
            <w:shd w:val="clear" w:color="auto" w:fill="auto"/>
            <w:noWrap/>
            <w:vAlign w:val="bottom"/>
            <w:hideMark/>
          </w:tcPr>
          <w:p w14:paraId="34622B2E"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15663</w:t>
            </w:r>
          </w:p>
        </w:tc>
        <w:tc>
          <w:tcPr>
            <w:tcW w:w="1029" w:type="dxa"/>
            <w:tcBorders>
              <w:top w:val="nil"/>
              <w:left w:val="nil"/>
              <w:bottom w:val="nil"/>
              <w:right w:val="nil"/>
            </w:tcBorders>
            <w:shd w:val="clear" w:color="auto" w:fill="auto"/>
            <w:noWrap/>
            <w:vAlign w:val="bottom"/>
            <w:hideMark/>
          </w:tcPr>
          <w:p w14:paraId="351F53CF"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-73</w:t>
            </w:r>
          </w:p>
        </w:tc>
        <w:tc>
          <w:tcPr>
            <w:tcW w:w="1319" w:type="dxa"/>
            <w:tcBorders>
              <w:top w:val="nil"/>
              <w:left w:val="nil"/>
              <w:bottom w:val="nil"/>
              <w:right w:val="nil"/>
            </w:tcBorders>
            <w:shd w:val="clear" w:color="auto" w:fill="auto"/>
            <w:noWrap/>
            <w:vAlign w:val="bottom"/>
            <w:hideMark/>
          </w:tcPr>
          <w:p w14:paraId="0DDF0CB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60</w:t>
            </w:r>
          </w:p>
        </w:tc>
        <w:tc>
          <w:tcPr>
            <w:tcW w:w="1194" w:type="dxa"/>
            <w:tcBorders>
              <w:top w:val="nil"/>
              <w:left w:val="nil"/>
              <w:bottom w:val="nil"/>
              <w:right w:val="nil"/>
            </w:tcBorders>
            <w:shd w:val="clear" w:color="auto" w:fill="auto"/>
            <w:noWrap/>
            <w:vAlign w:val="bottom"/>
            <w:hideMark/>
          </w:tcPr>
          <w:p w14:paraId="40F753CB"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1</w:t>
            </w:r>
          </w:p>
        </w:tc>
        <w:tc>
          <w:tcPr>
            <w:tcW w:w="698" w:type="dxa"/>
            <w:tcBorders>
              <w:top w:val="nil"/>
              <w:left w:val="nil"/>
              <w:bottom w:val="nil"/>
              <w:right w:val="single" w:sz="8" w:space="0" w:color="auto"/>
            </w:tcBorders>
            <w:shd w:val="clear" w:color="auto" w:fill="auto"/>
            <w:noWrap/>
            <w:vAlign w:val="bottom"/>
            <w:hideMark/>
          </w:tcPr>
          <w:p w14:paraId="6B567CFE"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49</w:t>
            </w:r>
          </w:p>
        </w:tc>
      </w:tr>
      <w:tr w:rsidR="00C81EBD" w:rsidRPr="00573D3F" w14:paraId="058FF887" w14:textId="77777777" w:rsidTr="00C81EBD">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330122C7" w14:textId="77777777" w:rsidR="00C81EBD" w:rsidRPr="00573D3F" w:rsidRDefault="00C81EBD" w:rsidP="00C81EBD">
            <w:pPr>
              <w:suppressAutoHyphens w:val="0"/>
              <w:rPr>
                <w:rFonts w:ascii="Arial" w:hAnsi="Arial" w:cs="Arial"/>
                <w:b/>
                <w:bCs/>
                <w:sz w:val="16"/>
                <w:szCs w:val="16"/>
                <w:lang w:val="en-GB" w:eastAsia="tr-TR"/>
              </w:rPr>
            </w:pPr>
            <w:r w:rsidRPr="00573D3F">
              <w:rPr>
                <w:rFonts w:ascii="Arial" w:hAnsi="Arial" w:cs="Arial"/>
                <w:b/>
                <w:bCs/>
                <w:sz w:val="16"/>
                <w:szCs w:val="16"/>
                <w:lang w:val="en-GB" w:eastAsia="tr-TR"/>
              </w:rPr>
              <w:t>March-18</w:t>
            </w:r>
          </w:p>
        </w:tc>
        <w:tc>
          <w:tcPr>
            <w:tcW w:w="1040" w:type="dxa"/>
            <w:tcBorders>
              <w:top w:val="nil"/>
              <w:left w:val="nil"/>
              <w:bottom w:val="single" w:sz="8" w:space="0" w:color="auto"/>
              <w:right w:val="nil"/>
            </w:tcBorders>
            <w:shd w:val="clear" w:color="auto" w:fill="auto"/>
            <w:noWrap/>
            <w:vAlign w:val="bottom"/>
            <w:hideMark/>
          </w:tcPr>
          <w:p w14:paraId="4DA006E1"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5372</w:t>
            </w:r>
          </w:p>
        </w:tc>
        <w:tc>
          <w:tcPr>
            <w:tcW w:w="1300" w:type="dxa"/>
            <w:tcBorders>
              <w:top w:val="nil"/>
              <w:left w:val="nil"/>
              <w:bottom w:val="single" w:sz="8" w:space="0" w:color="auto"/>
              <w:right w:val="nil"/>
            </w:tcBorders>
            <w:shd w:val="clear" w:color="auto" w:fill="auto"/>
            <w:noWrap/>
            <w:vAlign w:val="bottom"/>
            <w:hideMark/>
          </w:tcPr>
          <w:p w14:paraId="0F34D6BC"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5618</w:t>
            </w:r>
          </w:p>
        </w:tc>
        <w:tc>
          <w:tcPr>
            <w:tcW w:w="1180" w:type="dxa"/>
            <w:tcBorders>
              <w:top w:val="nil"/>
              <w:left w:val="nil"/>
              <w:bottom w:val="single" w:sz="8" w:space="0" w:color="auto"/>
              <w:right w:val="nil"/>
            </w:tcBorders>
            <w:shd w:val="clear" w:color="auto" w:fill="auto"/>
            <w:noWrap/>
            <w:vAlign w:val="bottom"/>
            <w:hideMark/>
          </w:tcPr>
          <w:p w14:paraId="791E9A79"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2176</w:t>
            </w:r>
          </w:p>
        </w:tc>
        <w:tc>
          <w:tcPr>
            <w:tcW w:w="720" w:type="dxa"/>
            <w:tcBorders>
              <w:top w:val="nil"/>
              <w:left w:val="nil"/>
              <w:bottom w:val="single" w:sz="8" w:space="0" w:color="auto"/>
              <w:right w:val="single" w:sz="8" w:space="0" w:color="auto"/>
            </w:tcBorders>
            <w:shd w:val="clear" w:color="auto" w:fill="auto"/>
            <w:noWrap/>
            <w:vAlign w:val="bottom"/>
            <w:hideMark/>
          </w:tcPr>
          <w:p w14:paraId="26190C4B" w14:textId="77777777" w:rsidR="00C81EBD" w:rsidRPr="00573D3F" w:rsidRDefault="00C81EBD" w:rsidP="00C81EBD">
            <w:pPr>
              <w:suppressAutoHyphens w:val="0"/>
              <w:jc w:val="center"/>
              <w:rPr>
                <w:rFonts w:ascii="Arial" w:hAnsi="Arial" w:cs="Arial"/>
                <w:sz w:val="16"/>
                <w:szCs w:val="16"/>
                <w:lang w:val="en-GB" w:eastAsia="tr-TR"/>
              </w:rPr>
            </w:pPr>
            <w:r w:rsidRPr="00573D3F">
              <w:rPr>
                <w:rFonts w:ascii="Arial" w:hAnsi="Arial" w:cs="Arial"/>
                <w:sz w:val="16"/>
                <w:szCs w:val="16"/>
                <w:lang w:val="en-GB" w:eastAsia="tr-TR"/>
              </w:rPr>
              <w:t>15711</w:t>
            </w:r>
          </w:p>
        </w:tc>
        <w:tc>
          <w:tcPr>
            <w:tcW w:w="1029" w:type="dxa"/>
            <w:tcBorders>
              <w:top w:val="nil"/>
              <w:left w:val="nil"/>
              <w:bottom w:val="single" w:sz="8" w:space="0" w:color="auto"/>
              <w:right w:val="nil"/>
            </w:tcBorders>
            <w:shd w:val="clear" w:color="auto" w:fill="auto"/>
            <w:noWrap/>
            <w:vAlign w:val="bottom"/>
            <w:hideMark/>
          </w:tcPr>
          <w:p w14:paraId="29F9684C"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-55</w:t>
            </w:r>
          </w:p>
        </w:tc>
        <w:tc>
          <w:tcPr>
            <w:tcW w:w="1319" w:type="dxa"/>
            <w:tcBorders>
              <w:top w:val="nil"/>
              <w:left w:val="nil"/>
              <w:bottom w:val="single" w:sz="8" w:space="0" w:color="auto"/>
              <w:right w:val="nil"/>
            </w:tcBorders>
            <w:shd w:val="clear" w:color="auto" w:fill="auto"/>
            <w:noWrap/>
            <w:vAlign w:val="bottom"/>
            <w:hideMark/>
          </w:tcPr>
          <w:p w14:paraId="6022F749"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-9</w:t>
            </w:r>
          </w:p>
        </w:tc>
        <w:tc>
          <w:tcPr>
            <w:tcW w:w="1194" w:type="dxa"/>
            <w:tcBorders>
              <w:top w:val="nil"/>
              <w:left w:val="nil"/>
              <w:bottom w:val="single" w:sz="8" w:space="0" w:color="auto"/>
              <w:right w:val="nil"/>
            </w:tcBorders>
            <w:shd w:val="clear" w:color="auto" w:fill="auto"/>
            <w:noWrap/>
            <w:vAlign w:val="bottom"/>
            <w:hideMark/>
          </w:tcPr>
          <w:p w14:paraId="387596E4"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-44</w:t>
            </w:r>
          </w:p>
        </w:tc>
        <w:tc>
          <w:tcPr>
            <w:tcW w:w="698" w:type="dxa"/>
            <w:tcBorders>
              <w:top w:val="nil"/>
              <w:left w:val="nil"/>
              <w:bottom w:val="single" w:sz="8" w:space="0" w:color="auto"/>
              <w:right w:val="single" w:sz="8" w:space="0" w:color="auto"/>
            </w:tcBorders>
            <w:shd w:val="clear" w:color="auto" w:fill="auto"/>
            <w:noWrap/>
            <w:vAlign w:val="bottom"/>
            <w:hideMark/>
          </w:tcPr>
          <w:p w14:paraId="122A8DD6" w14:textId="77777777" w:rsidR="00C81EBD" w:rsidRPr="00573D3F" w:rsidRDefault="00C81EBD" w:rsidP="00C81EBD">
            <w:pPr>
              <w:suppressAutoHyphens w:val="0"/>
              <w:rPr>
                <w:rFonts w:ascii="Arial" w:hAnsi="Arial" w:cs="Arial"/>
                <w:sz w:val="16"/>
                <w:szCs w:val="16"/>
                <w:lang w:val="en-GB" w:eastAsia="tr-TR"/>
              </w:rPr>
            </w:pPr>
            <w:r w:rsidRPr="00573D3F">
              <w:rPr>
                <w:rFonts w:ascii="Arial" w:hAnsi="Arial" w:cs="Arial"/>
                <w:sz w:val="16"/>
                <w:szCs w:val="16"/>
                <w:lang w:val="en-GB" w:eastAsia="tr-TR"/>
              </w:rPr>
              <w:t>48</w:t>
            </w:r>
          </w:p>
        </w:tc>
      </w:tr>
    </w:tbl>
    <w:p w14:paraId="47F7F752" w14:textId="77777777" w:rsidR="0058759D" w:rsidRPr="00573D3F" w:rsidRDefault="0058759D" w:rsidP="0058759D">
      <w:pPr>
        <w:rPr>
          <w:rFonts w:ascii="Arial" w:hAnsi="Arial" w:cs="Arial"/>
          <w:sz w:val="18"/>
          <w:szCs w:val="18"/>
          <w:lang w:val="en-GB"/>
        </w:rPr>
      </w:pPr>
      <w:r w:rsidRPr="00573D3F">
        <w:rPr>
          <w:rFonts w:ascii="Arial" w:hAnsi="Arial" w:cs="Arial"/>
          <w:sz w:val="18"/>
          <w:szCs w:val="18"/>
          <w:lang w:val="en-GB"/>
        </w:rPr>
        <w:t xml:space="preserve">Source: Turkstat, </w:t>
      </w:r>
      <w:r w:rsidRPr="00573D3F">
        <w:rPr>
          <w:rFonts w:ascii="Arial" w:hAnsi="Arial" w:cs="Arial"/>
          <w:bCs/>
          <w:sz w:val="18"/>
          <w:szCs w:val="18"/>
          <w:lang w:val="en-GB"/>
        </w:rPr>
        <w:t>Betam</w:t>
      </w:r>
    </w:p>
    <w:p w14:paraId="0ED7CE72" w14:textId="77777777" w:rsidR="00667FE8" w:rsidRPr="00573D3F" w:rsidRDefault="00667FE8" w:rsidP="00323218">
      <w:pPr>
        <w:rPr>
          <w:rFonts w:ascii="Arial" w:hAnsi="Arial" w:cs="Arial"/>
          <w:b/>
          <w:bCs/>
          <w:color w:val="FF0000"/>
          <w:sz w:val="20"/>
          <w:szCs w:val="20"/>
          <w:lang w:val="en-GB"/>
        </w:rPr>
      </w:pPr>
    </w:p>
    <w:p w14:paraId="0817B419" w14:textId="77777777" w:rsidR="00667FE8" w:rsidRPr="00573D3F" w:rsidRDefault="00667FE8" w:rsidP="009F39E3">
      <w:pPr>
        <w:rPr>
          <w:rFonts w:ascii="Arial" w:hAnsi="Arial" w:cs="Arial"/>
          <w:b/>
          <w:bCs/>
          <w:color w:val="FF0000"/>
          <w:sz w:val="20"/>
          <w:szCs w:val="20"/>
          <w:lang w:val="en-GB"/>
        </w:rPr>
      </w:pPr>
    </w:p>
    <w:p w14:paraId="1064DDE7" w14:textId="77777777" w:rsidR="00D63113" w:rsidRPr="00573D3F" w:rsidRDefault="00D63113" w:rsidP="009F39E3">
      <w:pPr>
        <w:rPr>
          <w:rFonts w:ascii="Arial" w:hAnsi="Arial" w:cs="Arial"/>
          <w:b/>
          <w:bCs/>
          <w:color w:val="FF0000"/>
          <w:sz w:val="20"/>
          <w:szCs w:val="20"/>
          <w:lang w:val="en-GB"/>
        </w:rPr>
      </w:pPr>
    </w:p>
    <w:p w14:paraId="08A1B0F3" w14:textId="77777777" w:rsidR="00D63113" w:rsidRPr="00573D3F" w:rsidRDefault="00D63113" w:rsidP="009F39E3">
      <w:pPr>
        <w:rPr>
          <w:rFonts w:ascii="Arial" w:hAnsi="Arial" w:cs="Arial"/>
          <w:b/>
          <w:bCs/>
          <w:color w:val="FF0000"/>
          <w:sz w:val="20"/>
          <w:szCs w:val="20"/>
          <w:lang w:val="en-GB"/>
        </w:rPr>
      </w:pPr>
    </w:p>
    <w:p w14:paraId="3E0E1F70" w14:textId="77777777" w:rsidR="00D63113" w:rsidRPr="00573D3F" w:rsidRDefault="00D63113" w:rsidP="009F39E3">
      <w:pPr>
        <w:rPr>
          <w:rFonts w:ascii="Arial" w:hAnsi="Arial" w:cs="Arial"/>
          <w:b/>
          <w:bCs/>
          <w:color w:val="FF0000"/>
          <w:sz w:val="20"/>
          <w:szCs w:val="20"/>
          <w:lang w:val="en-GB"/>
        </w:rPr>
      </w:pPr>
    </w:p>
    <w:p w14:paraId="3ED8D844" w14:textId="77777777" w:rsidR="00D63113" w:rsidRPr="00573D3F" w:rsidRDefault="00D63113" w:rsidP="009F39E3">
      <w:pPr>
        <w:rPr>
          <w:rFonts w:ascii="Arial" w:hAnsi="Arial" w:cs="Arial"/>
          <w:b/>
          <w:bCs/>
          <w:color w:val="FF0000"/>
          <w:sz w:val="20"/>
          <w:szCs w:val="20"/>
          <w:lang w:val="en-GB"/>
        </w:rPr>
      </w:pPr>
    </w:p>
    <w:p w14:paraId="1FED749C" w14:textId="77777777" w:rsidR="00714ADD" w:rsidRPr="00573D3F" w:rsidRDefault="00714ADD" w:rsidP="009F39E3">
      <w:pPr>
        <w:rPr>
          <w:rFonts w:ascii="Arial" w:hAnsi="Arial" w:cs="Arial"/>
          <w:b/>
          <w:bCs/>
          <w:color w:val="FF0000"/>
          <w:sz w:val="20"/>
          <w:szCs w:val="20"/>
          <w:lang w:val="en-GB"/>
        </w:rPr>
      </w:pPr>
    </w:p>
    <w:p w14:paraId="739F3838" w14:textId="77777777" w:rsidR="00714ADD" w:rsidRPr="00573D3F" w:rsidRDefault="00714ADD" w:rsidP="009F39E3">
      <w:pPr>
        <w:rPr>
          <w:rFonts w:ascii="Arial" w:hAnsi="Arial" w:cs="Arial"/>
          <w:b/>
          <w:bCs/>
          <w:color w:val="FF0000"/>
          <w:sz w:val="20"/>
          <w:szCs w:val="20"/>
          <w:lang w:val="en-GB"/>
        </w:rPr>
      </w:pPr>
    </w:p>
    <w:p w14:paraId="3E3CBB59" w14:textId="77777777" w:rsidR="00714ADD" w:rsidRPr="00573D3F" w:rsidRDefault="00714ADD" w:rsidP="009F39E3">
      <w:pPr>
        <w:rPr>
          <w:rFonts w:ascii="Arial" w:hAnsi="Arial" w:cs="Arial"/>
          <w:b/>
          <w:bCs/>
          <w:color w:val="FF0000"/>
          <w:sz w:val="20"/>
          <w:szCs w:val="20"/>
          <w:lang w:val="en-GB"/>
        </w:rPr>
      </w:pPr>
    </w:p>
    <w:p w14:paraId="3AEC1AAD" w14:textId="77777777" w:rsidR="00714ADD" w:rsidRPr="00573D3F" w:rsidRDefault="00714ADD" w:rsidP="009F39E3">
      <w:pPr>
        <w:rPr>
          <w:rFonts w:ascii="Arial" w:hAnsi="Arial" w:cs="Arial"/>
          <w:b/>
          <w:bCs/>
          <w:color w:val="FF0000"/>
          <w:sz w:val="20"/>
          <w:szCs w:val="20"/>
          <w:lang w:val="en-GB"/>
        </w:rPr>
      </w:pPr>
    </w:p>
    <w:p w14:paraId="0EC8346B" w14:textId="77777777" w:rsidR="00714ADD" w:rsidRPr="00573D3F" w:rsidRDefault="00714ADD" w:rsidP="009F39E3">
      <w:pPr>
        <w:rPr>
          <w:rFonts w:ascii="Arial" w:hAnsi="Arial" w:cs="Arial"/>
          <w:b/>
          <w:bCs/>
          <w:color w:val="FF0000"/>
          <w:sz w:val="20"/>
          <w:szCs w:val="20"/>
          <w:lang w:val="en-GB"/>
        </w:rPr>
      </w:pPr>
    </w:p>
    <w:p w14:paraId="318FB0FB" w14:textId="77777777" w:rsidR="00714ADD" w:rsidRPr="00573D3F" w:rsidRDefault="00714ADD" w:rsidP="009F39E3">
      <w:pPr>
        <w:rPr>
          <w:rFonts w:ascii="Arial" w:hAnsi="Arial" w:cs="Arial"/>
          <w:b/>
          <w:bCs/>
          <w:color w:val="FF0000"/>
          <w:sz w:val="20"/>
          <w:szCs w:val="20"/>
          <w:lang w:val="en-GB"/>
        </w:rPr>
      </w:pPr>
    </w:p>
    <w:p w14:paraId="70856B4A" w14:textId="77777777" w:rsidR="00714ADD" w:rsidRPr="00573D3F" w:rsidRDefault="00714ADD" w:rsidP="009F39E3">
      <w:pPr>
        <w:rPr>
          <w:rFonts w:ascii="Arial" w:hAnsi="Arial" w:cs="Arial"/>
          <w:b/>
          <w:bCs/>
          <w:color w:val="FF0000"/>
          <w:sz w:val="20"/>
          <w:szCs w:val="20"/>
          <w:lang w:val="en-GB"/>
        </w:rPr>
      </w:pPr>
    </w:p>
    <w:p w14:paraId="4971FB7B" w14:textId="77777777" w:rsidR="000555A7" w:rsidRPr="00573D3F" w:rsidRDefault="000555A7" w:rsidP="009F39E3">
      <w:pPr>
        <w:rPr>
          <w:rFonts w:ascii="Arial" w:hAnsi="Arial" w:cs="Arial"/>
          <w:b/>
          <w:bCs/>
          <w:color w:val="FF0000"/>
          <w:sz w:val="20"/>
          <w:szCs w:val="20"/>
          <w:lang w:val="en-GB"/>
        </w:rPr>
      </w:pPr>
    </w:p>
    <w:p w14:paraId="34C9726E" w14:textId="77777777" w:rsidR="000555A7" w:rsidRPr="00573D3F" w:rsidRDefault="000555A7" w:rsidP="009F39E3">
      <w:pPr>
        <w:rPr>
          <w:rFonts w:ascii="Arial" w:hAnsi="Arial" w:cs="Arial"/>
          <w:b/>
          <w:bCs/>
          <w:color w:val="FF0000"/>
          <w:sz w:val="20"/>
          <w:szCs w:val="20"/>
          <w:lang w:val="en-GB"/>
        </w:rPr>
      </w:pPr>
    </w:p>
    <w:p w14:paraId="2F37AA26" w14:textId="77777777" w:rsidR="000555A7" w:rsidRPr="00573D3F" w:rsidRDefault="000555A7" w:rsidP="009F39E3">
      <w:pPr>
        <w:rPr>
          <w:rFonts w:ascii="Arial" w:hAnsi="Arial" w:cs="Arial"/>
          <w:b/>
          <w:bCs/>
          <w:color w:val="FF0000"/>
          <w:sz w:val="20"/>
          <w:szCs w:val="20"/>
          <w:lang w:val="en-GB"/>
        </w:rPr>
      </w:pPr>
    </w:p>
    <w:p w14:paraId="05873286" w14:textId="77777777" w:rsidR="000555A7" w:rsidRPr="00573D3F" w:rsidRDefault="000555A7" w:rsidP="009F39E3">
      <w:pPr>
        <w:rPr>
          <w:rFonts w:ascii="Arial" w:hAnsi="Arial" w:cs="Arial"/>
          <w:b/>
          <w:bCs/>
          <w:color w:val="FF0000"/>
          <w:sz w:val="20"/>
          <w:szCs w:val="20"/>
          <w:lang w:val="en-GB"/>
        </w:rPr>
      </w:pPr>
    </w:p>
    <w:p w14:paraId="2EA9F36E" w14:textId="77777777" w:rsidR="000555A7" w:rsidRPr="00573D3F" w:rsidRDefault="000555A7" w:rsidP="009F39E3">
      <w:pPr>
        <w:rPr>
          <w:rFonts w:ascii="Arial" w:hAnsi="Arial" w:cs="Arial"/>
          <w:b/>
          <w:bCs/>
          <w:color w:val="FF0000"/>
          <w:sz w:val="20"/>
          <w:szCs w:val="20"/>
          <w:lang w:val="en-GB"/>
        </w:rPr>
      </w:pPr>
    </w:p>
    <w:p w14:paraId="48EC9801" w14:textId="77777777" w:rsidR="000555A7" w:rsidRPr="00573D3F" w:rsidRDefault="000555A7" w:rsidP="009F39E3">
      <w:pPr>
        <w:rPr>
          <w:rFonts w:ascii="Arial" w:hAnsi="Arial" w:cs="Arial"/>
          <w:b/>
          <w:bCs/>
          <w:color w:val="FF0000"/>
          <w:sz w:val="20"/>
          <w:szCs w:val="20"/>
          <w:lang w:val="en-GB"/>
        </w:rPr>
      </w:pPr>
    </w:p>
    <w:p w14:paraId="37903E6C" w14:textId="77777777" w:rsidR="000555A7" w:rsidRPr="00573D3F" w:rsidRDefault="000555A7" w:rsidP="009F39E3">
      <w:pPr>
        <w:rPr>
          <w:rFonts w:ascii="Arial" w:hAnsi="Arial" w:cs="Arial"/>
          <w:b/>
          <w:bCs/>
          <w:color w:val="FF0000"/>
          <w:sz w:val="20"/>
          <w:szCs w:val="20"/>
          <w:lang w:val="en-GB"/>
        </w:rPr>
      </w:pPr>
    </w:p>
    <w:p w14:paraId="33B789D4" w14:textId="77777777" w:rsidR="000555A7" w:rsidRPr="00573D3F" w:rsidRDefault="000555A7" w:rsidP="009F39E3">
      <w:pPr>
        <w:rPr>
          <w:rFonts w:ascii="Arial" w:hAnsi="Arial" w:cs="Arial"/>
          <w:b/>
          <w:bCs/>
          <w:color w:val="FF0000"/>
          <w:sz w:val="20"/>
          <w:szCs w:val="20"/>
          <w:lang w:val="en-GB"/>
        </w:rPr>
      </w:pPr>
    </w:p>
    <w:p w14:paraId="232F66A1" w14:textId="77777777" w:rsidR="000555A7" w:rsidRPr="00573D3F" w:rsidRDefault="000555A7" w:rsidP="009F39E3">
      <w:pPr>
        <w:rPr>
          <w:rFonts w:ascii="Arial" w:hAnsi="Arial" w:cs="Arial"/>
          <w:b/>
          <w:bCs/>
          <w:color w:val="FF0000"/>
          <w:sz w:val="20"/>
          <w:szCs w:val="20"/>
          <w:lang w:val="en-GB"/>
        </w:rPr>
      </w:pPr>
    </w:p>
    <w:p w14:paraId="6C80F571" w14:textId="77777777" w:rsidR="000555A7" w:rsidRPr="00573D3F" w:rsidRDefault="000555A7" w:rsidP="009F39E3">
      <w:pPr>
        <w:rPr>
          <w:rFonts w:ascii="Arial" w:hAnsi="Arial" w:cs="Arial"/>
          <w:b/>
          <w:bCs/>
          <w:color w:val="FF0000"/>
          <w:sz w:val="20"/>
          <w:szCs w:val="20"/>
          <w:lang w:val="en-GB"/>
        </w:rPr>
      </w:pPr>
    </w:p>
    <w:p w14:paraId="2A54F0C7" w14:textId="77777777" w:rsidR="000555A7" w:rsidRPr="00573D3F" w:rsidRDefault="000555A7" w:rsidP="009F39E3">
      <w:pPr>
        <w:rPr>
          <w:rFonts w:ascii="Arial" w:hAnsi="Arial" w:cs="Arial"/>
          <w:b/>
          <w:bCs/>
          <w:color w:val="FF0000"/>
          <w:sz w:val="20"/>
          <w:szCs w:val="20"/>
          <w:lang w:val="en-GB"/>
        </w:rPr>
      </w:pPr>
    </w:p>
    <w:p w14:paraId="17A5DE88" w14:textId="77777777" w:rsidR="000555A7" w:rsidRPr="00573D3F" w:rsidRDefault="000555A7" w:rsidP="009F39E3">
      <w:pPr>
        <w:rPr>
          <w:rFonts w:ascii="Arial" w:hAnsi="Arial" w:cs="Arial"/>
          <w:b/>
          <w:bCs/>
          <w:sz w:val="20"/>
          <w:szCs w:val="20"/>
          <w:lang w:val="en-GB"/>
        </w:rPr>
      </w:pPr>
    </w:p>
    <w:p w14:paraId="5156D1E2" w14:textId="2CDA3880" w:rsidR="008C5016" w:rsidRDefault="0058759D" w:rsidP="008C5016">
      <w:pPr>
        <w:pStyle w:val="ResimYazs"/>
        <w:keepNext/>
        <w:rPr>
          <w:rFonts w:ascii="Arial" w:hAnsi="Arial" w:cs="Arial"/>
          <w:lang w:val="en-GB"/>
        </w:rPr>
      </w:pPr>
      <w:r w:rsidRPr="00573D3F">
        <w:rPr>
          <w:rFonts w:ascii="Arial" w:hAnsi="Arial" w:cs="Arial"/>
          <w:lang w:val="en-GB"/>
        </w:rPr>
        <w:t xml:space="preserve">Table </w:t>
      </w:r>
      <w:r w:rsidR="00311792" w:rsidRPr="00573D3F">
        <w:rPr>
          <w:rFonts w:ascii="Arial" w:hAnsi="Arial" w:cs="Arial"/>
          <w:lang w:val="en-GB"/>
        </w:rPr>
        <w:t>3</w:t>
      </w:r>
      <w:r w:rsidRPr="00573D3F">
        <w:rPr>
          <w:rFonts w:ascii="Arial" w:hAnsi="Arial" w:cs="Arial"/>
          <w:lang w:val="en-GB"/>
        </w:rPr>
        <w:t>: Seasonally adjusted non-agricultural labor force by gender (thousands)</w:t>
      </w:r>
    </w:p>
    <w:p w14:paraId="4AB63EB2" w14:textId="77777777" w:rsidR="006774EA" w:rsidRPr="006774EA" w:rsidRDefault="006774EA" w:rsidP="006774EA">
      <w:pPr>
        <w:rPr>
          <w:lang w:val="en-GB"/>
        </w:rPr>
      </w:pPr>
    </w:p>
    <w:tbl>
      <w:tblPr>
        <w:tblW w:w="10140" w:type="dxa"/>
        <w:tblInd w:w="80" w:type="dxa"/>
        <w:tblCellMar>
          <w:left w:w="70" w:type="dxa"/>
          <w:right w:w="70" w:type="dxa"/>
        </w:tblCellMar>
        <w:tblLook w:val="04A0" w:firstRow="1" w:lastRow="0" w:firstColumn="1" w:lastColumn="0" w:noHBand="0" w:noVBand="1"/>
      </w:tblPr>
      <w:tblGrid>
        <w:gridCol w:w="1460"/>
        <w:gridCol w:w="1484"/>
        <w:gridCol w:w="1536"/>
        <w:gridCol w:w="1461"/>
        <w:gridCol w:w="1364"/>
        <w:gridCol w:w="1594"/>
        <w:gridCol w:w="1461"/>
      </w:tblGrid>
      <w:tr w:rsidR="00C81EBD" w:rsidRPr="00573D3F" w14:paraId="76EF16AB" w14:textId="77777777" w:rsidTr="00C81EBD">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320C3203" w14:textId="77777777" w:rsidR="00C81EBD" w:rsidRPr="00573D3F" w:rsidRDefault="00C81EBD" w:rsidP="00C81EBD">
            <w:pPr>
              <w:suppressAutoHyphens w:val="0"/>
              <w:rPr>
                <w:rFonts w:ascii="Arial" w:hAnsi="Arial" w:cs="Arial"/>
                <w:sz w:val="20"/>
                <w:szCs w:val="20"/>
                <w:lang w:val="en-GB" w:eastAsia="tr-TR"/>
              </w:rPr>
            </w:pPr>
            <w:r w:rsidRPr="00573D3F">
              <w:rPr>
                <w:rFonts w:ascii="Arial" w:hAnsi="Arial" w:cs="Arial"/>
                <w:sz w:val="20"/>
                <w:szCs w:val="20"/>
                <w:lang w:val="en-GB" w:eastAsia="tr-TR"/>
              </w:rPr>
              <w:t> </w:t>
            </w:r>
          </w:p>
        </w:tc>
        <w:tc>
          <w:tcPr>
            <w:tcW w:w="1484" w:type="dxa"/>
            <w:tcBorders>
              <w:top w:val="single" w:sz="8" w:space="0" w:color="auto"/>
              <w:left w:val="nil"/>
              <w:bottom w:val="single" w:sz="8" w:space="0" w:color="auto"/>
              <w:right w:val="nil"/>
            </w:tcBorders>
            <w:shd w:val="clear" w:color="auto" w:fill="auto"/>
            <w:vAlign w:val="bottom"/>
            <w:hideMark/>
          </w:tcPr>
          <w:p w14:paraId="18E7585C"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7E358EE5"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67B7E059"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Female Unemployed</w:t>
            </w:r>
          </w:p>
        </w:tc>
        <w:tc>
          <w:tcPr>
            <w:tcW w:w="1364" w:type="dxa"/>
            <w:tcBorders>
              <w:top w:val="single" w:sz="8" w:space="0" w:color="auto"/>
              <w:left w:val="nil"/>
              <w:bottom w:val="nil"/>
              <w:right w:val="nil"/>
            </w:tcBorders>
            <w:shd w:val="clear" w:color="auto" w:fill="auto"/>
            <w:vAlign w:val="bottom"/>
            <w:hideMark/>
          </w:tcPr>
          <w:p w14:paraId="1426AB99"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Male Labor Force</w:t>
            </w:r>
          </w:p>
        </w:tc>
        <w:tc>
          <w:tcPr>
            <w:tcW w:w="1594" w:type="dxa"/>
            <w:tcBorders>
              <w:top w:val="single" w:sz="8" w:space="0" w:color="auto"/>
              <w:left w:val="nil"/>
              <w:bottom w:val="nil"/>
              <w:right w:val="nil"/>
            </w:tcBorders>
            <w:shd w:val="clear" w:color="auto" w:fill="auto"/>
            <w:vAlign w:val="bottom"/>
            <w:hideMark/>
          </w:tcPr>
          <w:p w14:paraId="2A91CA53"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360B9F68" w14:textId="77777777" w:rsidR="00C81EBD" w:rsidRPr="00573D3F" w:rsidRDefault="00C81EBD" w:rsidP="00C81EBD">
            <w:pPr>
              <w:suppressAutoHyphens w:val="0"/>
              <w:jc w:val="center"/>
              <w:rPr>
                <w:rFonts w:ascii="Arial" w:hAnsi="Arial" w:cs="Arial"/>
                <w:b/>
                <w:bCs/>
                <w:color w:val="000000"/>
                <w:sz w:val="22"/>
                <w:szCs w:val="22"/>
                <w:lang w:val="en-GB" w:eastAsia="tr-TR"/>
              </w:rPr>
            </w:pPr>
            <w:r w:rsidRPr="00573D3F">
              <w:rPr>
                <w:rFonts w:ascii="Arial" w:hAnsi="Arial" w:cs="Arial"/>
                <w:b/>
                <w:bCs/>
                <w:color w:val="000000"/>
                <w:sz w:val="22"/>
                <w:szCs w:val="22"/>
                <w:lang w:val="en-GB" w:eastAsia="tr-TR"/>
              </w:rPr>
              <w:t>Male Unemployed</w:t>
            </w:r>
          </w:p>
        </w:tc>
      </w:tr>
      <w:tr w:rsidR="00C81EBD" w:rsidRPr="00573D3F" w14:paraId="57B4DE3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459FAC"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March-15</w:t>
            </w:r>
          </w:p>
        </w:tc>
        <w:tc>
          <w:tcPr>
            <w:tcW w:w="1484" w:type="dxa"/>
            <w:tcBorders>
              <w:top w:val="nil"/>
              <w:left w:val="nil"/>
              <w:bottom w:val="nil"/>
              <w:right w:val="nil"/>
            </w:tcBorders>
            <w:shd w:val="clear" w:color="auto" w:fill="auto"/>
            <w:noWrap/>
            <w:vAlign w:val="bottom"/>
            <w:hideMark/>
          </w:tcPr>
          <w:p w14:paraId="030B65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6520</w:t>
            </w:r>
          </w:p>
        </w:tc>
        <w:tc>
          <w:tcPr>
            <w:tcW w:w="1536" w:type="dxa"/>
            <w:tcBorders>
              <w:top w:val="nil"/>
              <w:left w:val="nil"/>
              <w:bottom w:val="nil"/>
              <w:right w:val="nil"/>
            </w:tcBorders>
            <w:shd w:val="clear" w:color="auto" w:fill="auto"/>
            <w:noWrap/>
            <w:vAlign w:val="bottom"/>
            <w:hideMark/>
          </w:tcPr>
          <w:p w14:paraId="674474F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5330</w:t>
            </w:r>
          </w:p>
        </w:tc>
        <w:tc>
          <w:tcPr>
            <w:tcW w:w="1351" w:type="dxa"/>
            <w:tcBorders>
              <w:top w:val="nil"/>
              <w:left w:val="nil"/>
              <w:bottom w:val="nil"/>
              <w:right w:val="single" w:sz="8" w:space="0" w:color="auto"/>
            </w:tcBorders>
            <w:shd w:val="clear" w:color="auto" w:fill="auto"/>
            <w:noWrap/>
            <w:vAlign w:val="bottom"/>
            <w:hideMark/>
          </w:tcPr>
          <w:p w14:paraId="484738C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1190</w:t>
            </w:r>
          </w:p>
        </w:tc>
        <w:tc>
          <w:tcPr>
            <w:tcW w:w="1364" w:type="dxa"/>
            <w:tcBorders>
              <w:top w:val="single" w:sz="8" w:space="0" w:color="auto"/>
              <w:left w:val="nil"/>
              <w:bottom w:val="nil"/>
              <w:right w:val="nil"/>
            </w:tcBorders>
            <w:shd w:val="clear" w:color="auto" w:fill="auto"/>
            <w:noWrap/>
            <w:vAlign w:val="bottom"/>
            <w:hideMark/>
          </w:tcPr>
          <w:p w14:paraId="6F59814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17239</w:t>
            </w:r>
          </w:p>
        </w:tc>
        <w:tc>
          <w:tcPr>
            <w:tcW w:w="1594" w:type="dxa"/>
            <w:tcBorders>
              <w:top w:val="single" w:sz="8" w:space="0" w:color="auto"/>
              <w:left w:val="nil"/>
              <w:bottom w:val="nil"/>
              <w:right w:val="nil"/>
            </w:tcBorders>
            <w:shd w:val="clear" w:color="auto" w:fill="auto"/>
            <w:noWrap/>
            <w:vAlign w:val="bottom"/>
            <w:hideMark/>
          </w:tcPr>
          <w:p w14:paraId="57C27FD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15431</w:t>
            </w:r>
          </w:p>
        </w:tc>
        <w:tc>
          <w:tcPr>
            <w:tcW w:w="1351" w:type="dxa"/>
            <w:tcBorders>
              <w:top w:val="single" w:sz="8" w:space="0" w:color="auto"/>
              <w:left w:val="nil"/>
              <w:bottom w:val="nil"/>
              <w:right w:val="single" w:sz="8" w:space="0" w:color="auto"/>
            </w:tcBorders>
            <w:shd w:val="clear" w:color="auto" w:fill="auto"/>
            <w:noWrap/>
            <w:vAlign w:val="bottom"/>
            <w:hideMark/>
          </w:tcPr>
          <w:p w14:paraId="5BAEB07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1808</w:t>
            </w:r>
          </w:p>
        </w:tc>
      </w:tr>
      <w:tr w:rsidR="00C81EBD" w:rsidRPr="00573D3F" w14:paraId="389D56B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0BE7A30"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April-15</w:t>
            </w:r>
          </w:p>
        </w:tc>
        <w:tc>
          <w:tcPr>
            <w:tcW w:w="1484" w:type="dxa"/>
            <w:tcBorders>
              <w:top w:val="nil"/>
              <w:left w:val="nil"/>
              <w:bottom w:val="nil"/>
              <w:right w:val="nil"/>
            </w:tcBorders>
            <w:shd w:val="clear" w:color="auto" w:fill="auto"/>
            <w:noWrap/>
            <w:vAlign w:val="bottom"/>
            <w:hideMark/>
          </w:tcPr>
          <w:p w14:paraId="36626DD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6540</w:t>
            </w:r>
          </w:p>
        </w:tc>
        <w:tc>
          <w:tcPr>
            <w:tcW w:w="1536" w:type="dxa"/>
            <w:tcBorders>
              <w:top w:val="nil"/>
              <w:left w:val="nil"/>
              <w:bottom w:val="nil"/>
              <w:right w:val="nil"/>
            </w:tcBorders>
            <w:shd w:val="clear" w:color="auto" w:fill="auto"/>
            <w:noWrap/>
            <w:vAlign w:val="bottom"/>
            <w:hideMark/>
          </w:tcPr>
          <w:p w14:paraId="791C81E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5366</w:t>
            </w:r>
          </w:p>
        </w:tc>
        <w:tc>
          <w:tcPr>
            <w:tcW w:w="1351" w:type="dxa"/>
            <w:tcBorders>
              <w:top w:val="nil"/>
              <w:left w:val="nil"/>
              <w:bottom w:val="nil"/>
              <w:right w:val="single" w:sz="8" w:space="0" w:color="auto"/>
            </w:tcBorders>
            <w:shd w:val="clear" w:color="auto" w:fill="auto"/>
            <w:noWrap/>
            <w:vAlign w:val="bottom"/>
            <w:hideMark/>
          </w:tcPr>
          <w:p w14:paraId="55AF9E7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1174</w:t>
            </w:r>
          </w:p>
        </w:tc>
        <w:tc>
          <w:tcPr>
            <w:tcW w:w="1364" w:type="dxa"/>
            <w:tcBorders>
              <w:top w:val="nil"/>
              <w:left w:val="nil"/>
              <w:bottom w:val="nil"/>
              <w:right w:val="nil"/>
            </w:tcBorders>
            <w:shd w:val="clear" w:color="auto" w:fill="auto"/>
            <w:noWrap/>
            <w:vAlign w:val="bottom"/>
            <w:hideMark/>
          </w:tcPr>
          <w:p w14:paraId="4D5EC2F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17295</w:t>
            </w:r>
          </w:p>
        </w:tc>
        <w:tc>
          <w:tcPr>
            <w:tcW w:w="1594" w:type="dxa"/>
            <w:tcBorders>
              <w:top w:val="nil"/>
              <w:left w:val="nil"/>
              <w:bottom w:val="nil"/>
              <w:right w:val="nil"/>
            </w:tcBorders>
            <w:shd w:val="clear" w:color="auto" w:fill="auto"/>
            <w:noWrap/>
            <w:vAlign w:val="bottom"/>
            <w:hideMark/>
          </w:tcPr>
          <w:p w14:paraId="4769B2F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15448</w:t>
            </w:r>
          </w:p>
        </w:tc>
        <w:tc>
          <w:tcPr>
            <w:tcW w:w="1351" w:type="dxa"/>
            <w:tcBorders>
              <w:top w:val="nil"/>
              <w:left w:val="nil"/>
              <w:bottom w:val="nil"/>
              <w:right w:val="single" w:sz="8" w:space="0" w:color="auto"/>
            </w:tcBorders>
            <w:shd w:val="clear" w:color="auto" w:fill="auto"/>
            <w:noWrap/>
            <w:vAlign w:val="bottom"/>
            <w:hideMark/>
          </w:tcPr>
          <w:p w14:paraId="3D0309D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1847</w:t>
            </w:r>
          </w:p>
        </w:tc>
      </w:tr>
      <w:tr w:rsidR="00C81EBD" w:rsidRPr="00573D3F" w14:paraId="0965F13B"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714B3F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May-15</w:t>
            </w:r>
          </w:p>
        </w:tc>
        <w:tc>
          <w:tcPr>
            <w:tcW w:w="1484" w:type="dxa"/>
            <w:tcBorders>
              <w:top w:val="nil"/>
              <w:left w:val="nil"/>
              <w:bottom w:val="nil"/>
              <w:right w:val="nil"/>
            </w:tcBorders>
            <w:shd w:val="clear" w:color="auto" w:fill="auto"/>
            <w:noWrap/>
            <w:vAlign w:val="bottom"/>
            <w:hideMark/>
          </w:tcPr>
          <w:p w14:paraId="40493D3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6625</w:t>
            </w:r>
          </w:p>
        </w:tc>
        <w:tc>
          <w:tcPr>
            <w:tcW w:w="1536" w:type="dxa"/>
            <w:tcBorders>
              <w:top w:val="nil"/>
              <w:left w:val="nil"/>
              <w:bottom w:val="nil"/>
              <w:right w:val="nil"/>
            </w:tcBorders>
            <w:shd w:val="clear" w:color="auto" w:fill="auto"/>
            <w:noWrap/>
            <w:vAlign w:val="bottom"/>
            <w:hideMark/>
          </w:tcPr>
          <w:p w14:paraId="54BE0DB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5439</w:t>
            </w:r>
          </w:p>
        </w:tc>
        <w:tc>
          <w:tcPr>
            <w:tcW w:w="1351" w:type="dxa"/>
            <w:tcBorders>
              <w:top w:val="nil"/>
              <w:left w:val="nil"/>
              <w:bottom w:val="nil"/>
              <w:right w:val="single" w:sz="8" w:space="0" w:color="auto"/>
            </w:tcBorders>
            <w:shd w:val="clear" w:color="auto" w:fill="auto"/>
            <w:noWrap/>
            <w:vAlign w:val="bottom"/>
            <w:hideMark/>
          </w:tcPr>
          <w:p w14:paraId="1A21222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1186</w:t>
            </w:r>
          </w:p>
        </w:tc>
        <w:tc>
          <w:tcPr>
            <w:tcW w:w="1364" w:type="dxa"/>
            <w:tcBorders>
              <w:top w:val="nil"/>
              <w:left w:val="nil"/>
              <w:bottom w:val="nil"/>
              <w:right w:val="nil"/>
            </w:tcBorders>
            <w:shd w:val="clear" w:color="auto" w:fill="auto"/>
            <w:noWrap/>
            <w:vAlign w:val="bottom"/>
            <w:hideMark/>
          </w:tcPr>
          <w:p w14:paraId="0428625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17345</w:t>
            </w:r>
          </w:p>
        </w:tc>
        <w:tc>
          <w:tcPr>
            <w:tcW w:w="1594" w:type="dxa"/>
            <w:tcBorders>
              <w:top w:val="nil"/>
              <w:left w:val="nil"/>
              <w:bottom w:val="nil"/>
              <w:right w:val="nil"/>
            </w:tcBorders>
            <w:shd w:val="clear" w:color="auto" w:fill="auto"/>
            <w:noWrap/>
            <w:vAlign w:val="bottom"/>
            <w:hideMark/>
          </w:tcPr>
          <w:p w14:paraId="1C50E56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15514</w:t>
            </w:r>
          </w:p>
        </w:tc>
        <w:tc>
          <w:tcPr>
            <w:tcW w:w="1351" w:type="dxa"/>
            <w:tcBorders>
              <w:top w:val="nil"/>
              <w:left w:val="nil"/>
              <w:bottom w:val="nil"/>
              <w:right w:val="single" w:sz="8" w:space="0" w:color="auto"/>
            </w:tcBorders>
            <w:shd w:val="clear" w:color="auto" w:fill="auto"/>
            <w:noWrap/>
            <w:vAlign w:val="bottom"/>
            <w:hideMark/>
          </w:tcPr>
          <w:p w14:paraId="667DF67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1831</w:t>
            </w:r>
          </w:p>
        </w:tc>
      </w:tr>
      <w:tr w:rsidR="00C81EBD" w:rsidRPr="00573D3F" w14:paraId="1BDA8323"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6E4136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June-15</w:t>
            </w:r>
          </w:p>
        </w:tc>
        <w:tc>
          <w:tcPr>
            <w:tcW w:w="1484" w:type="dxa"/>
            <w:tcBorders>
              <w:top w:val="nil"/>
              <w:left w:val="nil"/>
              <w:bottom w:val="nil"/>
              <w:right w:val="nil"/>
            </w:tcBorders>
            <w:shd w:val="clear" w:color="auto" w:fill="auto"/>
            <w:noWrap/>
            <w:vAlign w:val="bottom"/>
            <w:hideMark/>
          </w:tcPr>
          <w:p w14:paraId="16C99F1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6658</w:t>
            </w:r>
          </w:p>
        </w:tc>
        <w:tc>
          <w:tcPr>
            <w:tcW w:w="1536" w:type="dxa"/>
            <w:tcBorders>
              <w:top w:val="nil"/>
              <w:left w:val="nil"/>
              <w:bottom w:val="nil"/>
              <w:right w:val="nil"/>
            </w:tcBorders>
            <w:shd w:val="clear" w:color="auto" w:fill="auto"/>
            <w:noWrap/>
            <w:vAlign w:val="bottom"/>
            <w:hideMark/>
          </w:tcPr>
          <w:p w14:paraId="4FE8866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5503</w:t>
            </w:r>
          </w:p>
        </w:tc>
        <w:tc>
          <w:tcPr>
            <w:tcW w:w="1351" w:type="dxa"/>
            <w:tcBorders>
              <w:top w:val="nil"/>
              <w:left w:val="nil"/>
              <w:bottom w:val="nil"/>
              <w:right w:val="single" w:sz="8" w:space="0" w:color="auto"/>
            </w:tcBorders>
            <w:shd w:val="clear" w:color="auto" w:fill="auto"/>
            <w:noWrap/>
            <w:vAlign w:val="bottom"/>
            <w:hideMark/>
          </w:tcPr>
          <w:p w14:paraId="2677EEF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1155</w:t>
            </w:r>
          </w:p>
        </w:tc>
        <w:tc>
          <w:tcPr>
            <w:tcW w:w="1364" w:type="dxa"/>
            <w:tcBorders>
              <w:top w:val="nil"/>
              <w:left w:val="nil"/>
              <w:bottom w:val="nil"/>
              <w:right w:val="nil"/>
            </w:tcBorders>
            <w:shd w:val="clear" w:color="auto" w:fill="auto"/>
            <w:noWrap/>
            <w:vAlign w:val="bottom"/>
            <w:hideMark/>
          </w:tcPr>
          <w:p w14:paraId="621818C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17422</w:t>
            </w:r>
          </w:p>
        </w:tc>
        <w:tc>
          <w:tcPr>
            <w:tcW w:w="1594" w:type="dxa"/>
            <w:tcBorders>
              <w:top w:val="nil"/>
              <w:left w:val="nil"/>
              <w:bottom w:val="nil"/>
              <w:right w:val="nil"/>
            </w:tcBorders>
            <w:shd w:val="clear" w:color="auto" w:fill="auto"/>
            <w:noWrap/>
            <w:vAlign w:val="bottom"/>
            <w:hideMark/>
          </w:tcPr>
          <w:p w14:paraId="517B855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15562</w:t>
            </w:r>
          </w:p>
        </w:tc>
        <w:tc>
          <w:tcPr>
            <w:tcW w:w="1351" w:type="dxa"/>
            <w:tcBorders>
              <w:top w:val="nil"/>
              <w:left w:val="nil"/>
              <w:bottom w:val="nil"/>
              <w:right w:val="single" w:sz="8" w:space="0" w:color="auto"/>
            </w:tcBorders>
            <w:shd w:val="clear" w:color="auto" w:fill="auto"/>
            <w:noWrap/>
            <w:vAlign w:val="bottom"/>
            <w:hideMark/>
          </w:tcPr>
          <w:p w14:paraId="0AB6A4B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1860</w:t>
            </w:r>
          </w:p>
        </w:tc>
      </w:tr>
      <w:tr w:rsidR="00C81EBD" w:rsidRPr="00573D3F" w14:paraId="6E9D1264"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8E58A1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July-15</w:t>
            </w:r>
          </w:p>
        </w:tc>
        <w:tc>
          <w:tcPr>
            <w:tcW w:w="1484" w:type="dxa"/>
            <w:tcBorders>
              <w:top w:val="nil"/>
              <w:left w:val="nil"/>
              <w:bottom w:val="nil"/>
              <w:right w:val="nil"/>
            </w:tcBorders>
            <w:shd w:val="clear" w:color="auto" w:fill="auto"/>
            <w:noWrap/>
            <w:vAlign w:val="bottom"/>
            <w:hideMark/>
          </w:tcPr>
          <w:p w14:paraId="08EF6CE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6751</w:t>
            </w:r>
          </w:p>
        </w:tc>
        <w:tc>
          <w:tcPr>
            <w:tcW w:w="1536" w:type="dxa"/>
            <w:tcBorders>
              <w:top w:val="nil"/>
              <w:left w:val="nil"/>
              <w:bottom w:val="nil"/>
              <w:right w:val="nil"/>
            </w:tcBorders>
            <w:shd w:val="clear" w:color="auto" w:fill="auto"/>
            <w:noWrap/>
            <w:vAlign w:val="bottom"/>
            <w:hideMark/>
          </w:tcPr>
          <w:p w14:paraId="6432680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5622</w:t>
            </w:r>
          </w:p>
        </w:tc>
        <w:tc>
          <w:tcPr>
            <w:tcW w:w="1351" w:type="dxa"/>
            <w:tcBorders>
              <w:top w:val="nil"/>
              <w:left w:val="nil"/>
              <w:bottom w:val="nil"/>
              <w:right w:val="single" w:sz="8" w:space="0" w:color="auto"/>
            </w:tcBorders>
            <w:shd w:val="clear" w:color="auto" w:fill="auto"/>
            <w:noWrap/>
            <w:vAlign w:val="bottom"/>
            <w:hideMark/>
          </w:tcPr>
          <w:p w14:paraId="7CCDF3F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1130</w:t>
            </w:r>
          </w:p>
        </w:tc>
        <w:tc>
          <w:tcPr>
            <w:tcW w:w="1364" w:type="dxa"/>
            <w:tcBorders>
              <w:top w:val="nil"/>
              <w:left w:val="nil"/>
              <w:bottom w:val="nil"/>
              <w:right w:val="nil"/>
            </w:tcBorders>
            <w:shd w:val="clear" w:color="auto" w:fill="auto"/>
            <w:noWrap/>
            <w:vAlign w:val="bottom"/>
            <w:hideMark/>
          </w:tcPr>
          <w:p w14:paraId="04161F2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17485</w:t>
            </w:r>
          </w:p>
        </w:tc>
        <w:tc>
          <w:tcPr>
            <w:tcW w:w="1594" w:type="dxa"/>
            <w:tcBorders>
              <w:top w:val="nil"/>
              <w:left w:val="nil"/>
              <w:bottom w:val="nil"/>
              <w:right w:val="nil"/>
            </w:tcBorders>
            <w:shd w:val="clear" w:color="auto" w:fill="auto"/>
            <w:noWrap/>
            <w:vAlign w:val="bottom"/>
            <w:hideMark/>
          </w:tcPr>
          <w:p w14:paraId="5FB5165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15686</w:t>
            </w:r>
          </w:p>
        </w:tc>
        <w:tc>
          <w:tcPr>
            <w:tcW w:w="1351" w:type="dxa"/>
            <w:tcBorders>
              <w:top w:val="nil"/>
              <w:left w:val="nil"/>
              <w:bottom w:val="nil"/>
              <w:right w:val="single" w:sz="8" w:space="0" w:color="auto"/>
            </w:tcBorders>
            <w:shd w:val="clear" w:color="auto" w:fill="auto"/>
            <w:noWrap/>
            <w:vAlign w:val="bottom"/>
            <w:hideMark/>
          </w:tcPr>
          <w:p w14:paraId="41261FC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1799</w:t>
            </w:r>
          </w:p>
        </w:tc>
      </w:tr>
      <w:tr w:rsidR="00C81EBD" w:rsidRPr="00573D3F" w14:paraId="24E8606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AD77A05"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August-15</w:t>
            </w:r>
          </w:p>
        </w:tc>
        <w:tc>
          <w:tcPr>
            <w:tcW w:w="1484" w:type="dxa"/>
            <w:tcBorders>
              <w:top w:val="nil"/>
              <w:left w:val="nil"/>
              <w:bottom w:val="nil"/>
              <w:right w:val="nil"/>
            </w:tcBorders>
            <w:shd w:val="clear" w:color="auto" w:fill="auto"/>
            <w:noWrap/>
            <w:vAlign w:val="bottom"/>
            <w:hideMark/>
          </w:tcPr>
          <w:p w14:paraId="5770D6A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6716</w:t>
            </w:r>
          </w:p>
        </w:tc>
        <w:tc>
          <w:tcPr>
            <w:tcW w:w="1536" w:type="dxa"/>
            <w:tcBorders>
              <w:top w:val="nil"/>
              <w:left w:val="nil"/>
              <w:bottom w:val="nil"/>
              <w:right w:val="nil"/>
            </w:tcBorders>
            <w:shd w:val="clear" w:color="auto" w:fill="auto"/>
            <w:noWrap/>
            <w:vAlign w:val="bottom"/>
            <w:hideMark/>
          </w:tcPr>
          <w:p w14:paraId="1EE881E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5603</w:t>
            </w:r>
          </w:p>
        </w:tc>
        <w:tc>
          <w:tcPr>
            <w:tcW w:w="1351" w:type="dxa"/>
            <w:tcBorders>
              <w:top w:val="nil"/>
              <w:left w:val="nil"/>
              <w:bottom w:val="nil"/>
              <w:right w:val="single" w:sz="8" w:space="0" w:color="auto"/>
            </w:tcBorders>
            <w:shd w:val="clear" w:color="auto" w:fill="auto"/>
            <w:noWrap/>
            <w:vAlign w:val="bottom"/>
            <w:hideMark/>
          </w:tcPr>
          <w:p w14:paraId="58CCCA6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1113</w:t>
            </w:r>
          </w:p>
        </w:tc>
        <w:tc>
          <w:tcPr>
            <w:tcW w:w="1364" w:type="dxa"/>
            <w:tcBorders>
              <w:top w:val="nil"/>
              <w:left w:val="nil"/>
              <w:bottom w:val="nil"/>
              <w:right w:val="nil"/>
            </w:tcBorders>
            <w:shd w:val="clear" w:color="auto" w:fill="auto"/>
            <w:noWrap/>
            <w:vAlign w:val="bottom"/>
            <w:hideMark/>
          </w:tcPr>
          <w:p w14:paraId="437D5D1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17478</w:t>
            </w:r>
          </w:p>
        </w:tc>
        <w:tc>
          <w:tcPr>
            <w:tcW w:w="1594" w:type="dxa"/>
            <w:tcBorders>
              <w:top w:val="nil"/>
              <w:left w:val="nil"/>
              <w:bottom w:val="nil"/>
              <w:right w:val="nil"/>
            </w:tcBorders>
            <w:shd w:val="clear" w:color="auto" w:fill="auto"/>
            <w:noWrap/>
            <w:vAlign w:val="bottom"/>
            <w:hideMark/>
          </w:tcPr>
          <w:p w14:paraId="3B69BB8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15644</w:t>
            </w:r>
          </w:p>
        </w:tc>
        <w:tc>
          <w:tcPr>
            <w:tcW w:w="1351" w:type="dxa"/>
            <w:tcBorders>
              <w:top w:val="nil"/>
              <w:left w:val="nil"/>
              <w:bottom w:val="nil"/>
              <w:right w:val="single" w:sz="8" w:space="0" w:color="auto"/>
            </w:tcBorders>
            <w:shd w:val="clear" w:color="auto" w:fill="auto"/>
            <w:noWrap/>
            <w:vAlign w:val="bottom"/>
            <w:hideMark/>
          </w:tcPr>
          <w:p w14:paraId="624C51B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1834</w:t>
            </w:r>
          </w:p>
        </w:tc>
      </w:tr>
      <w:tr w:rsidR="00C81EBD" w:rsidRPr="00573D3F" w14:paraId="31B59243"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1C737B9"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September-15</w:t>
            </w:r>
          </w:p>
        </w:tc>
        <w:tc>
          <w:tcPr>
            <w:tcW w:w="1484" w:type="dxa"/>
            <w:tcBorders>
              <w:top w:val="nil"/>
              <w:left w:val="nil"/>
              <w:bottom w:val="nil"/>
              <w:right w:val="nil"/>
            </w:tcBorders>
            <w:shd w:val="clear" w:color="auto" w:fill="auto"/>
            <w:noWrap/>
            <w:vAlign w:val="bottom"/>
            <w:hideMark/>
          </w:tcPr>
          <w:p w14:paraId="52B161B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6761</w:t>
            </w:r>
          </w:p>
        </w:tc>
        <w:tc>
          <w:tcPr>
            <w:tcW w:w="1536" w:type="dxa"/>
            <w:tcBorders>
              <w:top w:val="nil"/>
              <w:left w:val="nil"/>
              <w:bottom w:val="nil"/>
              <w:right w:val="nil"/>
            </w:tcBorders>
            <w:shd w:val="clear" w:color="auto" w:fill="auto"/>
            <w:noWrap/>
            <w:vAlign w:val="bottom"/>
            <w:hideMark/>
          </w:tcPr>
          <w:p w14:paraId="79FD809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5660</w:t>
            </w:r>
          </w:p>
        </w:tc>
        <w:tc>
          <w:tcPr>
            <w:tcW w:w="1351" w:type="dxa"/>
            <w:tcBorders>
              <w:top w:val="nil"/>
              <w:left w:val="nil"/>
              <w:bottom w:val="nil"/>
              <w:right w:val="single" w:sz="8" w:space="0" w:color="auto"/>
            </w:tcBorders>
            <w:shd w:val="clear" w:color="auto" w:fill="auto"/>
            <w:noWrap/>
            <w:vAlign w:val="bottom"/>
            <w:hideMark/>
          </w:tcPr>
          <w:p w14:paraId="0D3B280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1101</w:t>
            </w:r>
          </w:p>
        </w:tc>
        <w:tc>
          <w:tcPr>
            <w:tcW w:w="1364" w:type="dxa"/>
            <w:tcBorders>
              <w:top w:val="nil"/>
              <w:left w:val="nil"/>
              <w:bottom w:val="nil"/>
              <w:right w:val="nil"/>
            </w:tcBorders>
            <w:shd w:val="clear" w:color="auto" w:fill="auto"/>
            <w:noWrap/>
            <w:vAlign w:val="bottom"/>
            <w:hideMark/>
          </w:tcPr>
          <w:p w14:paraId="317B621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17578</w:t>
            </w:r>
          </w:p>
        </w:tc>
        <w:tc>
          <w:tcPr>
            <w:tcW w:w="1594" w:type="dxa"/>
            <w:tcBorders>
              <w:top w:val="nil"/>
              <w:left w:val="nil"/>
              <w:bottom w:val="nil"/>
              <w:right w:val="nil"/>
            </w:tcBorders>
            <w:shd w:val="clear" w:color="auto" w:fill="auto"/>
            <w:noWrap/>
            <w:vAlign w:val="bottom"/>
            <w:hideMark/>
          </w:tcPr>
          <w:p w14:paraId="656F0C7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15726</w:t>
            </w:r>
          </w:p>
        </w:tc>
        <w:tc>
          <w:tcPr>
            <w:tcW w:w="1351" w:type="dxa"/>
            <w:tcBorders>
              <w:top w:val="nil"/>
              <w:left w:val="nil"/>
              <w:bottom w:val="nil"/>
              <w:right w:val="single" w:sz="8" w:space="0" w:color="auto"/>
            </w:tcBorders>
            <w:shd w:val="clear" w:color="auto" w:fill="auto"/>
            <w:noWrap/>
            <w:vAlign w:val="bottom"/>
            <w:hideMark/>
          </w:tcPr>
          <w:p w14:paraId="703EBBB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1852</w:t>
            </w:r>
          </w:p>
        </w:tc>
      </w:tr>
      <w:tr w:rsidR="00C81EBD" w:rsidRPr="00573D3F" w14:paraId="66CFD57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DB8E231"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October-15</w:t>
            </w:r>
          </w:p>
        </w:tc>
        <w:tc>
          <w:tcPr>
            <w:tcW w:w="1484" w:type="dxa"/>
            <w:tcBorders>
              <w:top w:val="nil"/>
              <w:left w:val="nil"/>
              <w:bottom w:val="nil"/>
              <w:right w:val="nil"/>
            </w:tcBorders>
            <w:shd w:val="clear" w:color="auto" w:fill="auto"/>
            <w:noWrap/>
            <w:vAlign w:val="bottom"/>
            <w:hideMark/>
          </w:tcPr>
          <w:p w14:paraId="58CA411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6782</w:t>
            </w:r>
          </w:p>
        </w:tc>
        <w:tc>
          <w:tcPr>
            <w:tcW w:w="1536" w:type="dxa"/>
            <w:tcBorders>
              <w:top w:val="nil"/>
              <w:left w:val="nil"/>
              <w:bottom w:val="nil"/>
              <w:right w:val="nil"/>
            </w:tcBorders>
            <w:shd w:val="clear" w:color="auto" w:fill="auto"/>
            <w:noWrap/>
            <w:vAlign w:val="bottom"/>
            <w:hideMark/>
          </w:tcPr>
          <w:p w14:paraId="622F567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5650</w:t>
            </w:r>
          </w:p>
        </w:tc>
        <w:tc>
          <w:tcPr>
            <w:tcW w:w="1351" w:type="dxa"/>
            <w:tcBorders>
              <w:top w:val="nil"/>
              <w:left w:val="nil"/>
              <w:bottom w:val="nil"/>
              <w:right w:val="single" w:sz="8" w:space="0" w:color="auto"/>
            </w:tcBorders>
            <w:shd w:val="clear" w:color="auto" w:fill="auto"/>
            <w:noWrap/>
            <w:vAlign w:val="bottom"/>
            <w:hideMark/>
          </w:tcPr>
          <w:p w14:paraId="4D15B20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1133</w:t>
            </w:r>
          </w:p>
        </w:tc>
        <w:tc>
          <w:tcPr>
            <w:tcW w:w="1364" w:type="dxa"/>
            <w:tcBorders>
              <w:top w:val="nil"/>
              <w:left w:val="nil"/>
              <w:bottom w:val="nil"/>
              <w:right w:val="nil"/>
            </w:tcBorders>
            <w:shd w:val="clear" w:color="auto" w:fill="auto"/>
            <w:noWrap/>
            <w:vAlign w:val="bottom"/>
            <w:hideMark/>
          </w:tcPr>
          <w:p w14:paraId="545CA93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17620</w:t>
            </w:r>
          </w:p>
        </w:tc>
        <w:tc>
          <w:tcPr>
            <w:tcW w:w="1594" w:type="dxa"/>
            <w:tcBorders>
              <w:top w:val="nil"/>
              <w:left w:val="nil"/>
              <w:bottom w:val="nil"/>
              <w:right w:val="nil"/>
            </w:tcBorders>
            <w:shd w:val="clear" w:color="auto" w:fill="auto"/>
            <w:noWrap/>
            <w:vAlign w:val="bottom"/>
            <w:hideMark/>
          </w:tcPr>
          <w:p w14:paraId="01D46C9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15739</w:t>
            </w:r>
          </w:p>
        </w:tc>
        <w:tc>
          <w:tcPr>
            <w:tcW w:w="1351" w:type="dxa"/>
            <w:tcBorders>
              <w:top w:val="nil"/>
              <w:left w:val="nil"/>
              <w:bottom w:val="nil"/>
              <w:right w:val="single" w:sz="8" w:space="0" w:color="auto"/>
            </w:tcBorders>
            <w:shd w:val="clear" w:color="auto" w:fill="auto"/>
            <w:noWrap/>
            <w:vAlign w:val="bottom"/>
            <w:hideMark/>
          </w:tcPr>
          <w:p w14:paraId="4D55920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1881</w:t>
            </w:r>
          </w:p>
        </w:tc>
      </w:tr>
      <w:tr w:rsidR="00C81EBD" w:rsidRPr="00573D3F" w14:paraId="533E9FE6"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E3DD6B4"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November-15</w:t>
            </w:r>
          </w:p>
        </w:tc>
        <w:tc>
          <w:tcPr>
            <w:tcW w:w="1484" w:type="dxa"/>
            <w:tcBorders>
              <w:top w:val="nil"/>
              <w:left w:val="nil"/>
              <w:bottom w:val="nil"/>
              <w:right w:val="nil"/>
            </w:tcBorders>
            <w:shd w:val="clear" w:color="auto" w:fill="auto"/>
            <w:noWrap/>
            <w:vAlign w:val="bottom"/>
            <w:hideMark/>
          </w:tcPr>
          <w:p w14:paraId="35629D5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6876</w:t>
            </w:r>
          </w:p>
        </w:tc>
        <w:tc>
          <w:tcPr>
            <w:tcW w:w="1536" w:type="dxa"/>
            <w:tcBorders>
              <w:top w:val="nil"/>
              <w:left w:val="nil"/>
              <w:bottom w:val="nil"/>
              <w:right w:val="nil"/>
            </w:tcBorders>
            <w:shd w:val="clear" w:color="auto" w:fill="auto"/>
            <w:noWrap/>
            <w:vAlign w:val="bottom"/>
            <w:hideMark/>
          </w:tcPr>
          <w:p w14:paraId="233C012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5730</w:t>
            </w:r>
          </w:p>
        </w:tc>
        <w:tc>
          <w:tcPr>
            <w:tcW w:w="1351" w:type="dxa"/>
            <w:tcBorders>
              <w:top w:val="nil"/>
              <w:left w:val="nil"/>
              <w:bottom w:val="nil"/>
              <w:right w:val="single" w:sz="8" w:space="0" w:color="auto"/>
            </w:tcBorders>
            <w:shd w:val="clear" w:color="auto" w:fill="auto"/>
            <w:noWrap/>
            <w:vAlign w:val="bottom"/>
            <w:hideMark/>
          </w:tcPr>
          <w:p w14:paraId="5005257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1146</w:t>
            </w:r>
          </w:p>
        </w:tc>
        <w:tc>
          <w:tcPr>
            <w:tcW w:w="1364" w:type="dxa"/>
            <w:tcBorders>
              <w:top w:val="nil"/>
              <w:left w:val="nil"/>
              <w:bottom w:val="nil"/>
              <w:right w:val="nil"/>
            </w:tcBorders>
            <w:shd w:val="clear" w:color="auto" w:fill="auto"/>
            <w:noWrap/>
            <w:vAlign w:val="bottom"/>
            <w:hideMark/>
          </w:tcPr>
          <w:p w14:paraId="707BEA9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17622</w:t>
            </w:r>
          </w:p>
        </w:tc>
        <w:tc>
          <w:tcPr>
            <w:tcW w:w="1594" w:type="dxa"/>
            <w:tcBorders>
              <w:top w:val="nil"/>
              <w:left w:val="nil"/>
              <w:bottom w:val="nil"/>
              <w:right w:val="nil"/>
            </w:tcBorders>
            <w:shd w:val="clear" w:color="auto" w:fill="auto"/>
            <w:noWrap/>
            <w:vAlign w:val="bottom"/>
            <w:hideMark/>
          </w:tcPr>
          <w:p w14:paraId="5CE3E6A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15801</w:t>
            </w:r>
          </w:p>
        </w:tc>
        <w:tc>
          <w:tcPr>
            <w:tcW w:w="1351" w:type="dxa"/>
            <w:tcBorders>
              <w:top w:val="nil"/>
              <w:left w:val="nil"/>
              <w:bottom w:val="nil"/>
              <w:right w:val="single" w:sz="8" w:space="0" w:color="auto"/>
            </w:tcBorders>
            <w:shd w:val="clear" w:color="auto" w:fill="auto"/>
            <w:noWrap/>
            <w:vAlign w:val="bottom"/>
            <w:hideMark/>
          </w:tcPr>
          <w:p w14:paraId="2E1413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1821</w:t>
            </w:r>
          </w:p>
        </w:tc>
      </w:tr>
      <w:tr w:rsidR="00C81EBD" w:rsidRPr="00573D3F" w14:paraId="5677D10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48923AE"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December-15</w:t>
            </w:r>
          </w:p>
        </w:tc>
        <w:tc>
          <w:tcPr>
            <w:tcW w:w="1484" w:type="dxa"/>
            <w:tcBorders>
              <w:top w:val="nil"/>
              <w:left w:val="nil"/>
              <w:bottom w:val="nil"/>
              <w:right w:val="nil"/>
            </w:tcBorders>
            <w:shd w:val="clear" w:color="auto" w:fill="auto"/>
            <w:noWrap/>
            <w:vAlign w:val="bottom"/>
            <w:hideMark/>
          </w:tcPr>
          <w:p w14:paraId="3C2A9DF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6968</w:t>
            </w:r>
          </w:p>
        </w:tc>
        <w:tc>
          <w:tcPr>
            <w:tcW w:w="1536" w:type="dxa"/>
            <w:tcBorders>
              <w:top w:val="nil"/>
              <w:left w:val="nil"/>
              <w:bottom w:val="nil"/>
              <w:right w:val="nil"/>
            </w:tcBorders>
            <w:shd w:val="clear" w:color="auto" w:fill="auto"/>
            <w:noWrap/>
            <w:vAlign w:val="bottom"/>
            <w:hideMark/>
          </w:tcPr>
          <w:p w14:paraId="49FB82D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5792</w:t>
            </w:r>
          </w:p>
        </w:tc>
        <w:tc>
          <w:tcPr>
            <w:tcW w:w="1351" w:type="dxa"/>
            <w:tcBorders>
              <w:top w:val="nil"/>
              <w:left w:val="nil"/>
              <w:bottom w:val="nil"/>
              <w:right w:val="single" w:sz="8" w:space="0" w:color="auto"/>
            </w:tcBorders>
            <w:shd w:val="clear" w:color="auto" w:fill="auto"/>
            <w:noWrap/>
            <w:vAlign w:val="bottom"/>
            <w:hideMark/>
          </w:tcPr>
          <w:p w14:paraId="50D872F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1176</w:t>
            </w:r>
          </w:p>
        </w:tc>
        <w:tc>
          <w:tcPr>
            <w:tcW w:w="1364" w:type="dxa"/>
            <w:tcBorders>
              <w:top w:val="nil"/>
              <w:left w:val="nil"/>
              <w:bottom w:val="nil"/>
              <w:right w:val="nil"/>
            </w:tcBorders>
            <w:shd w:val="clear" w:color="auto" w:fill="auto"/>
            <w:noWrap/>
            <w:vAlign w:val="bottom"/>
            <w:hideMark/>
          </w:tcPr>
          <w:p w14:paraId="1ABE376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17663</w:t>
            </w:r>
          </w:p>
        </w:tc>
        <w:tc>
          <w:tcPr>
            <w:tcW w:w="1594" w:type="dxa"/>
            <w:tcBorders>
              <w:top w:val="nil"/>
              <w:left w:val="nil"/>
              <w:bottom w:val="nil"/>
              <w:right w:val="nil"/>
            </w:tcBorders>
            <w:shd w:val="clear" w:color="auto" w:fill="auto"/>
            <w:noWrap/>
            <w:vAlign w:val="bottom"/>
            <w:hideMark/>
          </w:tcPr>
          <w:p w14:paraId="0E61536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15856</w:t>
            </w:r>
          </w:p>
        </w:tc>
        <w:tc>
          <w:tcPr>
            <w:tcW w:w="1351" w:type="dxa"/>
            <w:tcBorders>
              <w:top w:val="nil"/>
              <w:left w:val="nil"/>
              <w:bottom w:val="nil"/>
              <w:right w:val="single" w:sz="8" w:space="0" w:color="auto"/>
            </w:tcBorders>
            <w:shd w:val="clear" w:color="auto" w:fill="auto"/>
            <w:noWrap/>
            <w:vAlign w:val="bottom"/>
            <w:hideMark/>
          </w:tcPr>
          <w:p w14:paraId="46CA359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1807</w:t>
            </w:r>
          </w:p>
        </w:tc>
      </w:tr>
      <w:tr w:rsidR="00C81EBD" w:rsidRPr="00573D3F" w14:paraId="416E2D9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99EEB3"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January-16</w:t>
            </w:r>
          </w:p>
        </w:tc>
        <w:tc>
          <w:tcPr>
            <w:tcW w:w="1484" w:type="dxa"/>
            <w:tcBorders>
              <w:top w:val="nil"/>
              <w:left w:val="nil"/>
              <w:bottom w:val="nil"/>
              <w:right w:val="nil"/>
            </w:tcBorders>
            <w:shd w:val="clear" w:color="auto" w:fill="auto"/>
            <w:noWrap/>
            <w:vAlign w:val="bottom"/>
            <w:hideMark/>
          </w:tcPr>
          <w:p w14:paraId="256732F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7010</w:t>
            </w:r>
          </w:p>
        </w:tc>
        <w:tc>
          <w:tcPr>
            <w:tcW w:w="1536" w:type="dxa"/>
            <w:tcBorders>
              <w:top w:val="nil"/>
              <w:left w:val="nil"/>
              <w:bottom w:val="nil"/>
              <w:right w:val="nil"/>
            </w:tcBorders>
            <w:shd w:val="clear" w:color="auto" w:fill="auto"/>
            <w:noWrap/>
            <w:vAlign w:val="bottom"/>
            <w:hideMark/>
          </w:tcPr>
          <w:p w14:paraId="031B748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5835</w:t>
            </w:r>
          </w:p>
        </w:tc>
        <w:tc>
          <w:tcPr>
            <w:tcW w:w="1351" w:type="dxa"/>
            <w:tcBorders>
              <w:top w:val="nil"/>
              <w:left w:val="nil"/>
              <w:bottom w:val="nil"/>
              <w:right w:val="single" w:sz="8" w:space="0" w:color="auto"/>
            </w:tcBorders>
            <w:shd w:val="clear" w:color="auto" w:fill="auto"/>
            <w:noWrap/>
            <w:vAlign w:val="bottom"/>
            <w:hideMark/>
          </w:tcPr>
          <w:p w14:paraId="4F51C1A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1175</w:t>
            </w:r>
          </w:p>
        </w:tc>
        <w:tc>
          <w:tcPr>
            <w:tcW w:w="1364" w:type="dxa"/>
            <w:tcBorders>
              <w:top w:val="nil"/>
              <w:left w:val="nil"/>
              <w:bottom w:val="nil"/>
              <w:right w:val="nil"/>
            </w:tcBorders>
            <w:shd w:val="clear" w:color="auto" w:fill="auto"/>
            <w:noWrap/>
            <w:vAlign w:val="bottom"/>
            <w:hideMark/>
          </w:tcPr>
          <w:p w14:paraId="0E7FB58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17691</w:t>
            </w:r>
          </w:p>
        </w:tc>
        <w:tc>
          <w:tcPr>
            <w:tcW w:w="1594" w:type="dxa"/>
            <w:tcBorders>
              <w:top w:val="nil"/>
              <w:left w:val="nil"/>
              <w:bottom w:val="nil"/>
              <w:right w:val="nil"/>
            </w:tcBorders>
            <w:shd w:val="clear" w:color="auto" w:fill="auto"/>
            <w:noWrap/>
            <w:vAlign w:val="bottom"/>
            <w:hideMark/>
          </w:tcPr>
          <w:p w14:paraId="54640F4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15906</w:t>
            </w:r>
          </w:p>
        </w:tc>
        <w:tc>
          <w:tcPr>
            <w:tcW w:w="1351" w:type="dxa"/>
            <w:tcBorders>
              <w:top w:val="nil"/>
              <w:left w:val="nil"/>
              <w:bottom w:val="nil"/>
              <w:right w:val="single" w:sz="8" w:space="0" w:color="auto"/>
            </w:tcBorders>
            <w:shd w:val="clear" w:color="auto" w:fill="auto"/>
            <w:noWrap/>
            <w:vAlign w:val="bottom"/>
            <w:hideMark/>
          </w:tcPr>
          <w:p w14:paraId="1DAAEDB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1785</w:t>
            </w:r>
          </w:p>
        </w:tc>
      </w:tr>
      <w:tr w:rsidR="00C81EBD" w:rsidRPr="00573D3F" w14:paraId="156FDD3D"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AD6F455"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February-16</w:t>
            </w:r>
          </w:p>
        </w:tc>
        <w:tc>
          <w:tcPr>
            <w:tcW w:w="1484" w:type="dxa"/>
            <w:tcBorders>
              <w:top w:val="nil"/>
              <w:left w:val="nil"/>
              <w:bottom w:val="nil"/>
              <w:right w:val="nil"/>
            </w:tcBorders>
            <w:shd w:val="clear" w:color="auto" w:fill="auto"/>
            <w:noWrap/>
            <w:vAlign w:val="bottom"/>
            <w:hideMark/>
          </w:tcPr>
          <w:p w14:paraId="636846D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7043</w:t>
            </w:r>
          </w:p>
        </w:tc>
        <w:tc>
          <w:tcPr>
            <w:tcW w:w="1536" w:type="dxa"/>
            <w:tcBorders>
              <w:top w:val="nil"/>
              <w:left w:val="nil"/>
              <w:bottom w:val="nil"/>
              <w:right w:val="nil"/>
            </w:tcBorders>
            <w:shd w:val="clear" w:color="auto" w:fill="auto"/>
            <w:noWrap/>
            <w:vAlign w:val="bottom"/>
            <w:hideMark/>
          </w:tcPr>
          <w:p w14:paraId="3273219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5863</w:t>
            </w:r>
          </w:p>
        </w:tc>
        <w:tc>
          <w:tcPr>
            <w:tcW w:w="1351" w:type="dxa"/>
            <w:tcBorders>
              <w:top w:val="nil"/>
              <w:left w:val="nil"/>
              <w:bottom w:val="nil"/>
              <w:right w:val="single" w:sz="8" w:space="0" w:color="auto"/>
            </w:tcBorders>
            <w:shd w:val="clear" w:color="auto" w:fill="auto"/>
            <w:noWrap/>
            <w:vAlign w:val="bottom"/>
            <w:hideMark/>
          </w:tcPr>
          <w:p w14:paraId="05DB81A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1179</w:t>
            </w:r>
          </w:p>
        </w:tc>
        <w:tc>
          <w:tcPr>
            <w:tcW w:w="1364" w:type="dxa"/>
            <w:tcBorders>
              <w:top w:val="nil"/>
              <w:left w:val="nil"/>
              <w:bottom w:val="nil"/>
              <w:right w:val="nil"/>
            </w:tcBorders>
            <w:shd w:val="clear" w:color="auto" w:fill="auto"/>
            <w:noWrap/>
            <w:vAlign w:val="bottom"/>
            <w:hideMark/>
          </w:tcPr>
          <w:p w14:paraId="5108E20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17767</w:t>
            </w:r>
          </w:p>
        </w:tc>
        <w:tc>
          <w:tcPr>
            <w:tcW w:w="1594" w:type="dxa"/>
            <w:tcBorders>
              <w:top w:val="nil"/>
              <w:left w:val="nil"/>
              <w:bottom w:val="nil"/>
              <w:right w:val="nil"/>
            </w:tcBorders>
            <w:shd w:val="clear" w:color="auto" w:fill="auto"/>
            <w:noWrap/>
            <w:vAlign w:val="bottom"/>
            <w:hideMark/>
          </w:tcPr>
          <w:p w14:paraId="5CD490B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15923</w:t>
            </w:r>
          </w:p>
        </w:tc>
        <w:tc>
          <w:tcPr>
            <w:tcW w:w="1351" w:type="dxa"/>
            <w:tcBorders>
              <w:top w:val="nil"/>
              <w:left w:val="nil"/>
              <w:bottom w:val="nil"/>
              <w:right w:val="single" w:sz="8" w:space="0" w:color="auto"/>
            </w:tcBorders>
            <w:shd w:val="clear" w:color="auto" w:fill="auto"/>
            <w:noWrap/>
            <w:vAlign w:val="bottom"/>
            <w:hideMark/>
          </w:tcPr>
          <w:p w14:paraId="61BFC83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1844</w:t>
            </w:r>
          </w:p>
        </w:tc>
      </w:tr>
      <w:tr w:rsidR="00C81EBD" w:rsidRPr="00573D3F" w14:paraId="21792CBD"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F87340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March-16</w:t>
            </w:r>
          </w:p>
        </w:tc>
        <w:tc>
          <w:tcPr>
            <w:tcW w:w="1484" w:type="dxa"/>
            <w:tcBorders>
              <w:top w:val="nil"/>
              <w:left w:val="nil"/>
              <w:bottom w:val="nil"/>
              <w:right w:val="nil"/>
            </w:tcBorders>
            <w:shd w:val="clear" w:color="auto" w:fill="auto"/>
            <w:noWrap/>
            <w:vAlign w:val="bottom"/>
            <w:hideMark/>
          </w:tcPr>
          <w:p w14:paraId="00E45D6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7057</w:t>
            </w:r>
          </w:p>
        </w:tc>
        <w:tc>
          <w:tcPr>
            <w:tcW w:w="1536" w:type="dxa"/>
            <w:tcBorders>
              <w:top w:val="nil"/>
              <w:left w:val="nil"/>
              <w:bottom w:val="nil"/>
              <w:right w:val="nil"/>
            </w:tcBorders>
            <w:shd w:val="clear" w:color="auto" w:fill="auto"/>
            <w:noWrap/>
            <w:vAlign w:val="bottom"/>
            <w:hideMark/>
          </w:tcPr>
          <w:p w14:paraId="53DFA59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5902</w:t>
            </w:r>
          </w:p>
        </w:tc>
        <w:tc>
          <w:tcPr>
            <w:tcW w:w="1351" w:type="dxa"/>
            <w:tcBorders>
              <w:top w:val="nil"/>
              <w:left w:val="nil"/>
              <w:bottom w:val="nil"/>
              <w:right w:val="single" w:sz="8" w:space="0" w:color="auto"/>
            </w:tcBorders>
            <w:shd w:val="clear" w:color="auto" w:fill="auto"/>
            <w:noWrap/>
            <w:vAlign w:val="bottom"/>
            <w:hideMark/>
          </w:tcPr>
          <w:p w14:paraId="45E13B2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1154</w:t>
            </w:r>
          </w:p>
        </w:tc>
        <w:tc>
          <w:tcPr>
            <w:tcW w:w="1364" w:type="dxa"/>
            <w:tcBorders>
              <w:top w:val="nil"/>
              <w:left w:val="nil"/>
              <w:bottom w:val="nil"/>
              <w:right w:val="nil"/>
            </w:tcBorders>
            <w:shd w:val="clear" w:color="auto" w:fill="auto"/>
            <w:noWrap/>
            <w:vAlign w:val="bottom"/>
            <w:hideMark/>
          </w:tcPr>
          <w:p w14:paraId="6CA7E2B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17818</w:t>
            </w:r>
          </w:p>
        </w:tc>
        <w:tc>
          <w:tcPr>
            <w:tcW w:w="1594" w:type="dxa"/>
            <w:tcBorders>
              <w:top w:val="nil"/>
              <w:left w:val="nil"/>
              <w:bottom w:val="nil"/>
              <w:right w:val="nil"/>
            </w:tcBorders>
            <w:shd w:val="clear" w:color="auto" w:fill="auto"/>
            <w:noWrap/>
            <w:vAlign w:val="bottom"/>
            <w:hideMark/>
          </w:tcPr>
          <w:p w14:paraId="7FB0AD1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16001</w:t>
            </w:r>
          </w:p>
        </w:tc>
        <w:tc>
          <w:tcPr>
            <w:tcW w:w="1351" w:type="dxa"/>
            <w:tcBorders>
              <w:top w:val="nil"/>
              <w:left w:val="nil"/>
              <w:bottom w:val="nil"/>
              <w:right w:val="single" w:sz="8" w:space="0" w:color="auto"/>
            </w:tcBorders>
            <w:shd w:val="clear" w:color="auto" w:fill="auto"/>
            <w:noWrap/>
            <w:vAlign w:val="bottom"/>
            <w:hideMark/>
          </w:tcPr>
          <w:p w14:paraId="37ED30E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1817</w:t>
            </w:r>
          </w:p>
        </w:tc>
      </w:tr>
      <w:tr w:rsidR="00C81EBD" w:rsidRPr="00573D3F" w14:paraId="5DF2AE0D"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0B611F2"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April-16</w:t>
            </w:r>
          </w:p>
        </w:tc>
        <w:tc>
          <w:tcPr>
            <w:tcW w:w="1484" w:type="dxa"/>
            <w:tcBorders>
              <w:top w:val="nil"/>
              <w:left w:val="nil"/>
              <w:bottom w:val="nil"/>
              <w:right w:val="nil"/>
            </w:tcBorders>
            <w:shd w:val="clear" w:color="auto" w:fill="auto"/>
            <w:noWrap/>
            <w:vAlign w:val="bottom"/>
            <w:hideMark/>
          </w:tcPr>
          <w:p w14:paraId="23DB4F1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7142</w:t>
            </w:r>
          </w:p>
        </w:tc>
        <w:tc>
          <w:tcPr>
            <w:tcW w:w="1536" w:type="dxa"/>
            <w:tcBorders>
              <w:top w:val="nil"/>
              <w:left w:val="nil"/>
              <w:bottom w:val="nil"/>
              <w:right w:val="nil"/>
            </w:tcBorders>
            <w:shd w:val="clear" w:color="auto" w:fill="auto"/>
            <w:noWrap/>
            <w:vAlign w:val="bottom"/>
            <w:hideMark/>
          </w:tcPr>
          <w:p w14:paraId="2F76584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5951</w:t>
            </w:r>
          </w:p>
        </w:tc>
        <w:tc>
          <w:tcPr>
            <w:tcW w:w="1351" w:type="dxa"/>
            <w:tcBorders>
              <w:top w:val="nil"/>
              <w:left w:val="nil"/>
              <w:bottom w:val="nil"/>
              <w:right w:val="single" w:sz="8" w:space="0" w:color="auto"/>
            </w:tcBorders>
            <w:shd w:val="clear" w:color="auto" w:fill="auto"/>
            <w:noWrap/>
            <w:vAlign w:val="bottom"/>
            <w:hideMark/>
          </w:tcPr>
          <w:p w14:paraId="6A25B91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1190</w:t>
            </w:r>
          </w:p>
        </w:tc>
        <w:tc>
          <w:tcPr>
            <w:tcW w:w="1364" w:type="dxa"/>
            <w:tcBorders>
              <w:top w:val="nil"/>
              <w:left w:val="nil"/>
              <w:bottom w:val="nil"/>
              <w:right w:val="nil"/>
            </w:tcBorders>
            <w:shd w:val="clear" w:color="auto" w:fill="auto"/>
            <w:noWrap/>
            <w:vAlign w:val="bottom"/>
            <w:hideMark/>
          </w:tcPr>
          <w:p w14:paraId="4439A52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17851</w:t>
            </w:r>
          </w:p>
        </w:tc>
        <w:tc>
          <w:tcPr>
            <w:tcW w:w="1594" w:type="dxa"/>
            <w:tcBorders>
              <w:top w:val="nil"/>
              <w:left w:val="nil"/>
              <w:bottom w:val="nil"/>
              <w:right w:val="nil"/>
            </w:tcBorders>
            <w:shd w:val="clear" w:color="auto" w:fill="auto"/>
            <w:noWrap/>
            <w:vAlign w:val="bottom"/>
            <w:hideMark/>
          </w:tcPr>
          <w:p w14:paraId="7280C8A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16020</w:t>
            </w:r>
          </w:p>
        </w:tc>
        <w:tc>
          <w:tcPr>
            <w:tcW w:w="1351" w:type="dxa"/>
            <w:tcBorders>
              <w:top w:val="nil"/>
              <w:left w:val="nil"/>
              <w:bottom w:val="nil"/>
              <w:right w:val="single" w:sz="8" w:space="0" w:color="auto"/>
            </w:tcBorders>
            <w:shd w:val="clear" w:color="auto" w:fill="auto"/>
            <w:noWrap/>
            <w:vAlign w:val="bottom"/>
            <w:hideMark/>
          </w:tcPr>
          <w:p w14:paraId="519F0E4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1831</w:t>
            </w:r>
          </w:p>
        </w:tc>
      </w:tr>
      <w:tr w:rsidR="00C81EBD" w:rsidRPr="00573D3F" w14:paraId="3ECBBCB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20C0BC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May-16</w:t>
            </w:r>
          </w:p>
        </w:tc>
        <w:tc>
          <w:tcPr>
            <w:tcW w:w="1484" w:type="dxa"/>
            <w:tcBorders>
              <w:top w:val="nil"/>
              <w:left w:val="nil"/>
              <w:bottom w:val="nil"/>
              <w:right w:val="nil"/>
            </w:tcBorders>
            <w:shd w:val="clear" w:color="auto" w:fill="auto"/>
            <w:noWrap/>
            <w:vAlign w:val="bottom"/>
            <w:hideMark/>
          </w:tcPr>
          <w:p w14:paraId="632CB01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7175</w:t>
            </w:r>
          </w:p>
        </w:tc>
        <w:tc>
          <w:tcPr>
            <w:tcW w:w="1536" w:type="dxa"/>
            <w:tcBorders>
              <w:top w:val="nil"/>
              <w:left w:val="nil"/>
              <w:bottom w:val="nil"/>
              <w:right w:val="nil"/>
            </w:tcBorders>
            <w:shd w:val="clear" w:color="auto" w:fill="auto"/>
            <w:noWrap/>
            <w:vAlign w:val="bottom"/>
            <w:hideMark/>
          </w:tcPr>
          <w:p w14:paraId="446BC07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5980</w:t>
            </w:r>
          </w:p>
        </w:tc>
        <w:tc>
          <w:tcPr>
            <w:tcW w:w="1351" w:type="dxa"/>
            <w:tcBorders>
              <w:top w:val="nil"/>
              <w:left w:val="nil"/>
              <w:bottom w:val="nil"/>
              <w:right w:val="single" w:sz="8" w:space="0" w:color="auto"/>
            </w:tcBorders>
            <w:shd w:val="clear" w:color="auto" w:fill="auto"/>
            <w:noWrap/>
            <w:vAlign w:val="bottom"/>
            <w:hideMark/>
          </w:tcPr>
          <w:p w14:paraId="74C4515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1195</w:t>
            </w:r>
          </w:p>
        </w:tc>
        <w:tc>
          <w:tcPr>
            <w:tcW w:w="1364" w:type="dxa"/>
            <w:tcBorders>
              <w:top w:val="nil"/>
              <w:left w:val="nil"/>
              <w:bottom w:val="nil"/>
              <w:right w:val="nil"/>
            </w:tcBorders>
            <w:shd w:val="clear" w:color="auto" w:fill="auto"/>
            <w:noWrap/>
            <w:vAlign w:val="bottom"/>
            <w:hideMark/>
          </w:tcPr>
          <w:p w14:paraId="2A71D0A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17924</w:t>
            </w:r>
          </w:p>
        </w:tc>
        <w:tc>
          <w:tcPr>
            <w:tcW w:w="1594" w:type="dxa"/>
            <w:tcBorders>
              <w:top w:val="nil"/>
              <w:left w:val="nil"/>
              <w:bottom w:val="nil"/>
              <w:right w:val="nil"/>
            </w:tcBorders>
            <w:shd w:val="clear" w:color="auto" w:fill="auto"/>
            <w:noWrap/>
            <w:vAlign w:val="bottom"/>
            <w:hideMark/>
          </w:tcPr>
          <w:p w14:paraId="6B5E39F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16002</w:t>
            </w:r>
          </w:p>
        </w:tc>
        <w:tc>
          <w:tcPr>
            <w:tcW w:w="1351" w:type="dxa"/>
            <w:tcBorders>
              <w:top w:val="nil"/>
              <w:left w:val="nil"/>
              <w:bottom w:val="nil"/>
              <w:right w:val="single" w:sz="8" w:space="0" w:color="auto"/>
            </w:tcBorders>
            <w:shd w:val="clear" w:color="auto" w:fill="auto"/>
            <w:noWrap/>
            <w:vAlign w:val="bottom"/>
            <w:hideMark/>
          </w:tcPr>
          <w:p w14:paraId="18E25B0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1922</w:t>
            </w:r>
          </w:p>
        </w:tc>
      </w:tr>
      <w:tr w:rsidR="00C81EBD" w:rsidRPr="00573D3F" w14:paraId="599F38E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912AA45"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June-16</w:t>
            </w:r>
          </w:p>
        </w:tc>
        <w:tc>
          <w:tcPr>
            <w:tcW w:w="1484" w:type="dxa"/>
            <w:tcBorders>
              <w:top w:val="nil"/>
              <w:left w:val="nil"/>
              <w:bottom w:val="nil"/>
              <w:right w:val="nil"/>
            </w:tcBorders>
            <w:shd w:val="clear" w:color="auto" w:fill="auto"/>
            <w:noWrap/>
            <w:vAlign w:val="bottom"/>
            <w:hideMark/>
          </w:tcPr>
          <w:p w14:paraId="4C1AD5F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7262</w:t>
            </w:r>
          </w:p>
        </w:tc>
        <w:tc>
          <w:tcPr>
            <w:tcW w:w="1536" w:type="dxa"/>
            <w:tcBorders>
              <w:top w:val="nil"/>
              <w:left w:val="nil"/>
              <w:bottom w:val="nil"/>
              <w:right w:val="nil"/>
            </w:tcBorders>
            <w:shd w:val="clear" w:color="auto" w:fill="auto"/>
            <w:noWrap/>
            <w:vAlign w:val="bottom"/>
            <w:hideMark/>
          </w:tcPr>
          <w:p w14:paraId="3C8FF1E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5986</w:t>
            </w:r>
          </w:p>
        </w:tc>
        <w:tc>
          <w:tcPr>
            <w:tcW w:w="1351" w:type="dxa"/>
            <w:tcBorders>
              <w:top w:val="nil"/>
              <w:left w:val="nil"/>
              <w:bottom w:val="nil"/>
              <w:right w:val="single" w:sz="8" w:space="0" w:color="auto"/>
            </w:tcBorders>
            <w:shd w:val="clear" w:color="auto" w:fill="auto"/>
            <w:noWrap/>
            <w:vAlign w:val="bottom"/>
            <w:hideMark/>
          </w:tcPr>
          <w:p w14:paraId="793EE33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1275</w:t>
            </w:r>
          </w:p>
        </w:tc>
        <w:tc>
          <w:tcPr>
            <w:tcW w:w="1364" w:type="dxa"/>
            <w:tcBorders>
              <w:top w:val="nil"/>
              <w:left w:val="nil"/>
              <w:bottom w:val="nil"/>
              <w:right w:val="nil"/>
            </w:tcBorders>
            <w:shd w:val="clear" w:color="auto" w:fill="auto"/>
            <w:noWrap/>
            <w:vAlign w:val="bottom"/>
            <w:hideMark/>
          </w:tcPr>
          <w:p w14:paraId="7CA04BD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17865</w:t>
            </w:r>
          </w:p>
        </w:tc>
        <w:tc>
          <w:tcPr>
            <w:tcW w:w="1594" w:type="dxa"/>
            <w:tcBorders>
              <w:top w:val="nil"/>
              <w:left w:val="nil"/>
              <w:bottom w:val="nil"/>
              <w:right w:val="nil"/>
            </w:tcBorders>
            <w:shd w:val="clear" w:color="auto" w:fill="auto"/>
            <w:noWrap/>
            <w:vAlign w:val="bottom"/>
            <w:hideMark/>
          </w:tcPr>
          <w:p w14:paraId="2C8B39D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15889</w:t>
            </w:r>
          </w:p>
        </w:tc>
        <w:tc>
          <w:tcPr>
            <w:tcW w:w="1351" w:type="dxa"/>
            <w:tcBorders>
              <w:top w:val="nil"/>
              <w:left w:val="nil"/>
              <w:bottom w:val="nil"/>
              <w:right w:val="single" w:sz="8" w:space="0" w:color="auto"/>
            </w:tcBorders>
            <w:shd w:val="clear" w:color="auto" w:fill="auto"/>
            <w:noWrap/>
            <w:vAlign w:val="bottom"/>
            <w:hideMark/>
          </w:tcPr>
          <w:p w14:paraId="743613B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1976</w:t>
            </w:r>
          </w:p>
        </w:tc>
      </w:tr>
      <w:tr w:rsidR="00C81EBD" w:rsidRPr="00573D3F" w14:paraId="0553399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C580091"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July-16</w:t>
            </w:r>
          </w:p>
        </w:tc>
        <w:tc>
          <w:tcPr>
            <w:tcW w:w="1484" w:type="dxa"/>
            <w:tcBorders>
              <w:top w:val="nil"/>
              <w:left w:val="nil"/>
              <w:bottom w:val="nil"/>
              <w:right w:val="nil"/>
            </w:tcBorders>
            <w:shd w:val="clear" w:color="auto" w:fill="auto"/>
            <w:noWrap/>
            <w:vAlign w:val="bottom"/>
            <w:hideMark/>
          </w:tcPr>
          <w:p w14:paraId="671A890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7272</w:t>
            </w:r>
          </w:p>
        </w:tc>
        <w:tc>
          <w:tcPr>
            <w:tcW w:w="1536" w:type="dxa"/>
            <w:tcBorders>
              <w:top w:val="nil"/>
              <w:left w:val="nil"/>
              <w:bottom w:val="nil"/>
              <w:right w:val="nil"/>
            </w:tcBorders>
            <w:shd w:val="clear" w:color="auto" w:fill="auto"/>
            <w:noWrap/>
            <w:vAlign w:val="bottom"/>
            <w:hideMark/>
          </w:tcPr>
          <w:p w14:paraId="0008916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5944</w:t>
            </w:r>
          </w:p>
        </w:tc>
        <w:tc>
          <w:tcPr>
            <w:tcW w:w="1351" w:type="dxa"/>
            <w:tcBorders>
              <w:top w:val="nil"/>
              <w:left w:val="nil"/>
              <w:bottom w:val="nil"/>
              <w:right w:val="single" w:sz="8" w:space="0" w:color="auto"/>
            </w:tcBorders>
            <w:shd w:val="clear" w:color="auto" w:fill="auto"/>
            <w:noWrap/>
            <w:vAlign w:val="bottom"/>
            <w:hideMark/>
          </w:tcPr>
          <w:p w14:paraId="63BF533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1328</w:t>
            </w:r>
          </w:p>
        </w:tc>
        <w:tc>
          <w:tcPr>
            <w:tcW w:w="1364" w:type="dxa"/>
            <w:tcBorders>
              <w:top w:val="nil"/>
              <w:left w:val="nil"/>
              <w:bottom w:val="nil"/>
              <w:right w:val="nil"/>
            </w:tcBorders>
            <w:shd w:val="clear" w:color="auto" w:fill="auto"/>
            <w:noWrap/>
            <w:vAlign w:val="bottom"/>
            <w:hideMark/>
          </w:tcPr>
          <w:p w14:paraId="3DE9532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17918</w:t>
            </w:r>
          </w:p>
        </w:tc>
        <w:tc>
          <w:tcPr>
            <w:tcW w:w="1594" w:type="dxa"/>
            <w:tcBorders>
              <w:top w:val="nil"/>
              <w:left w:val="nil"/>
              <w:bottom w:val="nil"/>
              <w:right w:val="nil"/>
            </w:tcBorders>
            <w:shd w:val="clear" w:color="auto" w:fill="auto"/>
            <w:noWrap/>
            <w:vAlign w:val="bottom"/>
            <w:hideMark/>
          </w:tcPr>
          <w:p w14:paraId="3B2800A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15950</w:t>
            </w:r>
          </w:p>
        </w:tc>
        <w:tc>
          <w:tcPr>
            <w:tcW w:w="1351" w:type="dxa"/>
            <w:tcBorders>
              <w:top w:val="nil"/>
              <w:left w:val="nil"/>
              <w:bottom w:val="nil"/>
              <w:right w:val="single" w:sz="8" w:space="0" w:color="auto"/>
            </w:tcBorders>
            <w:shd w:val="clear" w:color="auto" w:fill="auto"/>
            <w:noWrap/>
            <w:vAlign w:val="bottom"/>
            <w:hideMark/>
          </w:tcPr>
          <w:p w14:paraId="08AD8EF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1968</w:t>
            </w:r>
          </w:p>
        </w:tc>
      </w:tr>
      <w:tr w:rsidR="00C81EBD" w:rsidRPr="00573D3F" w14:paraId="1842894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4D5C3E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August-16</w:t>
            </w:r>
          </w:p>
        </w:tc>
        <w:tc>
          <w:tcPr>
            <w:tcW w:w="1484" w:type="dxa"/>
            <w:tcBorders>
              <w:top w:val="nil"/>
              <w:left w:val="nil"/>
              <w:bottom w:val="nil"/>
              <w:right w:val="nil"/>
            </w:tcBorders>
            <w:shd w:val="clear" w:color="auto" w:fill="auto"/>
            <w:noWrap/>
            <w:vAlign w:val="bottom"/>
            <w:hideMark/>
          </w:tcPr>
          <w:p w14:paraId="77C9518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7329</w:t>
            </w:r>
          </w:p>
        </w:tc>
        <w:tc>
          <w:tcPr>
            <w:tcW w:w="1536" w:type="dxa"/>
            <w:tcBorders>
              <w:top w:val="nil"/>
              <w:left w:val="nil"/>
              <w:bottom w:val="nil"/>
              <w:right w:val="nil"/>
            </w:tcBorders>
            <w:shd w:val="clear" w:color="auto" w:fill="auto"/>
            <w:noWrap/>
            <w:vAlign w:val="bottom"/>
            <w:hideMark/>
          </w:tcPr>
          <w:p w14:paraId="0149955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5938</w:t>
            </w:r>
          </w:p>
        </w:tc>
        <w:tc>
          <w:tcPr>
            <w:tcW w:w="1351" w:type="dxa"/>
            <w:tcBorders>
              <w:top w:val="nil"/>
              <w:left w:val="nil"/>
              <w:bottom w:val="nil"/>
              <w:right w:val="single" w:sz="8" w:space="0" w:color="auto"/>
            </w:tcBorders>
            <w:shd w:val="clear" w:color="auto" w:fill="auto"/>
            <w:noWrap/>
            <w:vAlign w:val="bottom"/>
            <w:hideMark/>
          </w:tcPr>
          <w:p w14:paraId="7EF3EB3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1391</w:t>
            </w:r>
          </w:p>
        </w:tc>
        <w:tc>
          <w:tcPr>
            <w:tcW w:w="1364" w:type="dxa"/>
            <w:tcBorders>
              <w:top w:val="nil"/>
              <w:left w:val="nil"/>
              <w:bottom w:val="nil"/>
              <w:right w:val="nil"/>
            </w:tcBorders>
            <w:shd w:val="clear" w:color="auto" w:fill="auto"/>
            <w:noWrap/>
            <w:vAlign w:val="bottom"/>
            <w:hideMark/>
          </w:tcPr>
          <w:p w14:paraId="6E93CCC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17911</w:t>
            </w:r>
          </w:p>
        </w:tc>
        <w:tc>
          <w:tcPr>
            <w:tcW w:w="1594" w:type="dxa"/>
            <w:tcBorders>
              <w:top w:val="nil"/>
              <w:left w:val="nil"/>
              <w:bottom w:val="nil"/>
              <w:right w:val="nil"/>
            </w:tcBorders>
            <w:shd w:val="clear" w:color="auto" w:fill="auto"/>
            <w:noWrap/>
            <w:vAlign w:val="bottom"/>
            <w:hideMark/>
          </w:tcPr>
          <w:p w14:paraId="37233F2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15889</w:t>
            </w:r>
          </w:p>
        </w:tc>
        <w:tc>
          <w:tcPr>
            <w:tcW w:w="1351" w:type="dxa"/>
            <w:tcBorders>
              <w:top w:val="nil"/>
              <w:left w:val="nil"/>
              <w:bottom w:val="nil"/>
              <w:right w:val="single" w:sz="8" w:space="0" w:color="auto"/>
            </w:tcBorders>
            <w:shd w:val="clear" w:color="auto" w:fill="auto"/>
            <w:noWrap/>
            <w:vAlign w:val="bottom"/>
            <w:hideMark/>
          </w:tcPr>
          <w:p w14:paraId="5E3AFE8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2022</w:t>
            </w:r>
          </w:p>
        </w:tc>
      </w:tr>
      <w:tr w:rsidR="00C81EBD" w:rsidRPr="00573D3F" w14:paraId="53509B45"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B9A6B7F"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September-16</w:t>
            </w:r>
          </w:p>
        </w:tc>
        <w:tc>
          <w:tcPr>
            <w:tcW w:w="1484" w:type="dxa"/>
            <w:tcBorders>
              <w:top w:val="nil"/>
              <w:left w:val="nil"/>
              <w:bottom w:val="nil"/>
              <w:right w:val="nil"/>
            </w:tcBorders>
            <w:shd w:val="clear" w:color="auto" w:fill="auto"/>
            <w:noWrap/>
            <w:vAlign w:val="bottom"/>
            <w:hideMark/>
          </w:tcPr>
          <w:p w14:paraId="7E1AD22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7378</w:t>
            </w:r>
          </w:p>
        </w:tc>
        <w:tc>
          <w:tcPr>
            <w:tcW w:w="1536" w:type="dxa"/>
            <w:tcBorders>
              <w:top w:val="nil"/>
              <w:left w:val="nil"/>
              <w:bottom w:val="nil"/>
              <w:right w:val="nil"/>
            </w:tcBorders>
            <w:shd w:val="clear" w:color="auto" w:fill="auto"/>
            <w:noWrap/>
            <w:vAlign w:val="bottom"/>
            <w:hideMark/>
          </w:tcPr>
          <w:p w14:paraId="65FC4AE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5966</w:t>
            </w:r>
          </w:p>
        </w:tc>
        <w:tc>
          <w:tcPr>
            <w:tcW w:w="1351" w:type="dxa"/>
            <w:tcBorders>
              <w:top w:val="nil"/>
              <w:left w:val="nil"/>
              <w:bottom w:val="nil"/>
              <w:right w:val="single" w:sz="8" w:space="0" w:color="auto"/>
            </w:tcBorders>
            <w:shd w:val="clear" w:color="auto" w:fill="auto"/>
            <w:noWrap/>
            <w:vAlign w:val="bottom"/>
            <w:hideMark/>
          </w:tcPr>
          <w:p w14:paraId="1AD15C3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1412</w:t>
            </w:r>
          </w:p>
        </w:tc>
        <w:tc>
          <w:tcPr>
            <w:tcW w:w="1364" w:type="dxa"/>
            <w:tcBorders>
              <w:top w:val="nil"/>
              <w:left w:val="nil"/>
              <w:bottom w:val="nil"/>
              <w:right w:val="nil"/>
            </w:tcBorders>
            <w:shd w:val="clear" w:color="auto" w:fill="auto"/>
            <w:noWrap/>
            <w:vAlign w:val="bottom"/>
            <w:hideMark/>
          </w:tcPr>
          <w:p w14:paraId="6CCAEEC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17978</w:t>
            </w:r>
          </w:p>
        </w:tc>
        <w:tc>
          <w:tcPr>
            <w:tcW w:w="1594" w:type="dxa"/>
            <w:tcBorders>
              <w:top w:val="nil"/>
              <w:left w:val="nil"/>
              <w:bottom w:val="nil"/>
              <w:right w:val="nil"/>
            </w:tcBorders>
            <w:shd w:val="clear" w:color="auto" w:fill="auto"/>
            <w:noWrap/>
            <w:vAlign w:val="bottom"/>
            <w:hideMark/>
          </w:tcPr>
          <w:p w14:paraId="4037823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15994</w:t>
            </w:r>
          </w:p>
        </w:tc>
        <w:tc>
          <w:tcPr>
            <w:tcW w:w="1351" w:type="dxa"/>
            <w:tcBorders>
              <w:top w:val="nil"/>
              <w:left w:val="nil"/>
              <w:bottom w:val="nil"/>
              <w:right w:val="single" w:sz="8" w:space="0" w:color="auto"/>
            </w:tcBorders>
            <w:shd w:val="clear" w:color="auto" w:fill="auto"/>
            <w:noWrap/>
            <w:vAlign w:val="bottom"/>
            <w:hideMark/>
          </w:tcPr>
          <w:p w14:paraId="2C8A5E4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1984</w:t>
            </w:r>
          </w:p>
        </w:tc>
      </w:tr>
      <w:tr w:rsidR="00C81EBD" w:rsidRPr="00573D3F" w14:paraId="1476EE8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661841A"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October-16</w:t>
            </w:r>
          </w:p>
        </w:tc>
        <w:tc>
          <w:tcPr>
            <w:tcW w:w="1484" w:type="dxa"/>
            <w:tcBorders>
              <w:top w:val="nil"/>
              <w:left w:val="nil"/>
              <w:bottom w:val="nil"/>
              <w:right w:val="nil"/>
            </w:tcBorders>
            <w:shd w:val="clear" w:color="auto" w:fill="auto"/>
            <w:noWrap/>
            <w:vAlign w:val="bottom"/>
            <w:hideMark/>
          </w:tcPr>
          <w:p w14:paraId="7615B1B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7443</w:t>
            </w:r>
          </w:p>
        </w:tc>
        <w:tc>
          <w:tcPr>
            <w:tcW w:w="1536" w:type="dxa"/>
            <w:tcBorders>
              <w:top w:val="nil"/>
              <w:left w:val="nil"/>
              <w:bottom w:val="nil"/>
              <w:right w:val="nil"/>
            </w:tcBorders>
            <w:shd w:val="clear" w:color="auto" w:fill="auto"/>
            <w:noWrap/>
            <w:vAlign w:val="bottom"/>
            <w:hideMark/>
          </w:tcPr>
          <w:p w14:paraId="394F6BE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5968</w:t>
            </w:r>
          </w:p>
        </w:tc>
        <w:tc>
          <w:tcPr>
            <w:tcW w:w="1351" w:type="dxa"/>
            <w:tcBorders>
              <w:top w:val="nil"/>
              <w:left w:val="nil"/>
              <w:bottom w:val="nil"/>
              <w:right w:val="single" w:sz="8" w:space="0" w:color="auto"/>
            </w:tcBorders>
            <w:shd w:val="clear" w:color="auto" w:fill="auto"/>
            <w:noWrap/>
            <w:vAlign w:val="bottom"/>
            <w:hideMark/>
          </w:tcPr>
          <w:p w14:paraId="36EB869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1476</w:t>
            </w:r>
          </w:p>
        </w:tc>
        <w:tc>
          <w:tcPr>
            <w:tcW w:w="1364" w:type="dxa"/>
            <w:tcBorders>
              <w:top w:val="nil"/>
              <w:left w:val="nil"/>
              <w:bottom w:val="nil"/>
              <w:right w:val="nil"/>
            </w:tcBorders>
            <w:shd w:val="clear" w:color="auto" w:fill="auto"/>
            <w:noWrap/>
            <w:vAlign w:val="bottom"/>
            <w:hideMark/>
          </w:tcPr>
          <w:p w14:paraId="04960FA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18054</w:t>
            </w:r>
          </w:p>
        </w:tc>
        <w:tc>
          <w:tcPr>
            <w:tcW w:w="1594" w:type="dxa"/>
            <w:tcBorders>
              <w:top w:val="nil"/>
              <w:left w:val="nil"/>
              <w:bottom w:val="nil"/>
              <w:right w:val="nil"/>
            </w:tcBorders>
            <w:shd w:val="clear" w:color="auto" w:fill="auto"/>
            <w:noWrap/>
            <w:vAlign w:val="bottom"/>
            <w:hideMark/>
          </w:tcPr>
          <w:p w14:paraId="0BE2CB7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16000</w:t>
            </w:r>
          </w:p>
        </w:tc>
        <w:tc>
          <w:tcPr>
            <w:tcW w:w="1351" w:type="dxa"/>
            <w:tcBorders>
              <w:top w:val="nil"/>
              <w:left w:val="nil"/>
              <w:bottom w:val="nil"/>
              <w:right w:val="single" w:sz="8" w:space="0" w:color="auto"/>
            </w:tcBorders>
            <w:shd w:val="clear" w:color="auto" w:fill="auto"/>
            <w:noWrap/>
            <w:vAlign w:val="bottom"/>
            <w:hideMark/>
          </w:tcPr>
          <w:p w14:paraId="16A35EC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2054</w:t>
            </w:r>
          </w:p>
        </w:tc>
      </w:tr>
      <w:tr w:rsidR="00C81EBD" w:rsidRPr="00573D3F" w14:paraId="7761DE34"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1A87CEB"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November-16</w:t>
            </w:r>
          </w:p>
        </w:tc>
        <w:tc>
          <w:tcPr>
            <w:tcW w:w="1484" w:type="dxa"/>
            <w:tcBorders>
              <w:top w:val="nil"/>
              <w:left w:val="nil"/>
              <w:bottom w:val="nil"/>
              <w:right w:val="nil"/>
            </w:tcBorders>
            <w:shd w:val="clear" w:color="auto" w:fill="auto"/>
            <w:noWrap/>
            <w:vAlign w:val="bottom"/>
            <w:hideMark/>
          </w:tcPr>
          <w:p w14:paraId="27CD03B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7460</w:t>
            </w:r>
          </w:p>
        </w:tc>
        <w:tc>
          <w:tcPr>
            <w:tcW w:w="1536" w:type="dxa"/>
            <w:tcBorders>
              <w:top w:val="nil"/>
              <w:left w:val="nil"/>
              <w:bottom w:val="nil"/>
              <w:right w:val="nil"/>
            </w:tcBorders>
            <w:shd w:val="clear" w:color="auto" w:fill="auto"/>
            <w:noWrap/>
            <w:vAlign w:val="bottom"/>
            <w:hideMark/>
          </w:tcPr>
          <w:p w14:paraId="7F151E4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5950</w:t>
            </w:r>
          </w:p>
        </w:tc>
        <w:tc>
          <w:tcPr>
            <w:tcW w:w="1351" w:type="dxa"/>
            <w:tcBorders>
              <w:top w:val="nil"/>
              <w:left w:val="nil"/>
              <w:bottom w:val="nil"/>
              <w:right w:val="single" w:sz="8" w:space="0" w:color="auto"/>
            </w:tcBorders>
            <w:shd w:val="clear" w:color="auto" w:fill="auto"/>
            <w:noWrap/>
            <w:vAlign w:val="bottom"/>
            <w:hideMark/>
          </w:tcPr>
          <w:p w14:paraId="6836B77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1510</w:t>
            </w:r>
          </w:p>
        </w:tc>
        <w:tc>
          <w:tcPr>
            <w:tcW w:w="1364" w:type="dxa"/>
            <w:tcBorders>
              <w:top w:val="nil"/>
              <w:left w:val="nil"/>
              <w:bottom w:val="nil"/>
              <w:right w:val="nil"/>
            </w:tcBorders>
            <w:shd w:val="clear" w:color="auto" w:fill="auto"/>
            <w:noWrap/>
            <w:vAlign w:val="bottom"/>
            <w:hideMark/>
          </w:tcPr>
          <w:p w14:paraId="162878C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18147</w:t>
            </w:r>
          </w:p>
        </w:tc>
        <w:tc>
          <w:tcPr>
            <w:tcW w:w="1594" w:type="dxa"/>
            <w:tcBorders>
              <w:top w:val="nil"/>
              <w:left w:val="nil"/>
              <w:bottom w:val="nil"/>
              <w:right w:val="nil"/>
            </w:tcBorders>
            <w:shd w:val="clear" w:color="auto" w:fill="auto"/>
            <w:noWrap/>
            <w:vAlign w:val="bottom"/>
            <w:hideMark/>
          </w:tcPr>
          <w:p w14:paraId="29AEB83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16072</w:t>
            </w:r>
          </w:p>
        </w:tc>
        <w:tc>
          <w:tcPr>
            <w:tcW w:w="1351" w:type="dxa"/>
            <w:tcBorders>
              <w:top w:val="nil"/>
              <w:left w:val="nil"/>
              <w:bottom w:val="nil"/>
              <w:right w:val="single" w:sz="8" w:space="0" w:color="auto"/>
            </w:tcBorders>
            <w:shd w:val="clear" w:color="auto" w:fill="auto"/>
            <w:noWrap/>
            <w:vAlign w:val="bottom"/>
            <w:hideMark/>
          </w:tcPr>
          <w:p w14:paraId="2EDD35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2076</w:t>
            </w:r>
          </w:p>
        </w:tc>
      </w:tr>
      <w:tr w:rsidR="00C81EBD" w:rsidRPr="00573D3F" w14:paraId="7B69D6C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0966A5B"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December-16</w:t>
            </w:r>
          </w:p>
        </w:tc>
        <w:tc>
          <w:tcPr>
            <w:tcW w:w="1484" w:type="dxa"/>
            <w:tcBorders>
              <w:top w:val="nil"/>
              <w:left w:val="nil"/>
              <w:bottom w:val="nil"/>
              <w:right w:val="nil"/>
            </w:tcBorders>
            <w:shd w:val="clear" w:color="auto" w:fill="auto"/>
            <w:noWrap/>
            <w:vAlign w:val="bottom"/>
            <w:hideMark/>
          </w:tcPr>
          <w:p w14:paraId="257AC31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7457</w:t>
            </w:r>
          </w:p>
        </w:tc>
        <w:tc>
          <w:tcPr>
            <w:tcW w:w="1536" w:type="dxa"/>
            <w:tcBorders>
              <w:top w:val="nil"/>
              <w:left w:val="nil"/>
              <w:bottom w:val="nil"/>
              <w:right w:val="nil"/>
            </w:tcBorders>
            <w:shd w:val="clear" w:color="auto" w:fill="auto"/>
            <w:noWrap/>
            <w:vAlign w:val="bottom"/>
            <w:hideMark/>
          </w:tcPr>
          <w:p w14:paraId="719BB66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5952</w:t>
            </w:r>
          </w:p>
        </w:tc>
        <w:tc>
          <w:tcPr>
            <w:tcW w:w="1351" w:type="dxa"/>
            <w:tcBorders>
              <w:top w:val="nil"/>
              <w:left w:val="nil"/>
              <w:bottom w:val="nil"/>
              <w:right w:val="single" w:sz="8" w:space="0" w:color="auto"/>
            </w:tcBorders>
            <w:shd w:val="clear" w:color="auto" w:fill="auto"/>
            <w:noWrap/>
            <w:vAlign w:val="bottom"/>
            <w:hideMark/>
          </w:tcPr>
          <w:p w14:paraId="7DB2743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1505</w:t>
            </w:r>
          </w:p>
        </w:tc>
        <w:tc>
          <w:tcPr>
            <w:tcW w:w="1364" w:type="dxa"/>
            <w:tcBorders>
              <w:top w:val="nil"/>
              <w:left w:val="nil"/>
              <w:bottom w:val="nil"/>
              <w:right w:val="nil"/>
            </w:tcBorders>
            <w:shd w:val="clear" w:color="auto" w:fill="auto"/>
            <w:noWrap/>
            <w:vAlign w:val="bottom"/>
            <w:hideMark/>
          </w:tcPr>
          <w:p w14:paraId="422120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18155</w:t>
            </w:r>
          </w:p>
        </w:tc>
        <w:tc>
          <w:tcPr>
            <w:tcW w:w="1594" w:type="dxa"/>
            <w:tcBorders>
              <w:top w:val="nil"/>
              <w:left w:val="nil"/>
              <w:bottom w:val="nil"/>
              <w:right w:val="nil"/>
            </w:tcBorders>
            <w:shd w:val="clear" w:color="auto" w:fill="auto"/>
            <w:noWrap/>
            <w:vAlign w:val="bottom"/>
            <w:hideMark/>
          </w:tcPr>
          <w:p w14:paraId="0BEA681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16004</w:t>
            </w:r>
          </w:p>
        </w:tc>
        <w:tc>
          <w:tcPr>
            <w:tcW w:w="1351" w:type="dxa"/>
            <w:tcBorders>
              <w:top w:val="nil"/>
              <w:left w:val="nil"/>
              <w:bottom w:val="nil"/>
              <w:right w:val="single" w:sz="8" w:space="0" w:color="auto"/>
            </w:tcBorders>
            <w:shd w:val="clear" w:color="auto" w:fill="auto"/>
            <w:noWrap/>
            <w:vAlign w:val="bottom"/>
            <w:hideMark/>
          </w:tcPr>
          <w:p w14:paraId="3AA8DE6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2151</w:t>
            </w:r>
          </w:p>
        </w:tc>
      </w:tr>
      <w:tr w:rsidR="00C81EBD" w:rsidRPr="00573D3F" w14:paraId="522B881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661B909"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January-17</w:t>
            </w:r>
          </w:p>
        </w:tc>
        <w:tc>
          <w:tcPr>
            <w:tcW w:w="1484" w:type="dxa"/>
            <w:tcBorders>
              <w:top w:val="nil"/>
              <w:left w:val="nil"/>
              <w:bottom w:val="nil"/>
              <w:right w:val="nil"/>
            </w:tcBorders>
            <w:shd w:val="clear" w:color="auto" w:fill="auto"/>
            <w:noWrap/>
            <w:vAlign w:val="bottom"/>
            <w:hideMark/>
          </w:tcPr>
          <w:p w14:paraId="0E0443D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7449</w:t>
            </w:r>
          </w:p>
        </w:tc>
        <w:tc>
          <w:tcPr>
            <w:tcW w:w="1536" w:type="dxa"/>
            <w:tcBorders>
              <w:top w:val="nil"/>
              <w:left w:val="nil"/>
              <w:bottom w:val="nil"/>
              <w:right w:val="nil"/>
            </w:tcBorders>
            <w:shd w:val="clear" w:color="auto" w:fill="auto"/>
            <w:noWrap/>
            <w:vAlign w:val="bottom"/>
            <w:hideMark/>
          </w:tcPr>
          <w:p w14:paraId="54AB8A7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5983</w:t>
            </w:r>
          </w:p>
        </w:tc>
        <w:tc>
          <w:tcPr>
            <w:tcW w:w="1351" w:type="dxa"/>
            <w:tcBorders>
              <w:top w:val="nil"/>
              <w:left w:val="nil"/>
              <w:bottom w:val="nil"/>
              <w:right w:val="single" w:sz="8" w:space="0" w:color="auto"/>
            </w:tcBorders>
            <w:shd w:val="clear" w:color="auto" w:fill="auto"/>
            <w:noWrap/>
            <w:vAlign w:val="bottom"/>
            <w:hideMark/>
          </w:tcPr>
          <w:p w14:paraId="53EAC3C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1466</w:t>
            </w:r>
          </w:p>
        </w:tc>
        <w:tc>
          <w:tcPr>
            <w:tcW w:w="1364" w:type="dxa"/>
            <w:tcBorders>
              <w:top w:val="nil"/>
              <w:left w:val="nil"/>
              <w:bottom w:val="nil"/>
              <w:right w:val="nil"/>
            </w:tcBorders>
            <w:shd w:val="clear" w:color="auto" w:fill="auto"/>
            <w:noWrap/>
            <w:vAlign w:val="bottom"/>
            <w:hideMark/>
          </w:tcPr>
          <w:p w14:paraId="7065820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18272</w:t>
            </w:r>
          </w:p>
        </w:tc>
        <w:tc>
          <w:tcPr>
            <w:tcW w:w="1594" w:type="dxa"/>
            <w:tcBorders>
              <w:top w:val="nil"/>
              <w:left w:val="nil"/>
              <w:bottom w:val="nil"/>
              <w:right w:val="nil"/>
            </w:tcBorders>
            <w:shd w:val="clear" w:color="auto" w:fill="auto"/>
            <w:noWrap/>
            <w:vAlign w:val="bottom"/>
            <w:hideMark/>
          </w:tcPr>
          <w:p w14:paraId="013962F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16075</w:t>
            </w:r>
          </w:p>
        </w:tc>
        <w:tc>
          <w:tcPr>
            <w:tcW w:w="1351" w:type="dxa"/>
            <w:tcBorders>
              <w:top w:val="nil"/>
              <w:left w:val="nil"/>
              <w:bottom w:val="nil"/>
              <w:right w:val="single" w:sz="8" w:space="0" w:color="auto"/>
            </w:tcBorders>
            <w:shd w:val="clear" w:color="auto" w:fill="auto"/>
            <w:noWrap/>
            <w:vAlign w:val="bottom"/>
            <w:hideMark/>
          </w:tcPr>
          <w:p w14:paraId="1196684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2197</w:t>
            </w:r>
          </w:p>
        </w:tc>
      </w:tr>
      <w:tr w:rsidR="00C81EBD" w:rsidRPr="00573D3F" w14:paraId="4F29340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B10E250"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February-17</w:t>
            </w:r>
          </w:p>
        </w:tc>
        <w:tc>
          <w:tcPr>
            <w:tcW w:w="1484" w:type="dxa"/>
            <w:tcBorders>
              <w:top w:val="nil"/>
              <w:left w:val="nil"/>
              <w:bottom w:val="nil"/>
              <w:right w:val="nil"/>
            </w:tcBorders>
            <w:shd w:val="clear" w:color="auto" w:fill="auto"/>
            <w:noWrap/>
            <w:vAlign w:val="bottom"/>
            <w:hideMark/>
          </w:tcPr>
          <w:p w14:paraId="01C6F44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7508</w:t>
            </w:r>
          </w:p>
        </w:tc>
        <w:tc>
          <w:tcPr>
            <w:tcW w:w="1536" w:type="dxa"/>
            <w:tcBorders>
              <w:top w:val="nil"/>
              <w:left w:val="nil"/>
              <w:bottom w:val="nil"/>
              <w:right w:val="nil"/>
            </w:tcBorders>
            <w:shd w:val="clear" w:color="auto" w:fill="auto"/>
            <w:noWrap/>
            <w:vAlign w:val="bottom"/>
            <w:hideMark/>
          </w:tcPr>
          <w:p w14:paraId="4895F9C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6056</w:t>
            </w:r>
          </w:p>
        </w:tc>
        <w:tc>
          <w:tcPr>
            <w:tcW w:w="1351" w:type="dxa"/>
            <w:tcBorders>
              <w:top w:val="nil"/>
              <w:left w:val="nil"/>
              <w:bottom w:val="nil"/>
              <w:right w:val="single" w:sz="8" w:space="0" w:color="auto"/>
            </w:tcBorders>
            <w:shd w:val="clear" w:color="auto" w:fill="auto"/>
            <w:noWrap/>
            <w:vAlign w:val="bottom"/>
            <w:hideMark/>
          </w:tcPr>
          <w:p w14:paraId="3C9BDA5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1452</w:t>
            </w:r>
          </w:p>
        </w:tc>
        <w:tc>
          <w:tcPr>
            <w:tcW w:w="1364" w:type="dxa"/>
            <w:tcBorders>
              <w:top w:val="nil"/>
              <w:left w:val="nil"/>
              <w:bottom w:val="nil"/>
              <w:right w:val="nil"/>
            </w:tcBorders>
            <w:shd w:val="clear" w:color="auto" w:fill="auto"/>
            <w:noWrap/>
            <w:vAlign w:val="bottom"/>
            <w:hideMark/>
          </w:tcPr>
          <w:p w14:paraId="4213983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18308</w:t>
            </w:r>
          </w:p>
        </w:tc>
        <w:tc>
          <w:tcPr>
            <w:tcW w:w="1594" w:type="dxa"/>
            <w:tcBorders>
              <w:top w:val="nil"/>
              <w:left w:val="nil"/>
              <w:bottom w:val="nil"/>
              <w:right w:val="nil"/>
            </w:tcBorders>
            <w:shd w:val="clear" w:color="auto" w:fill="auto"/>
            <w:noWrap/>
            <w:vAlign w:val="bottom"/>
            <w:hideMark/>
          </w:tcPr>
          <w:p w14:paraId="04C4403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16071</w:t>
            </w:r>
          </w:p>
        </w:tc>
        <w:tc>
          <w:tcPr>
            <w:tcW w:w="1351" w:type="dxa"/>
            <w:tcBorders>
              <w:top w:val="nil"/>
              <w:left w:val="nil"/>
              <w:bottom w:val="nil"/>
              <w:right w:val="single" w:sz="8" w:space="0" w:color="auto"/>
            </w:tcBorders>
            <w:shd w:val="clear" w:color="auto" w:fill="auto"/>
            <w:noWrap/>
            <w:vAlign w:val="bottom"/>
            <w:hideMark/>
          </w:tcPr>
          <w:p w14:paraId="77DF5E1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2237</w:t>
            </w:r>
          </w:p>
        </w:tc>
      </w:tr>
      <w:tr w:rsidR="00C81EBD" w:rsidRPr="00573D3F" w14:paraId="48C17F4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ABCE53F"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March-17</w:t>
            </w:r>
          </w:p>
        </w:tc>
        <w:tc>
          <w:tcPr>
            <w:tcW w:w="1484" w:type="dxa"/>
            <w:tcBorders>
              <w:top w:val="nil"/>
              <w:left w:val="nil"/>
              <w:bottom w:val="nil"/>
              <w:right w:val="nil"/>
            </w:tcBorders>
            <w:shd w:val="clear" w:color="auto" w:fill="auto"/>
            <w:noWrap/>
            <w:vAlign w:val="bottom"/>
            <w:hideMark/>
          </w:tcPr>
          <w:p w14:paraId="3BB3AEC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7612</w:t>
            </w:r>
          </w:p>
        </w:tc>
        <w:tc>
          <w:tcPr>
            <w:tcW w:w="1536" w:type="dxa"/>
            <w:tcBorders>
              <w:top w:val="nil"/>
              <w:left w:val="nil"/>
              <w:bottom w:val="nil"/>
              <w:right w:val="nil"/>
            </w:tcBorders>
            <w:shd w:val="clear" w:color="auto" w:fill="auto"/>
            <w:noWrap/>
            <w:vAlign w:val="bottom"/>
            <w:hideMark/>
          </w:tcPr>
          <w:p w14:paraId="7743E82B"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6149</w:t>
            </w:r>
          </w:p>
        </w:tc>
        <w:tc>
          <w:tcPr>
            <w:tcW w:w="1351" w:type="dxa"/>
            <w:tcBorders>
              <w:top w:val="nil"/>
              <w:left w:val="nil"/>
              <w:bottom w:val="nil"/>
              <w:right w:val="single" w:sz="8" w:space="0" w:color="auto"/>
            </w:tcBorders>
            <w:shd w:val="clear" w:color="auto" w:fill="auto"/>
            <w:noWrap/>
            <w:vAlign w:val="bottom"/>
            <w:hideMark/>
          </w:tcPr>
          <w:p w14:paraId="032EB37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1462</w:t>
            </w:r>
          </w:p>
        </w:tc>
        <w:tc>
          <w:tcPr>
            <w:tcW w:w="1364" w:type="dxa"/>
            <w:tcBorders>
              <w:top w:val="nil"/>
              <w:left w:val="nil"/>
              <w:bottom w:val="nil"/>
              <w:right w:val="nil"/>
            </w:tcBorders>
            <w:shd w:val="clear" w:color="auto" w:fill="auto"/>
            <w:noWrap/>
            <w:vAlign w:val="bottom"/>
            <w:hideMark/>
          </w:tcPr>
          <w:p w14:paraId="31A7507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18374</w:t>
            </w:r>
          </w:p>
        </w:tc>
        <w:tc>
          <w:tcPr>
            <w:tcW w:w="1594" w:type="dxa"/>
            <w:tcBorders>
              <w:top w:val="nil"/>
              <w:left w:val="nil"/>
              <w:bottom w:val="nil"/>
              <w:right w:val="nil"/>
            </w:tcBorders>
            <w:shd w:val="clear" w:color="auto" w:fill="auto"/>
            <w:noWrap/>
            <w:vAlign w:val="bottom"/>
            <w:hideMark/>
          </w:tcPr>
          <w:p w14:paraId="7AC6D1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16257</w:t>
            </w:r>
          </w:p>
        </w:tc>
        <w:tc>
          <w:tcPr>
            <w:tcW w:w="1351" w:type="dxa"/>
            <w:tcBorders>
              <w:top w:val="nil"/>
              <w:left w:val="nil"/>
              <w:bottom w:val="nil"/>
              <w:right w:val="single" w:sz="8" w:space="0" w:color="auto"/>
            </w:tcBorders>
            <w:shd w:val="clear" w:color="auto" w:fill="auto"/>
            <w:noWrap/>
            <w:vAlign w:val="bottom"/>
            <w:hideMark/>
          </w:tcPr>
          <w:p w14:paraId="3862FE4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2117</w:t>
            </w:r>
          </w:p>
        </w:tc>
      </w:tr>
      <w:tr w:rsidR="00C81EBD" w:rsidRPr="00573D3F" w14:paraId="0356D5B1"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23D6578"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April-17</w:t>
            </w:r>
          </w:p>
        </w:tc>
        <w:tc>
          <w:tcPr>
            <w:tcW w:w="1484" w:type="dxa"/>
            <w:tcBorders>
              <w:top w:val="nil"/>
              <w:left w:val="nil"/>
              <w:bottom w:val="nil"/>
              <w:right w:val="nil"/>
            </w:tcBorders>
            <w:shd w:val="clear" w:color="auto" w:fill="auto"/>
            <w:noWrap/>
            <w:vAlign w:val="bottom"/>
            <w:hideMark/>
          </w:tcPr>
          <w:p w14:paraId="486A84C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7599</w:t>
            </w:r>
          </w:p>
        </w:tc>
        <w:tc>
          <w:tcPr>
            <w:tcW w:w="1536" w:type="dxa"/>
            <w:tcBorders>
              <w:top w:val="nil"/>
              <w:left w:val="nil"/>
              <w:bottom w:val="nil"/>
              <w:right w:val="nil"/>
            </w:tcBorders>
            <w:shd w:val="clear" w:color="auto" w:fill="auto"/>
            <w:noWrap/>
            <w:vAlign w:val="bottom"/>
            <w:hideMark/>
          </w:tcPr>
          <w:p w14:paraId="3974E4D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6151</w:t>
            </w:r>
          </w:p>
        </w:tc>
        <w:tc>
          <w:tcPr>
            <w:tcW w:w="1351" w:type="dxa"/>
            <w:tcBorders>
              <w:top w:val="nil"/>
              <w:left w:val="nil"/>
              <w:bottom w:val="nil"/>
              <w:right w:val="single" w:sz="8" w:space="0" w:color="auto"/>
            </w:tcBorders>
            <w:shd w:val="clear" w:color="auto" w:fill="auto"/>
            <w:noWrap/>
            <w:vAlign w:val="bottom"/>
            <w:hideMark/>
          </w:tcPr>
          <w:p w14:paraId="547BF36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1447</w:t>
            </w:r>
          </w:p>
        </w:tc>
        <w:tc>
          <w:tcPr>
            <w:tcW w:w="1364" w:type="dxa"/>
            <w:tcBorders>
              <w:top w:val="nil"/>
              <w:left w:val="nil"/>
              <w:bottom w:val="nil"/>
              <w:right w:val="nil"/>
            </w:tcBorders>
            <w:shd w:val="clear" w:color="auto" w:fill="auto"/>
            <w:noWrap/>
            <w:vAlign w:val="bottom"/>
            <w:hideMark/>
          </w:tcPr>
          <w:p w14:paraId="3236AF4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18405</w:t>
            </w:r>
          </w:p>
        </w:tc>
        <w:tc>
          <w:tcPr>
            <w:tcW w:w="1594" w:type="dxa"/>
            <w:tcBorders>
              <w:top w:val="nil"/>
              <w:left w:val="nil"/>
              <w:bottom w:val="nil"/>
              <w:right w:val="nil"/>
            </w:tcBorders>
            <w:shd w:val="clear" w:color="auto" w:fill="auto"/>
            <w:noWrap/>
            <w:vAlign w:val="bottom"/>
            <w:hideMark/>
          </w:tcPr>
          <w:p w14:paraId="76F0363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16372</w:t>
            </w:r>
          </w:p>
        </w:tc>
        <w:tc>
          <w:tcPr>
            <w:tcW w:w="1351" w:type="dxa"/>
            <w:tcBorders>
              <w:top w:val="nil"/>
              <w:left w:val="nil"/>
              <w:bottom w:val="nil"/>
              <w:right w:val="single" w:sz="8" w:space="0" w:color="auto"/>
            </w:tcBorders>
            <w:shd w:val="clear" w:color="auto" w:fill="auto"/>
            <w:noWrap/>
            <w:vAlign w:val="bottom"/>
            <w:hideMark/>
          </w:tcPr>
          <w:p w14:paraId="785C2DD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2033</w:t>
            </w:r>
          </w:p>
        </w:tc>
      </w:tr>
      <w:tr w:rsidR="00C81EBD" w:rsidRPr="00573D3F" w14:paraId="76CD37AC"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5509947"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May-17</w:t>
            </w:r>
          </w:p>
        </w:tc>
        <w:tc>
          <w:tcPr>
            <w:tcW w:w="1484" w:type="dxa"/>
            <w:tcBorders>
              <w:top w:val="nil"/>
              <w:left w:val="nil"/>
              <w:bottom w:val="nil"/>
              <w:right w:val="nil"/>
            </w:tcBorders>
            <w:shd w:val="clear" w:color="auto" w:fill="auto"/>
            <w:noWrap/>
            <w:vAlign w:val="bottom"/>
            <w:hideMark/>
          </w:tcPr>
          <w:p w14:paraId="701518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7651</w:t>
            </w:r>
          </w:p>
        </w:tc>
        <w:tc>
          <w:tcPr>
            <w:tcW w:w="1536" w:type="dxa"/>
            <w:tcBorders>
              <w:top w:val="nil"/>
              <w:left w:val="nil"/>
              <w:bottom w:val="nil"/>
              <w:right w:val="nil"/>
            </w:tcBorders>
            <w:shd w:val="clear" w:color="auto" w:fill="auto"/>
            <w:noWrap/>
            <w:vAlign w:val="bottom"/>
            <w:hideMark/>
          </w:tcPr>
          <w:p w14:paraId="745BB84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6207</w:t>
            </w:r>
          </w:p>
        </w:tc>
        <w:tc>
          <w:tcPr>
            <w:tcW w:w="1351" w:type="dxa"/>
            <w:tcBorders>
              <w:top w:val="nil"/>
              <w:left w:val="nil"/>
              <w:bottom w:val="nil"/>
              <w:right w:val="single" w:sz="8" w:space="0" w:color="auto"/>
            </w:tcBorders>
            <w:shd w:val="clear" w:color="auto" w:fill="auto"/>
            <w:noWrap/>
            <w:vAlign w:val="bottom"/>
            <w:hideMark/>
          </w:tcPr>
          <w:p w14:paraId="7DBA758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1444</w:t>
            </w:r>
          </w:p>
        </w:tc>
        <w:tc>
          <w:tcPr>
            <w:tcW w:w="1364" w:type="dxa"/>
            <w:tcBorders>
              <w:top w:val="nil"/>
              <w:left w:val="nil"/>
              <w:bottom w:val="nil"/>
              <w:right w:val="nil"/>
            </w:tcBorders>
            <w:shd w:val="clear" w:color="auto" w:fill="auto"/>
            <w:noWrap/>
            <w:vAlign w:val="bottom"/>
            <w:hideMark/>
          </w:tcPr>
          <w:p w14:paraId="753AC8B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18369</w:t>
            </w:r>
          </w:p>
        </w:tc>
        <w:tc>
          <w:tcPr>
            <w:tcW w:w="1594" w:type="dxa"/>
            <w:tcBorders>
              <w:top w:val="nil"/>
              <w:left w:val="nil"/>
              <w:bottom w:val="nil"/>
              <w:right w:val="nil"/>
            </w:tcBorders>
            <w:shd w:val="clear" w:color="auto" w:fill="auto"/>
            <w:noWrap/>
            <w:vAlign w:val="bottom"/>
            <w:hideMark/>
          </w:tcPr>
          <w:p w14:paraId="6B3372F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16358</w:t>
            </w:r>
          </w:p>
        </w:tc>
        <w:tc>
          <w:tcPr>
            <w:tcW w:w="1351" w:type="dxa"/>
            <w:tcBorders>
              <w:top w:val="nil"/>
              <w:left w:val="nil"/>
              <w:bottom w:val="nil"/>
              <w:right w:val="single" w:sz="8" w:space="0" w:color="auto"/>
            </w:tcBorders>
            <w:shd w:val="clear" w:color="auto" w:fill="auto"/>
            <w:noWrap/>
            <w:vAlign w:val="bottom"/>
            <w:hideMark/>
          </w:tcPr>
          <w:p w14:paraId="2FCD6CA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2011</w:t>
            </w:r>
          </w:p>
        </w:tc>
      </w:tr>
      <w:tr w:rsidR="00C81EBD" w:rsidRPr="00573D3F" w14:paraId="023FB1B6"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9DDC3DC"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June-17</w:t>
            </w:r>
          </w:p>
        </w:tc>
        <w:tc>
          <w:tcPr>
            <w:tcW w:w="1484" w:type="dxa"/>
            <w:tcBorders>
              <w:top w:val="nil"/>
              <w:left w:val="nil"/>
              <w:bottom w:val="nil"/>
              <w:right w:val="nil"/>
            </w:tcBorders>
            <w:shd w:val="clear" w:color="auto" w:fill="auto"/>
            <w:noWrap/>
            <w:vAlign w:val="bottom"/>
            <w:hideMark/>
          </w:tcPr>
          <w:p w14:paraId="0BAFAAD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7670</w:t>
            </w:r>
          </w:p>
        </w:tc>
        <w:tc>
          <w:tcPr>
            <w:tcW w:w="1536" w:type="dxa"/>
            <w:tcBorders>
              <w:top w:val="nil"/>
              <w:left w:val="nil"/>
              <w:bottom w:val="nil"/>
              <w:right w:val="nil"/>
            </w:tcBorders>
            <w:shd w:val="clear" w:color="auto" w:fill="auto"/>
            <w:noWrap/>
            <w:vAlign w:val="bottom"/>
            <w:hideMark/>
          </w:tcPr>
          <w:p w14:paraId="6D3A8EE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6226</w:t>
            </w:r>
          </w:p>
        </w:tc>
        <w:tc>
          <w:tcPr>
            <w:tcW w:w="1351" w:type="dxa"/>
            <w:tcBorders>
              <w:top w:val="nil"/>
              <w:left w:val="nil"/>
              <w:bottom w:val="nil"/>
              <w:right w:val="single" w:sz="8" w:space="0" w:color="auto"/>
            </w:tcBorders>
            <w:shd w:val="clear" w:color="auto" w:fill="auto"/>
            <w:noWrap/>
            <w:vAlign w:val="bottom"/>
            <w:hideMark/>
          </w:tcPr>
          <w:p w14:paraId="7A8899E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1444</w:t>
            </w:r>
          </w:p>
        </w:tc>
        <w:tc>
          <w:tcPr>
            <w:tcW w:w="1364" w:type="dxa"/>
            <w:tcBorders>
              <w:top w:val="nil"/>
              <w:left w:val="nil"/>
              <w:bottom w:val="nil"/>
              <w:right w:val="nil"/>
            </w:tcBorders>
            <w:shd w:val="clear" w:color="auto" w:fill="auto"/>
            <w:noWrap/>
            <w:vAlign w:val="bottom"/>
            <w:hideMark/>
          </w:tcPr>
          <w:p w14:paraId="6585A52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18461</w:t>
            </w:r>
          </w:p>
        </w:tc>
        <w:tc>
          <w:tcPr>
            <w:tcW w:w="1594" w:type="dxa"/>
            <w:tcBorders>
              <w:top w:val="nil"/>
              <w:left w:val="nil"/>
              <w:bottom w:val="nil"/>
              <w:right w:val="nil"/>
            </w:tcBorders>
            <w:shd w:val="clear" w:color="auto" w:fill="auto"/>
            <w:noWrap/>
            <w:vAlign w:val="bottom"/>
            <w:hideMark/>
          </w:tcPr>
          <w:p w14:paraId="531DF92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16521</w:t>
            </w:r>
          </w:p>
        </w:tc>
        <w:tc>
          <w:tcPr>
            <w:tcW w:w="1351" w:type="dxa"/>
            <w:tcBorders>
              <w:top w:val="nil"/>
              <w:left w:val="nil"/>
              <w:bottom w:val="nil"/>
              <w:right w:val="single" w:sz="8" w:space="0" w:color="auto"/>
            </w:tcBorders>
            <w:shd w:val="clear" w:color="auto" w:fill="auto"/>
            <w:noWrap/>
            <w:vAlign w:val="bottom"/>
            <w:hideMark/>
          </w:tcPr>
          <w:p w14:paraId="3FED00A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1941</w:t>
            </w:r>
          </w:p>
        </w:tc>
      </w:tr>
      <w:tr w:rsidR="00C81EBD" w:rsidRPr="00573D3F" w14:paraId="38021DF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09143D2"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July-17</w:t>
            </w:r>
          </w:p>
        </w:tc>
        <w:tc>
          <w:tcPr>
            <w:tcW w:w="1484" w:type="dxa"/>
            <w:tcBorders>
              <w:top w:val="nil"/>
              <w:left w:val="nil"/>
              <w:bottom w:val="nil"/>
              <w:right w:val="nil"/>
            </w:tcBorders>
            <w:shd w:val="clear" w:color="auto" w:fill="auto"/>
            <w:noWrap/>
            <w:vAlign w:val="bottom"/>
            <w:hideMark/>
          </w:tcPr>
          <w:p w14:paraId="3FE3ABA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7682</w:t>
            </w:r>
          </w:p>
        </w:tc>
        <w:tc>
          <w:tcPr>
            <w:tcW w:w="1536" w:type="dxa"/>
            <w:tcBorders>
              <w:top w:val="nil"/>
              <w:left w:val="nil"/>
              <w:bottom w:val="nil"/>
              <w:right w:val="nil"/>
            </w:tcBorders>
            <w:shd w:val="clear" w:color="auto" w:fill="auto"/>
            <w:noWrap/>
            <w:vAlign w:val="bottom"/>
            <w:hideMark/>
          </w:tcPr>
          <w:p w14:paraId="1C3DFB4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6216</w:t>
            </w:r>
          </w:p>
        </w:tc>
        <w:tc>
          <w:tcPr>
            <w:tcW w:w="1351" w:type="dxa"/>
            <w:tcBorders>
              <w:top w:val="nil"/>
              <w:left w:val="nil"/>
              <w:bottom w:val="nil"/>
              <w:right w:val="single" w:sz="8" w:space="0" w:color="auto"/>
            </w:tcBorders>
            <w:shd w:val="clear" w:color="auto" w:fill="auto"/>
            <w:noWrap/>
            <w:vAlign w:val="bottom"/>
            <w:hideMark/>
          </w:tcPr>
          <w:p w14:paraId="10DD3D5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1467</w:t>
            </w:r>
          </w:p>
        </w:tc>
        <w:tc>
          <w:tcPr>
            <w:tcW w:w="1364" w:type="dxa"/>
            <w:tcBorders>
              <w:top w:val="nil"/>
              <w:left w:val="nil"/>
              <w:bottom w:val="nil"/>
              <w:right w:val="nil"/>
            </w:tcBorders>
            <w:shd w:val="clear" w:color="auto" w:fill="auto"/>
            <w:noWrap/>
            <w:vAlign w:val="bottom"/>
            <w:hideMark/>
          </w:tcPr>
          <w:p w14:paraId="1287F4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18457</w:t>
            </w:r>
          </w:p>
        </w:tc>
        <w:tc>
          <w:tcPr>
            <w:tcW w:w="1594" w:type="dxa"/>
            <w:tcBorders>
              <w:top w:val="nil"/>
              <w:left w:val="nil"/>
              <w:bottom w:val="nil"/>
              <w:right w:val="nil"/>
            </w:tcBorders>
            <w:shd w:val="clear" w:color="auto" w:fill="auto"/>
            <w:noWrap/>
            <w:vAlign w:val="bottom"/>
            <w:hideMark/>
          </w:tcPr>
          <w:p w14:paraId="04BE727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16506</w:t>
            </w:r>
          </w:p>
        </w:tc>
        <w:tc>
          <w:tcPr>
            <w:tcW w:w="1351" w:type="dxa"/>
            <w:tcBorders>
              <w:top w:val="nil"/>
              <w:left w:val="nil"/>
              <w:bottom w:val="nil"/>
              <w:right w:val="single" w:sz="8" w:space="0" w:color="auto"/>
            </w:tcBorders>
            <w:shd w:val="clear" w:color="auto" w:fill="auto"/>
            <w:noWrap/>
            <w:vAlign w:val="bottom"/>
            <w:hideMark/>
          </w:tcPr>
          <w:p w14:paraId="1938EDA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1951</w:t>
            </w:r>
          </w:p>
        </w:tc>
      </w:tr>
      <w:tr w:rsidR="00C81EBD" w:rsidRPr="00573D3F" w14:paraId="2D57E6DF"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445A2EB"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August-17</w:t>
            </w:r>
          </w:p>
        </w:tc>
        <w:tc>
          <w:tcPr>
            <w:tcW w:w="1484" w:type="dxa"/>
            <w:tcBorders>
              <w:top w:val="nil"/>
              <w:left w:val="nil"/>
              <w:bottom w:val="nil"/>
              <w:right w:val="nil"/>
            </w:tcBorders>
            <w:shd w:val="clear" w:color="auto" w:fill="auto"/>
            <w:noWrap/>
            <w:vAlign w:val="bottom"/>
            <w:hideMark/>
          </w:tcPr>
          <w:p w14:paraId="3E87DE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7735</w:t>
            </w:r>
          </w:p>
        </w:tc>
        <w:tc>
          <w:tcPr>
            <w:tcW w:w="1536" w:type="dxa"/>
            <w:tcBorders>
              <w:top w:val="nil"/>
              <w:left w:val="nil"/>
              <w:bottom w:val="nil"/>
              <w:right w:val="nil"/>
            </w:tcBorders>
            <w:shd w:val="clear" w:color="auto" w:fill="auto"/>
            <w:noWrap/>
            <w:vAlign w:val="bottom"/>
            <w:hideMark/>
          </w:tcPr>
          <w:p w14:paraId="7D773DE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6287</w:t>
            </w:r>
          </w:p>
        </w:tc>
        <w:tc>
          <w:tcPr>
            <w:tcW w:w="1351" w:type="dxa"/>
            <w:tcBorders>
              <w:top w:val="nil"/>
              <w:left w:val="nil"/>
              <w:bottom w:val="nil"/>
              <w:right w:val="single" w:sz="8" w:space="0" w:color="auto"/>
            </w:tcBorders>
            <w:shd w:val="clear" w:color="auto" w:fill="auto"/>
            <w:noWrap/>
            <w:vAlign w:val="bottom"/>
            <w:hideMark/>
          </w:tcPr>
          <w:p w14:paraId="628E048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1448</w:t>
            </w:r>
          </w:p>
        </w:tc>
        <w:tc>
          <w:tcPr>
            <w:tcW w:w="1364" w:type="dxa"/>
            <w:tcBorders>
              <w:top w:val="nil"/>
              <w:left w:val="nil"/>
              <w:bottom w:val="nil"/>
              <w:right w:val="nil"/>
            </w:tcBorders>
            <w:shd w:val="clear" w:color="auto" w:fill="auto"/>
            <w:noWrap/>
            <w:vAlign w:val="bottom"/>
            <w:hideMark/>
          </w:tcPr>
          <w:p w14:paraId="7D50B1F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18569</w:t>
            </w:r>
          </w:p>
        </w:tc>
        <w:tc>
          <w:tcPr>
            <w:tcW w:w="1594" w:type="dxa"/>
            <w:tcBorders>
              <w:top w:val="nil"/>
              <w:left w:val="nil"/>
              <w:bottom w:val="nil"/>
              <w:right w:val="nil"/>
            </w:tcBorders>
            <w:shd w:val="clear" w:color="auto" w:fill="auto"/>
            <w:noWrap/>
            <w:vAlign w:val="bottom"/>
            <w:hideMark/>
          </w:tcPr>
          <w:p w14:paraId="1BC750E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16700</w:t>
            </w:r>
          </w:p>
        </w:tc>
        <w:tc>
          <w:tcPr>
            <w:tcW w:w="1351" w:type="dxa"/>
            <w:tcBorders>
              <w:top w:val="nil"/>
              <w:left w:val="nil"/>
              <w:bottom w:val="nil"/>
              <w:right w:val="single" w:sz="8" w:space="0" w:color="auto"/>
            </w:tcBorders>
            <w:shd w:val="clear" w:color="auto" w:fill="auto"/>
            <w:noWrap/>
            <w:vAlign w:val="bottom"/>
            <w:hideMark/>
          </w:tcPr>
          <w:p w14:paraId="48778C8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1869</w:t>
            </w:r>
          </w:p>
        </w:tc>
      </w:tr>
      <w:tr w:rsidR="00C81EBD" w:rsidRPr="00573D3F" w14:paraId="5F80C432"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040D733"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September-17</w:t>
            </w:r>
          </w:p>
        </w:tc>
        <w:tc>
          <w:tcPr>
            <w:tcW w:w="1484" w:type="dxa"/>
            <w:tcBorders>
              <w:top w:val="nil"/>
              <w:left w:val="nil"/>
              <w:bottom w:val="nil"/>
              <w:right w:val="nil"/>
            </w:tcBorders>
            <w:shd w:val="clear" w:color="auto" w:fill="auto"/>
            <w:noWrap/>
            <w:vAlign w:val="bottom"/>
            <w:hideMark/>
          </w:tcPr>
          <w:p w14:paraId="728C7F5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7768</w:t>
            </w:r>
          </w:p>
        </w:tc>
        <w:tc>
          <w:tcPr>
            <w:tcW w:w="1536" w:type="dxa"/>
            <w:tcBorders>
              <w:top w:val="nil"/>
              <w:left w:val="nil"/>
              <w:bottom w:val="nil"/>
              <w:right w:val="nil"/>
            </w:tcBorders>
            <w:shd w:val="clear" w:color="auto" w:fill="auto"/>
            <w:noWrap/>
            <w:vAlign w:val="bottom"/>
            <w:hideMark/>
          </w:tcPr>
          <w:p w14:paraId="12FF09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6347</w:t>
            </w:r>
          </w:p>
        </w:tc>
        <w:tc>
          <w:tcPr>
            <w:tcW w:w="1351" w:type="dxa"/>
            <w:tcBorders>
              <w:top w:val="nil"/>
              <w:left w:val="nil"/>
              <w:bottom w:val="nil"/>
              <w:right w:val="single" w:sz="8" w:space="0" w:color="auto"/>
            </w:tcBorders>
            <w:shd w:val="clear" w:color="auto" w:fill="auto"/>
            <w:noWrap/>
            <w:vAlign w:val="bottom"/>
            <w:hideMark/>
          </w:tcPr>
          <w:p w14:paraId="5D23D5B1"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1421</w:t>
            </w:r>
          </w:p>
        </w:tc>
        <w:tc>
          <w:tcPr>
            <w:tcW w:w="1364" w:type="dxa"/>
            <w:tcBorders>
              <w:top w:val="nil"/>
              <w:left w:val="nil"/>
              <w:bottom w:val="nil"/>
              <w:right w:val="nil"/>
            </w:tcBorders>
            <w:shd w:val="clear" w:color="auto" w:fill="auto"/>
            <w:noWrap/>
            <w:vAlign w:val="bottom"/>
            <w:hideMark/>
          </w:tcPr>
          <w:p w14:paraId="42C9D3F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18521</w:t>
            </w:r>
          </w:p>
        </w:tc>
        <w:tc>
          <w:tcPr>
            <w:tcW w:w="1594" w:type="dxa"/>
            <w:tcBorders>
              <w:top w:val="nil"/>
              <w:left w:val="nil"/>
              <w:bottom w:val="nil"/>
              <w:right w:val="nil"/>
            </w:tcBorders>
            <w:shd w:val="clear" w:color="auto" w:fill="auto"/>
            <w:noWrap/>
            <w:vAlign w:val="bottom"/>
            <w:hideMark/>
          </w:tcPr>
          <w:p w14:paraId="53D4D34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16650</w:t>
            </w:r>
          </w:p>
        </w:tc>
        <w:tc>
          <w:tcPr>
            <w:tcW w:w="1351" w:type="dxa"/>
            <w:tcBorders>
              <w:top w:val="nil"/>
              <w:left w:val="nil"/>
              <w:bottom w:val="nil"/>
              <w:right w:val="single" w:sz="8" w:space="0" w:color="auto"/>
            </w:tcBorders>
            <w:shd w:val="clear" w:color="auto" w:fill="auto"/>
            <w:noWrap/>
            <w:vAlign w:val="bottom"/>
            <w:hideMark/>
          </w:tcPr>
          <w:p w14:paraId="26BA98B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1871</w:t>
            </w:r>
          </w:p>
        </w:tc>
      </w:tr>
      <w:tr w:rsidR="00C81EBD" w:rsidRPr="00573D3F" w14:paraId="342CA430"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9F3A2B4"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October-17</w:t>
            </w:r>
          </w:p>
        </w:tc>
        <w:tc>
          <w:tcPr>
            <w:tcW w:w="1484" w:type="dxa"/>
            <w:tcBorders>
              <w:top w:val="nil"/>
              <w:left w:val="nil"/>
              <w:bottom w:val="nil"/>
              <w:right w:val="nil"/>
            </w:tcBorders>
            <w:shd w:val="clear" w:color="auto" w:fill="auto"/>
            <w:noWrap/>
            <w:vAlign w:val="bottom"/>
            <w:hideMark/>
          </w:tcPr>
          <w:p w14:paraId="42B5CCD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7793</w:t>
            </w:r>
          </w:p>
        </w:tc>
        <w:tc>
          <w:tcPr>
            <w:tcW w:w="1536" w:type="dxa"/>
            <w:tcBorders>
              <w:top w:val="nil"/>
              <w:left w:val="nil"/>
              <w:bottom w:val="nil"/>
              <w:right w:val="nil"/>
            </w:tcBorders>
            <w:shd w:val="clear" w:color="auto" w:fill="auto"/>
            <w:noWrap/>
            <w:vAlign w:val="bottom"/>
            <w:hideMark/>
          </w:tcPr>
          <w:p w14:paraId="53808B8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6444</w:t>
            </w:r>
          </w:p>
        </w:tc>
        <w:tc>
          <w:tcPr>
            <w:tcW w:w="1351" w:type="dxa"/>
            <w:tcBorders>
              <w:top w:val="nil"/>
              <w:left w:val="nil"/>
              <w:bottom w:val="nil"/>
              <w:right w:val="single" w:sz="8" w:space="0" w:color="auto"/>
            </w:tcBorders>
            <w:shd w:val="clear" w:color="auto" w:fill="auto"/>
            <w:noWrap/>
            <w:vAlign w:val="bottom"/>
            <w:hideMark/>
          </w:tcPr>
          <w:p w14:paraId="0575AD1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1349</w:t>
            </w:r>
          </w:p>
        </w:tc>
        <w:tc>
          <w:tcPr>
            <w:tcW w:w="1364" w:type="dxa"/>
            <w:tcBorders>
              <w:top w:val="nil"/>
              <w:left w:val="nil"/>
              <w:bottom w:val="nil"/>
              <w:right w:val="nil"/>
            </w:tcBorders>
            <w:shd w:val="clear" w:color="auto" w:fill="auto"/>
            <w:noWrap/>
            <w:vAlign w:val="bottom"/>
            <w:hideMark/>
          </w:tcPr>
          <w:p w14:paraId="0E7CEB5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18490</w:t>
            </w:r>
          </w:p>
        </w:tc>
        <w:tc>
          <w:tcPr>
            <w:tcW w:w="1594" w:type="dxa"/>
            <w:tcBorders>
              <w:top w:val="nil"/>
              <w:left w:val="nil"/>
              <w:bottom w:val="nil"/>
              <w:right w:val="nil"/>
            </w:tcBorders>
            <w:shd w:val="clear" w:color="auto" w:fill="auto"/>
            <w:noWrap/>
            <w:vAlign w:val="bottom"/>
            <w:hideMark/>
          </w:tcPr>
          <w:p w14:paraId="695C7E9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16671</w:t>
            </w:r>
          </w:p>
        </w:tc>
        <w:tc>
          <w:tcPr>
            <w:tcW w:w="1351" w:type="dxa"/>
            <w:tcBorders>
              <w:top w:val="nil"/>
              <w:left w:val="nil"/>
              <w:bottom w:val="nil"/>
              <w:right w:val="single" w:sz="8" w:space="0" w:color="auto"/>
            </w:tcBorders>
            <w:shd w:val="clear" w:color="auto" w:fill="auto"/>
            <w:noWrap/>
            <w:vAlign w:val="bottom"/>
            <w:hideMark/>
          </w:tcPr>
          <w:p w14:paraId="1C70F32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1819</w:t>
            </w:r>
          </w:p>
        </w:tc>
      </w:tr>
      <w:tr w:rsidR="00C81EBD" w:rsidRPr="00573D3F" w14:paraId="4556EB8A"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FA3A5CC"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November-17</w:t>
            </w:r>
          </w:p>
        </w:tc>
        <w:tc>
          <w:tcPr>
            <w:tcW w:w="1484" w:type="dxa"/>
            <w:tcBorders>
              <w:top w:val="nil"/>
              <w:left w:val="nil"/>
              <w:bottom w:val="nil"/>
              <w:right w:val="nil"/>
            </w:tcBorders>
            <w:shd w:val="clear" w:color="auto" w:fill="auto"/>
            <w:noWrap/>
            <w:vAlign w:val="bottom"/>
            <w:hideMark/>
          </w:tcPr>
          <w:p w14:paraId="341C4D3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7829</w:t>
            </w:r>
          </w:p>
        </w:tc>
        <w:tc>
          <w:tcPr>
            <w:tcW w:w="1536" w:type="dxa"/>
            <w:tcBorders>
              <w:top w:val="nil"/>
              <w:left w:val="nil"/>
              <w:bottom w:val="nil"/>
              <w:right w:val="nil"/>
            </w:tcBorders>
            <w:shd w:val="clear" w:color="auto" w:fill="auto"/>
            <w:noWrap/>
            <w:vAlign w:val="bottom"/>
            <w:hideMark/>
          </w:tcPr>
          <w:p w14:paraId="3CCB031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6503</w:t>
            </w:r>
          </w:p>
        </w:tc>
        <w:tc>
          <w:tcPr>
            <w:tcW w:w="1351" w:type="dxa"/>
            <w:tcBorders>
              <w:top w:val="nil"/>
              <w:left w:val="nil"/>
              <w:bottom w:val="nil"/>
              <w:right w:val="single" w:sz="8" w:space="0" w:color="auto"/>
            </w:tcBorders>
            <w:shd w:val="clear" w:color="auto" w:fill="auto"/>
            <w:noWrap/>
            <w:vAlign w:val="bottom"/>
            <w:hideMark/>
          </w:tcPr>
          <w:p w14:paraId="534311A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1325</w:t>
            </w:r>
          </w:p>
        </w:tc>
        <w:tc>
          <w:tcPr>
            <w:tcW w:w="1364" w:type="dxa"/>
            <w:tcBorders>
              <w:top w:val="nil"/>
              <w:left w:val="nil"/>
              <w:bottom w:val="nil"/>
              <w:right w:val="nil"/>
            </w:tcBorders>
            <w:shd w:val="clear" w:color="auto" w:fill="auto"/>
            <w:noWrap/>
            <w:vAlign w:val="bottom"/>
            <w:hideMark/>
          </w:tcPr>
          <w:p w14:paraId="4F0819C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18544</w:t>
            </w:r>
          </w:p>
        </w:tc>
        <w:tc>
          <w:tcPr>
            <w:tcW w:w="1594" w:type="dxa"/>
            <w:tcBorders>
              <w:top w:val="nil"/>
              <w:left w:val="nil"/>
              <w:bottom w:val="nil"/>
              <w:right w:val="nil"/>
            </w:tcBorders>
            <w:shd w:val="clear" w:color="auto" w:fill="auto"/>
            <w:noWrap/>
            <w:vAlign w:val="bottom"/>
            <w:hideMark/>
          </w:tcPr>
          <w:p w14:paraId="04D14A9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16725</w:t>
            </w:r>
          </w:p>
        </w:tc>
        <w:tc>
          <w:tcPr>
            <w:tcW w:w="1351" w:type="dxa"/>
            <w:tcBorders>
              <w:top w:val="nil"/>
              <w:left w:val="nil"/>
              <w:bottom w:val="nil"/>
              <w:right w:val="single" w:sz="8" w:space="0" w:color="auto"/>
            </w:tcBorders>
            <w:shd w:val="clear" w:color="auto" w:fill="auto"/>
            <w:noWrap/>
            <w:vAlign w:val="bottom"/>
            <w:hideMark/>
          </w:tcPr>
          <w:p w14:paraId="6C27939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1819</w:t>
            </w:r>
          </w:p>
        </w:tc>
      </w:tr>
      <w:tr w:rsidR="00C81EBD" w:rsidRPr="00573D3F" w14:paraId="76EE6D10"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296F090"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December-17</w:t>
            </w:r>
          </w:p>
        </w:tc>
        <w:tc>
          <w:tcPr>
            <w:tcW w:w="1484" w:type="dxa"/>
            <w:tcBorders>
              <w:top w:val="nil"/>
              <w:left w:val="nil"/>
              <w:bottom w:val="nil"/>
              <w:right w:val="nil"/>
            </w:tcBorders>
            <w:shd w:val="clear" w:color="auto" w:fill="auto"/>
            <w:noWrap/>
            <w:vAlign w:val="bottom"/>
            <w:hideMark/>
          </w:tcPr>
          <w:p w14:paraId="63979F9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7886</w:t>
            </w:r>
          </w:p>
        </w:tc>
        <w:tc>
          <w:tcPr>
            <w:tcW w:w="1536" w:type="dxa"/>
            <w:tcBorders>
              <w:top w:val="nil"/>
              <w:left w:val="nil"/>
              <w:bottom w:val="nil"/>
              <w:right w:val="nil"/>
            </w:tcBorders>
            <w:shd w:val="clear" w:color="auto" w:fill="auto"/>
            <w:noWrap/>
            <w:vAlign w:val="bottom"/>
            <w:hideMark/>
          </w:tcPr>
          <w:p w14:paraId="4AD1AD6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6555</w:t>
            </w:r>
          </w:p>
        </w:tc>
        <w:tc>
          <w:tcPr>
            <w:tcW w:w="1351" w:type="dxa"/>
            <w:tcBorders>
              <w:top w:val="nil"/>
              <w:left w:val="nil"/>
              <w:bottom w:val="nil"/>
              <w:right w:val="single" w:sz="8" w:space="0" w:color="auto"/>
            </w:tcBorders>
            <w:shd w:val="clear" w:color="auto" w:fill="auto"/>
            <w:noWrap/>
            <w:vAlign w:val="bottom"/>
            <w:hideMark/>
          </w:tcPr>
          <w:p w14:paraId="68F5606A"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1332</w:t>
            </w:r>
          </w:p>
        </w:tc>
        <w:tc>
          <w:tcPr>
            <w:tcW w:w="1364" w:type="dxa"/>
            <w:tcBorders>
              <w:top w:val="nil"/>
              <w:left w:val="nil"/>
              <w:bottom w:val="nil"/>
              <w:right w:val="nil"/>
            </w:tcBorders>
            <w:shd w:val="clear" w:color="auto" w:fill="auto"/>
            <w:noWrap/>
            <w:vAlign w:val="bottom"/>
            <w:hideMark/>
          </w:tcPr>
          <w:p w14:paraId="2880BE3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18534</w:t>
            </w:r>
          </w:p>
        </w:tc>
        <w:tc>
          <w:tcPr>
            <w:tcW w:w="1594" w:type="dxa"/>
            <w:tcBorders>
              <w:top w:val="nil"/>
              <w:left w:val="nil"/>
              <w:bottom w:val="nil"/>
              <w:right w:val="nil"/>
            </w:tcBorders>
            <w:shd w:val="clear" w:color="auto" w:fill="auto"/>
            <w:noWrap/>
            <w:vAlign w:val="bottom"/>
            <w:hideMark/>
          </w:tcPr>
          <w:p w14:paraId="6E0E198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16766</w:t>
            </w:r>
          </w:p>
        </w:tc>
        <w:tc>
          <w:tcPr>
            <w:tcW w:w="1351" w:type="dxa"/>
            <w:tcBorders>
              <w:top w:val="nil"/>
              <w:left w:val="nil"/>
              <w:bottom w:val="nil"/>
              <w:right w:val="single" w:sz="8" w:space="0" w:color="auto"/>
            </w:tcBorders>
            <w:shd w:val="clear" w:color="auto" w:fill="auto"/>
            <w:noWrap/>
            <w:vAlign w:val="bottom"/>
            <w:hideMark/>
          </w:tcPr>
          <w:p w14:paraId="2DF6FA5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1767</w:t>
            </w:r>
          </w:p>
        </w:tc>
      </w:tr>
      <w:tr w:rsidR="00C81EBD" w:rsidRPr="00573D3F" w14:paraId="249B9F28"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3DAE504"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January-18</w:t>
            </w:r>
          </w:p>
        </w:tc>
        <w:tc>
          <w:tcPr>
            <w:tcW w:w="1484" w:type="dxa"/>
            <w:tcBorders>
              <w:top w:val="nil"/>
              <w:left w:val="nil"/>
              <w:bottom w:val="nil"/>
              <w:right w:val="nil"/>
            </w:tcBorders>
            <w:shd w:val="clear" w:color="auto" w:fill="auto"/>
            <w:noWrap/>
            <w:vAlign w:val="bottom"/>
            <w:hideMark/>
          </w:tcPr>
          <w:p w14:paraId="6F909B00"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7921</w:t>
            </w:r>
          </w:p>
        </w:tc>
        <w:tc>
          <w:tcPr>
            <w:tcW w:w="1536" w:type="dxa"/>
            <w:tcBorders>
              <w:top w:val="nil"/>
              <w:left w:val="nil"/>
              <w:bottom w:val="nil"/>
              <w:right w:val="nil"/>
            </w:tcBorders>
            <w:shd w:val="clear" w:color="auto" w:fill="auto"/>
            <w:noWrap/>
            <w:vAlign w:val="bottom"/>
            <w:hideMark/>
          </w:tcPr>
          <w:p w14:paraId="199732F5"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6580</w:t>
            </w:r>
          </w:p>
        </w:tc>
        <w:tc>
          <w:tcPr>
            <w:tcW w:w="1351" w:type="dxa"/>
            <w:tcBorders>
              <w:top w:val="nil"/>
              <w:left w:val="nil"/>
              <w:bottom w:val="nil"/>
              <w:right w:val="single" w:sz="8" w:space="0" w:color="auto"/>
            </w:tcBorders>
            <w:shd w:val="clear" w:color="auto" w:fill="auto"/>
            <w:noWrap/>
            <w:vAlign w:val="bottom"/>
            <w:hideMark/>
          </w:tcPr>
          <w:p w14:paraId="588AA07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1342</w:t>
            </w:r>
          </w:p>
        </w:tc>
        <w:tc>
          <w:tcPr>
            <w:tcW w:w="1364" w:type="dxa"/>
            <w:tcBorders>
              <w:top w:val="nil"/>
              <w:left w:val="nil"/>
              <w:bottom w:val="nil"/>
              <w:right w:val="nil"/>
            </w:tcBorders>
            <w:shd w:val="clear" w:color="auto" w:fill="auto"/>
            <w:noWrap/>
            <w:vAlign w:val="bottom"/>
            <w:hideMark/>
          </w:tcPr>
          <w:p w14:paraId="593AEFA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18533</w:t>
            </w:r>
          </w:p>
        </w:tc>
        <w:tc>
          <w:tcPr>
            <w:tcW w:w="1594" w:type="dxa"/>
            <w:tcBorders>
              <w:top w:val="nil"/>
              <w:left w:val="nil"/>
              <w:bottom w:val="nil"/>
              <w:right w:val="nil"/>
            </w:tcBorders>
            <w:shd w:val="clear" w:color="auto" w:fill="auto"/>
            <w:noWrap/>
            <w:vAlign w:val="bottom"/>
            <w:hideMark/>
          </w:tcPr>
          <w:p w14:paraId="45091EF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16765</w:t>
            </w:r>
          </w:p>
        </w:tc>
        <w:tc>
          <w:tcPr>
            <w:tcW w:w="1351" w:type="dxa"/>
            <w:tcBorders>
              <w:top w:val="nil"/>
              <w:left w:val="nil"/>
              <w:bottom w:val="nil"/>
              <w:right w:val="single" w:sz="8" w:space="0" w:color="auto"/>
            </w:tcBorders>
            <w:shd w:val="clear" w:color="auto" w:fill="auto"/>
            <w:noWrap/>
            <w:vAlign w:val="bottom"/>
            <w:hideMark/>
          </w:tcPr>
          <w:p w14:paraId="09F55A73"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1768</w:t>
            </w:r>
          </w:p>
        </w:tc>
      </w:tr>
      <w:tr w:rsidR="00C81EBD" w:rsidRPr="00573D3F" w14:paraId="052B72CB" w14:textId="77777777" w:rsidTr="00C81EBD">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1358FE9"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February-18</w:t>
            </w:r>
          </w:p>
        </w:tc>
        <w:tc>
          <w:tcPr>
            <w:tcW w:w="1484" w:type="dxa"/>
            <w:tcBorders>
              <w:top w:val="nil"/>
              <w:left w:val="nil"/>
              <w:bottom w:val="nil"/>
              <w:right w:val="nil"/>
            </w:tcBorders>
            <w:shd w:val="clear" w:color="auto" w:fill="auto"/>
            <w:noWrap/>
            <w:vAlign w:val="bottom"/>
            <w:hideMark/>
          </w:tcPr>
          <w:p w14:paraId="7EDE90F8"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7951</w:t>
            </w:r>
          </w:p>
        </w:tc>
        <w:tc>
          <w:tcPr>
            <w:tcW w:w="1536" w:type="dxa"/>
            <w:tcBorders>
              <w:top w:val="nil"/>
              <w:left w:val="nil"/>
              <w:bottom w:val="nil"/>
              <w:right w:val="nil"/>
            </w:tcBorders>
            <w:shd w:val="clear" w:color="auto" w:fill="auto"/>
            <w:noWrap/>
            <w:vAlign w:val="bottom"/>
            <w:hideMark/>
          </w:tcPr>
          <w:p w14:paraId="3B6C643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6584</w:t>
            </w:r>
          </w:p>
        </w:tc>
        <w:tc>
          <w:tcPr>
            <w:tcW w:w="1351" w:type="dxa"/>
            <w:tcBorders>
              <w:top w:val="nil"/>
              <w:left w:val="nil"/>
              <w:bottom w:val="nil"/>
              <w:right w:val="single" w:sz="8" w:space="0" w:color="auto"/>
            </w:tcBorders>
            <w:shd w:val="clear" w:color="auto" w:fill="auto"/>
            <w:noWrap/>
            <w:vAlign w:val="bottom"/>
            <w:hideMark/>
          </w:tcPr>
          <w:p w14:paraId="484C98F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1367</w:t>
            </w:r>
          </w:p>
        </w:tc>
        <w:tc>
          <w:tcPr>
            <w:tcW w:w="1364" w:type="dxa"/>
            <w:tcBorders>
              <w:top w:val="nil"/>
              <w:left w:val="nil"/>
              <w:bottom w:val="nil"/>
              <w:right w:val="nil"/>
            </w:tcBorders>
            <w:shd w:val="clear" w:color="auto" w:fill="auto"/>
            <w:noWrap/>
            <w:vAlign w:val="bottom"/>
            <w:hideMark/>
          </w:tcPr>
          <w:p w14:paraId="3D9554E2"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18608</w:t>
            </w:r>
          </w:p>
        </w:tc>
        <w:tc>
          <w:tcPr>
            <w:tcW w:w="1594" w:type="dxa"/>
            <w:tcBorders>
              <w:top w:val="nil"/>
              <w:left w:val="nil"/>
              <w:bottom w:val="nil"/>
              <w:right w:val="nil"/>
            </w:tcBorders>
            <w:shd w:val="clear" w:color="auto" w:fill="auto"/>
            <w:noWrap/>
            <w:vAlign w:val="bottom"/>
            <w:hideMark/>
          </w:tcPr>
          <w:p w14:paraId="24E6466F"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16805</w:t>
            </w:r>
          </w:p>
        </w:tc>
        <w:tc>
          <w:tcPr>
            <w:tcW w:w="1351" w:type="dxa"/>
            <w:tcBorders>
              <w:top w:val="nil"/>
              <w:left w:val="nil"/>
              <w:bottom w:val="nil"/>
              <w:right w:val="single" w:sz="8" w:space="0" w:color="auto"/>
            </w:tcBorders>
            <w:shd w:val="clear" w:color="auto" w:fill="auto"/>
            <w:noWrap/>
            <w:vAlign w:val="bottom"/>
            <w:hideMark/>
          </w:tcPr>
          <w:p w14:paraId="3128CC1E"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1803</w:t>
            </w:r>
          </w:p>
        </w:tc>
      </w:tr>
      <w:tr w:rsidR="00C81EBD" w:rsidRPr="00573D3F" w14:paraId="208A9374" w14:textId="77777777" w:rsidTr="00C81EBD">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6EDF8BB1" w14:textId="77777777" w:rsidR="00C81EBD" w:rsidRPr="00573D3F" w:rsidRDefault="00C81EBD" w:rsidP="00C81EBD">
            <w:pPr>
              <w:suppressAutoHyphens w:val="0"/>
              <w:rPr>
                <w:rFonts w:ascii="Arial" w:hAnsi="Arial" w:cs="Arial"/>
                <w:b/>
                <w:bCs/>
                <w:sz w:val="18"/>
                <w:szCs w:val="18"/>
                <w:lang w:val="en-GB" w:eastAsia="tr-TR"/>
              </w:rPr>
            </w:pPr>
            <w:r w:rsidRPr="00573D3F">
              <w:rPr>
                <w:rFonts w:ascii="Arial" w:hAnsi="Arial" w:cs="Arial"/>
                <w:b/>
                <w:bCs/>
                <w:sz w:val="18"/>
                <w:szCs w:val="18"/>
                <w:lang w:val="en-GB" w:eastAsia="tr-TR"/>
              </w:rPr>
              <w:t>March-18</w:t>
            </w:r>
          </w:p>
        </w:tc>
        <w:tc>
          <w:tcPr>
            <w:tcW w:w="1484" w:type="dxa"/>
            <w:tcBorders>
              <w:top w:val="nil"/>
              <w:left w:val="nil"/>
              <w:bottom w:val="single" w:sz="8" w:space="0" w:color="auto"/>
              <w:right w:val="nil"/>
            </w:tcBorders>
            <w:shd w:val="clear" w:color="auto" w:fill="auto"/>
            <w:noWrap/>
            <w:vAlign w:val="bottom"/>
            <w:hideMark/>
          </w:tcPr>
          <w:p w14:paraId="10FEFD1D"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7947</w:t>
            </w:r>
          </w:p>
        </w:tc>
        <w:tc>
          <w:tcPr>
            <w:tcW w:w="1536" w:type="dxa"/>
            <w:tcBorders>
              <w:top w:val="nil"/>
              <w:left w:val="nil"/>
              <w:bottom w:val="single" w:sz="8" w:space="0" w:color="auto"/>
              <w:right w:val="nil"/>
            </w:tcBorders>
            <w:shd w:val="clear" w:color="auto" w:fill="auto"/>
            <w:noWrap/>
            <w:vAlign w:val="bottom"/>
            <w:hideMark/>
          </w:tcPr>
          <w:p w14:paraId="21410619"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6580</w:t>
            </w:r>
          </w:p>
        </w:tc>
        <w:tc>
          <w:tcPr>
            <w:tcW w:w="1351" w:type="dxa"/>
            <w:tcBorders>
              <w:top w:val="nil"/>
              <w:left w:val="nil"/>
              <w:bottom w:val="single" w:sz="8" w:space="0" w:color="auto"/>
              <w:right w:val="single" w:sz="8" w:space="0" w:color="auto"/>
            </w:tcBorders>
            <w:shd w:val="clear" w:color="auto" w:fill="auto"/>
            <w:noWrap/>
            <w:vAlign w:val="bottom"/>
            <w:hideMark/>
          </w:tcPr>
          <w:p w14:paraId="5693A846"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1367</w:t>
            </w:r>
          </w:p>
        </w:tc>
        <w:tc>
          <w:tcPr>
            <w:tcW w:w="1364" w:type="dxa"/>
            <w:tcBorders>
              <w:top w:val="nil"/>
              <w:left w:val="nil"/>
              <w:bottom w:val="single" w:sz="8" w:space="0" w:color="auto"/>
              <w:right w:val="nil"/>
            </w:tcBorders>
            <w:shd w:val="clear" w:color="auto" w:fill="auto"/>
            <w:noWrap/>
            <w:vAlign w:val="bottom"/>
            <w:hideMark/>
          </w:tcPr>
          <w:p w14:paraId="79AB724C"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18666</w:t>
            </w:r>
          </w:p>
        </w:tc>
        <w:tc>
          <w:tcPr>
            <w:tcW w:w="1594" w:type="dxa"/>
            <w:tcBorders>
              <w:top w:val="nil"/>
              <w:left w:val="nil"/>
              <w:bottom w:val="single" w:sz="8" w:space="0" w:color="auto"/>
              <w:right w:val="nil"/>
            </w:tcBorders>
            <w:shd w:val="clear" w:color="auto" w:fill="auto"/>
            <w:noWrap/>
            <w:vAlign w:val="bottom"/>
            <w:hideMark/>
          </w:tcPr>
          <w:p w14:paraId="414CCAE4"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16864</w:t>
            </w:r>
          </w:p>
        </w:tc>
        <w:tc>
          <w:tcPr>
            <w:tcW w:w="1351" w:type="dxa"/>
            <w:tcBorders>
              <w:top w:val="nil"/>
              <w:left w:val="nil"/>
              <w:bottom w:val="single" w:sz="8" w:space="0" w:color="auto"/>
              <w:right w:val="single" w:sz="8" w:space="0" w:color="auto"/>
            </w:tcBorders>
            <w:shd w:val="clear" w:color="auto" w:fill="auto"/>
            <w:noWrap/>
            <w:vAlign w:val="bottom"/>
            <w:hideMark/>
          </w:tcPr>
          <w:p w14:paraId="3A105B47" w14:textId="77777777" w:rsidR="00C81EBD" w:rsidRPr="00573D3F" w:rsidRDefault="00C81EBD" w:rsidP="00C81EBD">
            <w:pPr>
              <w:suppressAutoHyphens w:val="0"/>
              <w:jc w:val="center"/>
              <w:rPr>
                <w:rFonts w:ascii="Arial" w:hAnsi="Arial" w:cs="Arial"/>
                <w:sz w:val="20"/>
                <w:szCs w:val="20"/>
                <w:lang w:val="en-GB" w:eastAsia="tr-TR"/>
              </w:rPr>
            </w:pPr>
            <w:r w:rsidRPr="00573D3F">
              <w:rPr>
                <w:rFonts w:ascii="Arial" w:hAnsi="Arial" w:cs="Arial"/>
                <w:sz w:val="20"/>
                <w:szCs w:val="20"/>
                <w:lang w:val="en-GB" w:eastAsia="tr-TR"/>
              </w:rPr>
              <w:t>1802</w:t>
            </w:r>
          </w:p>
        </w:tc>
      </w:tr>
    </w:tbl>
    <w:p w14:paraId="6045D7FB" w14:textId="77777777" w:rsidR="0058759D" w:rsidRPr="00573D3F" w:rsidRDefault="00380453" w:rsidP="0058759D">
      <w:pPr>
        <w:rPr>
          <w:rFonts w:ascii="Arial" w:hAnsi="Arial" w:cs="Arial"/>
          <w:sz w:val="18"/>
          <w:szCs w:val="18"/>
          <w:lang w:val="en-GB"/>
        </w:rPr>
      </w:pPr>
      <w:r w:rsidRPr="00573D3F">
        <w:rPr>
          <w:rFonts w:ascii="Arial" w:hAnsi="Arial" w:cs="Arial"/>
          <w:sz w:val="18"/>
          <w:szCs w:val="18"/>
          <w:lang w:val="en-GB"/>
        </w:rPr>
        <w:t xml:space="preserve"> </w:t>
      </w:r>
      <w:r w:rsidR="0058759D" w:rsidRPr="00573D3F">
        <w:rPr>
          <w:rFonts w:ascii="Arial" w:hAnsi="Arial" w:cs="Arial"/>
          <w:sz w:val="18"/>
          <w:szCs w:val="18"/>
          <w:lang w:val="en-GB"/>
        </w:rPr>
        <w:t xml:space="preserve">Source: Turkstat, </w:t>
      </w:r>
      <w:r w:rsidR="0058759D" w:rsidRPr="00573D3F">
        <w:rPr>
          <w:rFonts w:ascii="Arial" w:hAnsi="Arial" w:cs="Arial"/>
          <w:bCs/>
          <w:sz w:val="18"/>
          <w:szCs w:val="18"/>
          <w:lang w:val="en-GB"/>
        </w:rPr>
        <w:t>Betam</w:t>
      </w:r>
    </w:p>
    <w:p w14:paraId="727BB3AA" w14:textId="77777777" w:rsidR="00F431C9" w:rsidRPr="00573D3F" w:rsidRDefault="00F431C9" w:rsidP="00F431C9">
      <w:pPr>
        <w:rPr>
          <w:rFonts w:ascii="Arial" w:hAnsi="Arial" w:cs="Arial"/>
          <w:b/>
          <w:bCs/>
          <w:color w:val="FF0000"/>
          <w:sz w:val="20"/>
          <w:szCs w:val="20"/>
          <w:lang w:val="en-GB"/>
        </w:rPr>
      </w:pPr>
    </w:p>
    <w:p w14:paraId="0EA867CA" w14:textId="77777777" w:rsidR="00D63113" w:rsidRPr="00573D3F" w:rsidRDefault="00D63113" w:rsidP="009F39E3">
      <w:pPr>
        <w:rPr>
          <w:rFonts w:ascii="Arial" w:hAnsi="Arial" w:cs="Arial"/>
          <w:b/>
          <w:bCs/>
          <w:color w:val="FF0000"/>
          <w:sz w:val="20"/>
          <w:szCs w:val="20"/>
          <w:lang w:val="en-GB"/>
        </w:rPr>
      </w:pPr>
    </w:p>
    <w:sectPr w:rsidR="00D63113" w:rsidRPr="00573D3F"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31DF" w14:textId="77777777" w:rsidR="00BD1F9F" w:rsidRDefault="00BD1F9F">
      <w:r>
        <w:separator/>
      </w:r>
    </w:p>
  </w:endnote>
  <w:endnote w:type="continuationSeparator" w:id="0">
    <w:p w14:paraId="3265B312" w14:textId="77777777" w:rsidR="00BD1F9F" w:rsidRDefault="00BD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B36A" w14:textId="480CDADF" w:rsidR="002816F3" w:rsidRPr="00282515" w:rsidRDefault="002816F3"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1C0C21">
      <w:rPr>
        <w:rStyle w:val="SayfaNumaras"/>
        <w:rFonts w:ascii="Arial" w:hAnsi="Arial" w:cs="Arial"/>
        <w:noProof/>
      </w:rPr>
      <w:t>1</w:t>
    </w:r>
    <w:r w:rsidRPr="00282515">
      <w:rPr>
        <w:rStyle w:val="SayfaNumaras"/>
        <w:rFonts w:ascii="Arial" w:hAnsi="Arial" w:cs="Arial"/>
      </w:rPr>
      <w:fldChar w:fldCharType="end"/>
    </w:r>
  </w:p>
  <w:p w14:paraId="031CB065" w14:textId="77777777" w:rsidR="002816F3" w:rsidRDefault="002816F3"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FC6C" w14:textId="4461B842" w:rsidR="002816F3" w:rsidRDefault="002816F3"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C0C21">
      <w:rPr>
        <w:rStyle w:val="SayfaNumaras"/>
        <w:noProof/>
      </w:rPr>
      <w:t>4</w:t>
    </w:r>
    <w:r>
      <w:rPr>
        <w:rStyle w:val="SayfaNumaras"/>
      </w:rPr>
      <w:fldChar w:fldCharType="end"/>
    </w:r>
  </w:p>
  <w:p w14:paraId="4A4A681E" w14:textId="77777777" w:rsidR="002816F3" w:rsidRDefault="002816F3"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6F81" w14:textId="77777777" w:rsidR="00BD1F9F" w:rsidRDefault="00BD1F9F">
      <w:r>
        <w:separator/>
      </w:r>
    </w:p>
  </w:footnote>
  <w:footnote w:type="continuationSeparator" w:id="0">
    <w:p w14:paraId="23D6F3B4" w14:textId="77777777" w:rsidR="00BD1F9F" w:rsidRDefault="00BD1F9F">
      <w:r>
        <w:continuationSeparator/>
      </w:r>
    </w:p>
  </w:footnote>
  <w:footnote w:id="1">
    <w:p w14:paraId="15E60350" w14:textId="77777777" w:rsidR="002816F3" w:rsidRPr="00055C68" w:rsidRDefault="002816F3" w:rsidP="00627BF7">
      <w:pPr>
        <w:pStyle w:val="DipnotMetni"/>
        <w:rPr>
          <w:lang w:val="en-US"/>
        </w:rPr>
      </w:pPr>
      <w:r w:rsidRPr="00055C68">
        <w:rPr>
          <w:rStyle w:val="DipnotBavurusu"/>
          <w:rFonts w:ascii="Arial" w:hAnsi="Arial" w:cs="Arial"/>
          <w:b/>
          <w:bCs/>
          <w:sz w:val="16"/>
          <w:szCs w:val="16"/>
          <w:lang w:val="en-US"/>
        </w:rPr>
        <w:t>*</w:t>
      </w:r>
      <w:r w:rsidRPr="00055C68">
        <w:rPr>
          <w:rFonts w:ascii="Arial" w:hAnsi="Arial" w:cs="Arial"/>
          <w:sz w:val="16"/>
          <w:szCs w:val="16"/>
          <w:lang w:val="en-US"/>
        </w:rPr>
        <w:t xml:space="preserve">Prof. Dr. Seyfettin </w:t>
      </w:r>
      <w:proofErr w:type="spellStart"/>
      <w:r w:rsidRPr="00055C68">
        <w:rPr>
          <w:rFonts w:ascii="Arial" w:hAnsi="Arial" w:cs="Arial"/>
          <w:sz w:val="16"/>
          <w:szCs w:val="16"/>
          <w:lang w:val="en-US"/>
        </w:rPr>
        <w:t>Gürsel</w:t>
      </w:r>
      <w:proofErr w:type="spellEnd"/>
      <w:r w:rsidRPr="00055C68">
        <w:rPr>
          <w:rFonts w:ascii="Arial" w:hAnsi="Arial" w:cs="Arial"/>
          <w:sz w:val="16"/>
          <w:szCs w:val="16"/>
          <w:lang w:val="en-US"/>
        </w:rPr>
        <w:t xml:space="preserve">, Betam, Director, </w:t>
      </w:r>
      <w:hyperlink r:id="rId1" w:history="1">
        <w:r w:rsidRPr="00055C68">
          <w:rPr>
            <w:rStyle w:val="Kpr"/>
            <w:rFonts w:ascii="Arial" w:hAnsi="Arial" w:cs="Arial"/>
            <w:sz w:val="16"/>
            <w:szCs w:val="16"/>
            <w:lang w:val="en-US"/>
          </w:rPr>
          <w:t>seyfettin.gursel@eas.bau.edu.tr</w:t>
        </w:r>
      </w:hyperlink>
    </w:p>
  </w:footnote>
  <w:footnote w:id="2">
    <w:p w14:paraId="2477AA6E" w14:textId="0D5CB7AE" w:rsidR="002816F3" w:rsidRDefault="002816F3" w:rsidP="00627BF7">
      <w:pPr>
        <w:pStyle w:val="DipnotMetni"/>
        <w:rPr>
          <w:rFonts w:ascii="Arial" w:hAnsi="Arial" w:cs="Arial"/>
          <w:sz w:val="16"/>
          <w:szCs w:val="16"/>
          <w:lang w:val="en-US"/>
        </w:rPr>
      </w:pPr>
      <w:r w:rsidRPr="00055C68">
        <w:rPr>
          <w:rStyle w:val="DipnotBavurusu"/>
          <w:rFonts w:ascii="Arial" w:hAnsi="Arial" w:cs="Arial"/>
          <w:sz w:val="16"/>
          <w:szCs w:val="16"/>
          <w:lang w:val="en-US"/>
        </w:rPr>
        <w:sym w:font="Symbol" w:char="F02A"/>
      </w:r>
      <w:r w:rsidRPr="00055C68">
        <w:rPr>
          <w:rStyle w:val="DipnotBavurusu"/>
          <w:rFonts w:ascii="Arial" w:hAnsi="Arial" w:cs="Arial"/>
          <w:sz w:val="16"/>
          <w:szCs w:val="16"/>
          <w:lang w:val="en-US"/>
        </w:rPr>
        <w:sym w:font="Symbol" w:char="F02A"/>
      </w:r>
      <w:r w:rsidRPr="00055C68">
        <w:rPr>
          <w:rFonts w:ascii="Arial" w:hAnsi="Arial" w:cs="Arial"/>
          <w:sz w:val="16"/>
          <w:szCs w:val="16"/>
          <w:lang w:val="en-US"/>
        </w:rPr>
        <w:t xml:space="preserve"> Yazgı Genç, Betam, Research Assistant, </w:t>
      </w:r>
      <w:hyperlink r:id="rId2" w:history="1">
        <w:r w:rsidRPr="00055C68">
          <w:rPr>
            <w:rStyle w:val="Kpr"/>
            <w:rFonts w:ascii="Arial" w:hAnsi="Arial" w:cs="Arial"/>
            <w:sz w:val="16"/>
            <w:szCs w:val="16"/>
            <w:lang w:val="en-US"/>
          </w:rPr>
          <w:t>yazgi.genc@eas.bau.edu.tr</w:t>
        </w:r>
      </w:hyperlink>
    </w:p>
    <w:p w14:paraId="38FF594A" w14:textId="77777777" w:rsidR="00367D8C" w:rsidRPr="00055C68" w:rsidRDefault="00367D8C" w:rsidP="00627BF7">
      <w:pPr>
        <w:pStyle w:val="DipnotMetni"/>
        <w:rPr>
          <w:rFonts w:ascii="Arial" w:hAnsi="Arial" w:cs="Arial"/>
          <w:sz w:val="16"/>
          <w:szCs w:val="16"/>
          <w:lang w:val="en-US"/>
        </w:rPr>
      </w:pPr>
    </w:p>
    <w:p w14:paraId="1DD1FB1B" w14:textId="77777777" w:rsidR="002816F3" w:rsidRPr="00055C68" w:rsidRDefault="002816F3" w:rsidP="00627BF7">
      <w:pPr>
        <w:pStyle w:val="DipnotMetni"/>
        <w:rPr>
          <w:rFonts w:ascii="Arial" w:hAnsi="Arial" w:cs="Arial"/>
          <w:sz w:val="16"/>
          <w:szCs w:val="16"/>
          <w:lang w:val="en-US"/>
        </w:rPr>
      </w:pPr>
    </w:p>
    <w:p w14:paraId="1B9AF6AE" w14:textId="77777777" w:rsidR="002816F3" w:rsidRPr="00055C68" w:rsidRDefault="002816F3" w:rsidP="00627BF7">
      <w:pPr>
        <w:pStyle w:val="DipnotMetni"/>
        <w:rPr>
          <w:lang w:val="en-US"/>
        </w:rPr>
      </w:pPr>
    </w:p>
    <w:p w14:paraId="22F629B5" w14:textId="77777777" w:rsidR="002816F3" w:rsidRPr="00055C68" w:rsidRDefault="002816F3" w:rsidP="00627BF7">
      <w:pPr>
        <w:pStyle w:val="DipnotMetni"/>
        <w:rPr>
          <w:lang w:val="en-US"/>
        </w:rPr>
      </w:pPr>
    </w:p>
  </w:footnote>
  <w:footnote w:id="3">
    <w:p w14:paraId="107BD3D5" w14:textId="77777777" w:rsidR="002816F3" w:rsidRPr="00055C68" w:rsidRDefault="002816F3" w:rsidP="007256D2">
      <w:pPr>
        <w:pStyle w:val="DipnotMetni"/>
        <w:jc w:val="both"/>
        <w:rPr>
          <w:rFonts w:ascii="Arial" w:hAnsi="Arial" w:cs="Arial"/>
          <w:sz w:val="16"/>
          <w:szCs w:val="16"/>
          <w:lang w:val="en-US"/>
        </w:rPr>
      </w:pPr>
      <w:r w:rsidRPr="00055C68">
        <w:rPr>
          <w:rStyle w:val="DipnotBavurusu"/>
          <w:rFonts w:ascii="Arial" w:hAnsi="Arial" w:cs="Arial"/>
          <w:sz w:val="16"/>
          <w:szCs w:val="16"/>
          <w:lang w:val="en-US"/>
        </w:rPr>
        <w:footnoteRef/>
      </w:r>
      <w:r w:rsidRPr="00055C68">
        <w:rPr>
          <w:rFonts w:ascii="Arial" w:hAnsi="Arial" w:cs="Arial"/>
          <w:sz w:val="16"/>
          <w:szCs w:val="16"/>
          <w:lang w:val="en-US"/>
        </w:rPr>
        <w:t xml:space="preserve"> For detailed information on Betam's forecasting model, please see Betam Research Brief 168 titled as "</w:t>
      </w:r>
      <w:proofErr w:type="gramStart"/>
      <w:r w:rsidRPr="00055C68">
        <w:rPr>
          <w:rFonts w:ascii="Arial" w:hAnsi="Arial" w:cs="Arial"/>
          <w:sz w:val="16"/>
          <w:szCs w:val="16"/>
          <w:lang w:val="en-US"/>
        </w:rPr>
        <w:t xml:space="preserve">Kariyer.net  </w:t>
      </w:r>
      <w:proofErr w:type="spellStart"/>
      <w:r w:rsidRPr="00055C68">
        <w:rPr>
          <w:rFonts w:ascii="Arial" w:hAnsi="Arial" w:cs="Arial"/>
          <w:sz w:val="16"/>
          <w:szCs w:val="16"/>
          <w:lang w:val="en-US"/>
        </w:rPr>
        <w:t>Verisiyle</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 For the innovations in the model please </w:t>
      </w:r>
      <w:proofErr w:type="gramStart"/>
      <w:r w:rsidRPr="00055C68">
        <w:rPr>
          <w:rFonts w:ascii="Arial" w:hAnsi="Arial" w:cs="Arial"/>
          <w:sz w:val="16"/>
          <w:szCs w:val="16"/>
          <w:lang w:val="en-US"/>
        </w:rPr>
        <w:t>see  Betam</w:t>
      </w:r>
      <w:proofErr w:type="gramEnd"/>
      <w:r w:rsidRPr="00055C68">
        <w:rPr>
          <w:rFonts w:ascii="Arial" w:hAnsi="Arial" w:cs="Arial"/>
          <w:sz w:val="16"/>
          <w:szCs w:val="16"/>
          <w:lang w:val="en-US"/>
        </w:rPr>
        <w:t xml:space="preserve"> Research Brief 14 titled as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xml:space="preserve">" </w:t>
      </w:r>
    </w:p>
    <w:p w14:paraId="797A4BB2" w14:textId="77777777" w:rsidR="002816F3" w:rsidRPr="00055C68" w:rsidRDefault="002816F3" w:rsidP="007256D2">
      <w:pPr>
        <w:pStyle w:val="DipnotMetni"/>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xml:space="preserve">, B., "Kariyer.net </w:t>
      </w:r>
      <w:proofErr w:type="spellStart"/>
      <w:proofErr w:type="gramStart"/>
      <w:r w:rsidRPr="00055C68">
        <w:rPr>
          <w:rFonts w:ascii="Arial" w:hAnsi="Arial" w:cs="Arial"/>
          <w:sz w:val="16"/>
          <w:szCs w:val="16"/>
          <w:lang w:val="en-US"/>
        </w:rPr>
        <w:t>Verisiyle</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Kısa</w:t>
      </w:r>
      <w:proofErr w:type="spellEnd"/>
      <w:proofErr w:type="gramEnd"/>
      <w:r w:rsidRPr="00055C68">
        <w:rPr>
          <w:rFonts w:ascii="Arial" w:hAnsi="Arial" w:cs="Arial"/>
          <w:sz w:val="16"/>
          <w:szCs w:val="16"/>
          <w:lang w:val="en-US"/>
        </w:rPr>
        <w:t xml:space="preserve"> </w:t>
      </w:r>
      <w:proofErr w:type="spellStart"/>
      <w:r w:rsidRPr="00055C68">
        <w:rPr>
          <w:rFonts w:ascii="Arial" w:hAnsi="Arial" w:cs="Arial"/>
          <w:sz w:val="16"/>
          <w:szCs w:val="16"/>
          <w:lang w:val="en-US"/>
        </w:rPr>
        <w:t>Vadeli</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Tarım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Dışı</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Betam Research Brief 168.</w:t>
      </w:r>
    </w:p>
    <w:p w14:paraId="63B6EA24" w14:textId="77777777" w:rsidR="002816F3" w:rsidRPr="00055C68" w:rsidRDefault="00BD1F9F" w:rsidP="007256D2">
      <w:pPr>
        <w:pStyle w:val="DipnotMetni"/>
        <w:jc w:val="both"/>
        <w:rPr>
          <w:rFonts w:ascii="Arial" w:hAnsi="Arial" w:cs="Arial"/>
          <w:sz w:val="16"/>
          <w:szCs w:val="16"/>
          <w:lang w:val="en-US"/>
        </w:rPr>
      </w:pPr>
      <w:hyperlink r:id="rId3" w:history="1">
        <w:r w:rsidR="002816F3" w:rsidRPr="00055C68">
          <w:rPr>
            <w:rStyle w:val="Kpr"/>
            <w:rFonts w:ascii="Arial" w:hAnsi="Arial" w:cs="Arial"/>
            <w:sz w:val="16"/>
            <w:szCs w:val="16"/>
            <w:lang w:val="en-US"/>
          </w:rPr>
          <w:t>http://betam.bahcesehir.edu.tr/tr/2014/06/kariyer-net-verisiyle-kisa-vadeli-tarim-disi-issizlik-tahmini/</w:t>
        </w:r>
      </w:hyperlink>
      <w:r w:rsidR="002816F3" w:rsidRPr="00055C68">
        <w:rPr>
          <w:rFonts w:ascii="Arial" w:hAnsi="Arial" w:cs="Arial"/>
          <w:sz w:val="16"/>
          <w:szCs w:val="16"/>
          <w:lang w:val="en-US"/>
        </w:rPr>
        <w:t xml:space="preserve"> </w:t>
      </w:r>
    </w:p>
    <w:p w14:paraId="7B41584B" w14:textId="77777777" w:rsidR="002816F3" w:rsidRPr="00055C68" w:rsidRDefault="002816F3" w:rsidP="007256D2">
      <w:pPr>
        <w:pStyle w:val="DipnotMetni"/>
        <w:jc w:val="both"/>
        <w:rPr>
          <w:rFonts w:ascii="Arial" w:hAnsi="Arial" w:cs="Arial"/>
          <w:sz w:val="16"/>
          <w:szCs w:val="16"/>
          <w:lang w:val="en-US"/>
        </w:rPr>
      </w:pPr>
      <w:proofErr w:type="spellStart"/>
      <w:r w:rsidRPr="00055C68">
        <w:rPr>
          <w:rFonts w:ascii="Arial" w:hAnsi="Arial" w:cs="Arial"/>
          <w:sz w:val="16"/>
          <w:szCs w:val="16"/>
          <w:lang w:val="en-US"/>
        </w:rPr>
        <w:t>Soybilgen</w:t>
      </w:r>
      <w:proofErr w:type="spellEnd"/>
      <w:r w:rsidRPr="00055C68">
        <w:rPr>
          <w:rFonts w:ascii="Arial" w:hAnsi="Arial" w:cs="Arial"/>
          <w:sz w:val="16"/>
          <w:szCs w:val="16"/>
          <w:lang w:val="en-US"/>
        </w:rPr>
        <w:t>, B., "</w:t>
      </w:r>
      <w:proofErr w:type="spellStart"/>
      <w:r w:rsidRPr="00055C68">
        <w:rPr>
          <w:rFonts w:ascii="Arial" w:hAnsi="Arial" w:cs="Arial"/>
          <w:sz w:val="16"/>
          <w:szCs w:val="16"/>
          <w:lang w:val="en-US"/>
        </w:rPr>
        <w:t>Mevsim</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Etkilerinden</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Arındırılmış</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İşsizlik</w:t>
      </w:r>
      <w:proofErr w:type="spellEnd"/>
      <w:r w:rsidRPr="00055C68">
        <w:rPr>
          <w:rFonts w:ascii="Arial" w:hAnsi="Arial" w:cs="Arial"/>
          <w:sz w:val="16"/>
          <w:szCs w:val="16"/>
          <w:lang w:val="en-US"/>
        </w:rPr>
        <w:t xml:space="preserve"> </w:t>
      </w:r>
      <w:proofErr w:type="spellStart"/>
      <w:r w:rsidRPr="00055C68">
        <w:rPr>
          <w:rFonts w:ascii="Arial" w:hAnsi="Arial" w:cs="Arial"/>
          <w:sz w:val="16"/>
          <w:szCs w:val="16"/>
          <w:lang w:val="en-US"/>
        </w:rPr>
        <w:t>Tahmini</w:t>
      </w:r>
      <w:proofErr w:type="spellEnd"/>
      <w:r w:rsidRPr="00055C68">
        <w:rPr>
          <w:rFonts w:ascii="Arial" w:hAnsi="Arial" w:cs="Arial"/>
          <w:sz w:val="16"/>
          <w:szCs w:val="16"/>
          <w:lang w:val="en-US"/>
        </w:rPr>
        <w:t>", Betam Research Brief 14</w:t>
      </w:r>
    </w:p>
    <w:p w14:paraId="14E520B2" w14:textId="77777777" w:rsidR="002816F3" w:rsidRPr="00055C68" w:rsidRDefault="00BD1F9F" w:rsidP="007256D2">
      <w:pPr>
        <w:pStyle w:val="DipnotMetni"/>
        <w:jc w:val="both"/>
        <w:rPr>
          <w:rFonts w:ascii="Arial" w:hAnsi="Arial" w:cs="Arial"/>
          <w:sz w:val="16"/>
          <w:szCs w:val="16"/>
          <w:lang w:val="en-US"/>
        </w:rPr>
      </w:pPr>
      <w:hyperlink r:id="rId4" w:history="1">
        <w:r w:rsidR="002816F3" w:rsidRPr="00055C68">
          <w:rPr>
            <w:rStyle w:val="Kpr"/>
            <w:rFonts w:ascii="Arial" w:hAnsi="Arial" w:cs="Arial"/>
            <w:sz w:val="16"/>
            <w:szCs w:val="16"/>
            <w:lang w:val="en-US"/>
          </w:rPr>
          <w:t>http://betam.bahcesehir.edu.tr/2015/08/mevsim-etkilerinden-arindirilmis-tarim-disi-issizlik-tahmini/</w:t>
        </w:r>
      </w:hyperlink>
    </w:p>
  </w:footnote>
  <w:footnote w:id="4">
    <w:p w14:paraId="3524126C" w14:textId="77777777" w:rsidR="002816F3" w:rsidRPr="00055C68" w:rsidRDefault="002816F3" w:rsidP="007256D2">
      <w:pPr>
        <w:jc w:val="both"/>
        <w:rPr>
          <w:rFonts w:ascii="Arial" w:hAnsi="Arial" w:cs="Arial"/>
          <w:sz w:val="18"/>
          <w:szCs w:val="18"/>
          <w:lang w:val="en-US"/>
        </w:rPr>
      </w:pPr>
      <w:r w:rsidRPr="00055C68">
        <w:rPr>
          <w:rStyle w:val="DipnotBavurusu"/>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06F9569E" w14:textId="407777D6" w:rsidR="002816F3" w:rsidRPr="00055C68" w:rsidRDefault="002816F3" w:rsidP="007256D2">
      <w:pPr>
        <w:pStyle w:val="DipnotMetni"/>
        <w:rPr>
          <w:sz w:val="18"/>
          <w:szCs w:val="18"/>
          <w:lang w:val="en-US"/>
        </w:rPr>
      </w:pPr>
      <w:r w:rsidRPr="00055C68">
        <w:rPr>
          <w:rStyle w:val="DipnotBavurusu"/>
          <w:rFonts w:ascii="Arial" w:hAnsi="Arial" w:cs="Arial"/>
          <w:sz w:val="16"/>
          <w:szCs w:val="16"/>
          <w:lang w:val="en-US"/>
        </w:rPr>
        <w:footnoteRef/>
      </w:r>
      <w:r w:rsidRPr="00055C68">
        <w:rPr>
          <w:rFonts w:ascii="Arial" w:hAnsi="Arial" w:cs="Arial"/>
          <w:sz w:val="16"/>
          <w:szCs w:val="16"/>
          <w:lang w:val="en-US"/>
        </w:rPr>
        <w:t xml:space="preserve"> </w:t>
      </w:r>
      <w:r w:rsidR="00012988">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149E8FF6" w14:textId="77777777" w:rsidR="002816F3" w:rsidRPr="00055C68" w:rsidRDefault="002816F3" w:rsidP="007256D2">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14:paraId="220594EE" w14:textId="77777777" w:rsidR="002816F3" w:rsidRPr="00055C68" w:rsidRDefault="002816F3" w:rsidP="007256D2">
      <w:pPr>
        <w:pStyle w:val="DipnotMetni"/>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62EC"/>
    <w:rsid w:val="00057B0D"/>
    <w:rsid w:val="00057C22"/>
    <w:rsid w:val="0006014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283"/>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0C21"/>
    <w:rsid w:val="001C1D3D"/>
    <w:rsid w:val="001C2401"/>
    <w:rsid w:val="001C2ECE"/>
    <w:rsid w:val="001C4950"/>
    <w:rsid w:val="001C4B45"/>
    <w:rsid w:val="001C4DB7"/>
    <w:rsid w:val="001C4E29"/>
    <w:rsid w:val="001C4F73"/>
    <w:rsid w:val="001C5B20"/>
    <w:rsid w:val="001C667A"/>
    <w:rsid w:val="001C7077"/>
    <w:rsid w:val="001C7C14"/>
    <w:rsid w:val="001D07AB"/>
    <w:rsid w:val="001D0E07"/>
    <w:rsid w:val="001D1220"/>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357C"/>
    <w:rsid w:val="00384BC1"/>
    <w:rsid w:val="00384F1D"/>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2710"/>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AA"/>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4B4"/>
    <w:rsid w:val="00577DE4"/>
    <w:rsid w:val="005812E8"/>
    <w:rsid w:val="005818A7"/>
    <w:rsid w:val="00582475"/>
    <w:rsid w:val="005836A9"/>
    <w:rsid w:val="00583D2A"/>
    <w:rsid w:val="00583D88"/>
    <w:rsid w:val="0058444D"/>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2184"/>
    <w:rsid w:val="00682A9A"/>
    <w:rsid w:val="0068305B"/>
    <w:rsid w:val="00683308"/>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AA1"/>
    <w:rsid w:val="00717F95"/>
    <w:rsid w:val="00720EC0"/>
    <w:rsid w:val="00721F23"/>
    <w:rsid w:val="007231C5"/>
    <w:rsid w:val="007241DE"/>
    <w:rsid w:val="00724357"/>
    <w:rsid w:val="00724D1E"/>
    <w:rsid w:val="00724E99"/>
    <w:rsid w:val="007250DA"/>
    <w:rsid w:val="007251D1"/>
    <w:rsid w:val="0072540A"/>
    <w:rsid w:val="007256D2"/>
    <w:rsid w:val="007258E5"/>
    <w:rsid w:val="00726545"/>
    <w:rsid w:val="00727C74"/>
    <w:rsid w:val="007313DA"/>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2243"/>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D1D"/>
    <w:rsid w:val="00A92522"/>
    <w:rsid w:val="00A92B4E"/>
    <w:rsid w:val="00A93D8B"/>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4465"/>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1F9F"/>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0A3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6E16"/>
    <w:rsid w:val="00CA746A"/>
    <w:rsid w:val="00CB0869"/>
    <w:rsid w:val="00CB0E9D"/>
    <w:rsid w:val="00CB1254"/>
    <w:rsid w:val="00CB2A3C"/>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38FA"/>
    <w:rsid w:val="00E94742"/>
    <w:rsid w:val="00E9487C"/>
    <w:rsid w:val="00E9512F"/>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D2A"/>
    <w:rsid w:val="00EE31D2"/>
    <w:rsid w:val="00EE3BC2"/>
    <w:rsid w:val="00EE4254"/>
    <w:rsid w:val="00EE59FE"/>
    <w:rsid w:val="00EE5BBC"/>
    <w:rsid w:val="00EE5DB1"/>
    <w:rsid w:val="00EE6DA0"/>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 w:val="00FF7E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91073F"/>
    <w:rPr>
      <w:color w:val="808080"/>
      <w:shd w:val="clear" w:color="auto" w:fill="E6E6E6"/>
    </w:rPr>
  </w:style>
  <w:style w:type="character" w:customStyle="1" w:styleId="zmlenmeyenBahsetme2">
    <w:name w:val="Çözümlenmeyen Bahsetme2"/>
    <w:basedOn w:val="VarsaylanParagrafYazTipi"/>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yazgi.genc@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9377-BD40-4278-BF46-1934C827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1781</Words>
  <Characters>10153</Characters>
  <Application>Microsoft Office Word</Application>
  <DocSecurity>0</DocSecurity>
  <Lines>84</Lines>
  <Paragraphs>23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5</cp:revision>
  <cp:lastPrinted>2018-08-28T06:45:00Z</cp:lastPrinted>
  <dcterms:created xsi:type="dcterms:W3CDTF">2018-07-09T08:55:00Z</dcterms:created>
  <dcterms:modified xsi:type="dcterms:W3CDTF">2018-08-28T06:45:00Z</dcterms:modified>
</cp:coreProperties>
</file>