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1F5EF0" w:rsidRDefault="009A4578">
      <w:pPr>
        <w:rPr>
          <w:rFonts w:ascii="Arial" w:hAnsi="Arial" w:cs="Arial"/>
          <w:color w:val="FF0000"/>
          <w:sz w:val="20"/>
          <w:szCs w:val="20"/>
        </w:rPr>
      </w:pPr>
      <w:r w:rsidRPr="001F5EF0">
        <w:rPr>
          <w:noProof/>
          <w:color w:val="FF0000"/>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217016">
        <w:rPr>
          <w:noProof/>
          <w:color w:val="FF0000"/>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1813560</wp:posOffset>
                </wp:positionH>
                <wp:positionV relativeFrom="paragraph">
                  <wp:posOffset>-552450</wp:posOffset>
                </wp:positionV>
                <wp:extent cx="3963670" cy="67119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514" w:rsidRDefault="00072514">
                            <w:pPr>
                              <w:pStyle w:val="Heading1"/>
                              <w:rPr>
                                <w:rFonts w:ascii="Times New Roman" w:hAnsi="Times New Roman" w:cs="Times New Roman"/>
                                <w:sz w:val="40"/>
                                <w:szCs w:val="40"/>
                              </w:rPr>
                            </w:pPr>
                            <w:r>
                              <w:rPr>
                                <w:rFonts w:ascii="Times New Roman" w:hAnsi="Times New Roman" w:cs="Times New Roman"/>
                                <w:sz w:val="40"/>
                                <w:szCs w:val="40"/>
                              </w:rPr>
                              <w:t>Labor Market Outlook</w:t>
                            </w:r>
                            <w:r w:rsidRPr="00B71C14">
                              <w:rPr>
                                <w:rFonts w:ascii="Times New Roman" w:hAnsi="Times New Roman" w:cs="Times New Roman"/>
                                <w:sz w:val="40"/>
                                <w:szCs w:val="40"/>
                              </w:rPr>
                              <w:t xml:space="preserve">: </w:t>
                            </w:r>
                          </w:p>
                          <w:p w:rsidR="00072514" w:rsidRPr="00E2030F" w:rsidRDefault="00072514">
                            <w:pPr>
                              <w:pStyle w:val="Heading1"/>
                              <w:rPr>
                                <w:rFonts w:ascii="Times New Roman" w:hAnsi="Times New Roman" w:cs="Times New Roman"/>
                                <w:sz w:val="40"/>
                                <w:szCs w:val="40"/>
                              </w:rPr>
                            </w:pPr>
                            <w:r>
                              <w:rPr>
                                <w:rFonts w:ascii="Times New Roman" w:hAnsi="Times New Roman" w:cs="Times New Roman"/>
                                <w:sz w:val="40"/>
                                <w:szCs w:val="40"/>
                              </w:rPr>
                              <w:t>September</w:t>
                            </w:r>
                            <w:r w:rsidRPr="00E2030F">
                              <w:rPr>
                                <w:rFonts w:ascii="Times New Roman" w:hAnsi="Times New Roman" w:cs="Times New Roman"/>
                                <w:sz w:val="40"/>
                                <w:szCs w:val="40"/>
                              </w:rPr>
                              <w:t xml:space="preserve"> 2016</w:t>
                            </w:r>
                          </w:p>
                          <w:p w:rsidR="00072514" w:rsidRPr="00526178" w:rsidRDefault="00072514">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" stroked="f">
                <v:fill opacity="0"/>
                <v:textbox inset="0,0,0,0">
                  <w:txbxContent>
                    <w:p w:rsidR="00072514" w:rsidRDefault="00072514">
                      <w:pPr>
                        <w:pStyle w:val="Heading1"/>
                        <w:rPr>
                          <w:rFonts w:ascii="Times New Roman" w:hAnsi="Times New Roman" w:cs="Times New Roman"/>
                          <w:sz w:val="40"/>
                          <w:szCs w:val="40"/>
                        </w:rPr>
                      </w:pPr>
                      <w:r>
                        <w:rPr>
                          <w:rFonts w:ascii="Times New Roman" w:hAnsi="Times New Roman" w:cs="Times New Roman"/>
                          <w:sz w:val="40"/>
                          <w:szCs w:val="40"/>
                        </w:rPr>
                        <w:t>Labor Market Outlook</w:t>
                      </w:r>
                      <w:r w:rsidRPr="00B71C14">
                        <w:rPr>
                          <w:rFonts w:ascii="Times New Roman" w:hAnsi="Times New Roman" w:cs="Times New Roman"/>
                          <w:sz w:val="40"/>
                          <w:szCs w:val="40"/>
                        </w:rPr>
                        <w:t xml:space="preserve">: </w:t>
                      </w:r>
                    </w:p>
                    <w:p w:rsidR="00072514" w:rsidRPr="00E2030F" w:rsidRDefault="00072514">
                      <w:pPr>
                        <w:pStyle w:val="Heading1"/>
                        <w:rPr>
                          <w:rFonts w:ascii="Times New Roman" w:hAnsi="Times New Roman" w:cs="Times New Roman"/>
                          <w:sz w:val="40"/>
                          <w:szCs w:val="40"/>
                        </w:rPr>
                      </w:pPr>
                      <w:r>
                        <w:rPr>
                          <w:rFonts w:ascii="Times New Roman" w:hAnsi="Times New Roman" w:cs="Times New Roman"/>
                          <w:sz w:val="40"/>
                          <w:szCs w:val="40"/>
                        </w:rPr>
                        <w:t>September</w:t>
                      </w:r>
                      <w:r w:rsidRPr="00E2030F">
                        <w:rPr>
                          <w:rFonts w:ascii="Times New Roman" w:hAnsi="Times New Roman" w:cs="Times New Roman"/>
                          <w:sz w:val="40"/>
                          <w:szCs w:val="40"/>
                        </w:rPr>
                        <w:t xml:space="preserve"> 2016</w:t>
                      </w:r>
                    </w:p>
                    <w:p w:rsidR="00072514" w:rsidRPr="00526178" w:rsidRDefault="00072514">
                      <w:pPr>
                        <w:pStyle w:val="Heading2"/>
                        <w:rPr>
                          <w:b w:val="0"/>
                          <w:bCs w:val="0"/>
                          <w:i w:val="0"/>
                          <w:iCs w:val="0"/>
                        </w:rPr>
                      </w:pPr>
                    </w:p>
                  </w:txbxContent>
                </v:textbox>
              </v:shape>
            </w:pict>
          </mc:Fallback>
        </mc:AlternateContent>
      </w:r>
    </w:p>
    <w:p w:rsidR="00667FE8" w:rsidRPr="001F5EF0" w:rsidRDefault="00217016">
      <w:pPr>
        <w:rPr>
          <w:rFonts w:ascii="Arial" w:hAnsi="Arial" w:cs="Arial"/>
          <w:color w:val="FF0000"/>
          <w:sz w:val="20"/>
          <w:szCs w:val="20"/>
        </w:rPr>
      </w:pPr>
      <w:r>
        <w:rPr>
          <w:noProof/>
          <w:color w:val="FF0000"/>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5672455</wp:posOffset>
                </wp:positionH>
                <wp:positionV relativeFrom="paragraph">
                  <wp:posOffset>63500</wp:posOffset>
                </wp:positionV>
                <wp:extent cx="1311910" cy="45466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514" w:rsidRDefault="00072514"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 xml:space="preserve">19 September </w:t>
                            </w:r>
                            <w:r w:rsidRPr="00240C4F">
                              <w:rPr>
                                <w:color w:val="FFFFFF"/>
                                <w:sz w:val="22"/>
                                <w:szCs w:val="22"/>
                                <w:lang w:val="tr-TR"/>
                              </w:rPr>
                              <w:t>2016</w:t>
                            </w:r>
                          </w:p>
                          <w:p w:rsidR="00072514" w:rsidRPr="00AF5A90" w:rsidRDefault="00072514"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 xml:space="preserve">Eylül </w:t>
                            </w:r>
                            <w:r w:rsidRPr="00AF5A90">
                              <w:rPr>
                                <w:color w:val="FFFFFF"/>
                                <w:sz w:val="22"/>
                                <w:szCs w:val="22"/>
                                <w:lang w:val="tr-TR"/>
                              </w:rPr>
                              <w:t>2015</w:t>
                            </w:r>
                          </w:p>
                          <w:p w:rsidR="00072514" w:rsidRPr="00AF5A90" w:rsidRDefault="0007251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4" o:spid="_x0000_s1027" type="#_x0000_t202" style="position:absolute;margin-left:446.65pt;margin-top:5pt;width:103.3pt;height:35.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" stroked="f">
                <v:fill opacity="0"/>
                <v:textbox inset="0,0,0,0">
                  <w:txbxContent>
                    <w:p w:rsidR="00072514" w:rsidRDefault="00072514"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 xml:space="preserve">19 September </w:t>
                      </w:r>
                      <w:r w:rsidRPr="00240C4F">
                        <w:rPr>
                          <w:color w:val="FFFFFF"/>
                          <w:sz w:val="22"/>
                          <w:szCs w:val="22"/>
                          <w:lang w:val="tr-TR"/>
                        </w:rPr>
                        <w:t>2016</w:t>
                      </w:r>
                    </w:p>
                    <w:p w:rsidR="00072514" w:rsidRPr="00AF5A90" w:rsidRDefault="00072514"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 xml:space="preserve">Eylül </w:t>
                      </w:r>
                      <w:r w:rsidRPr="00AF5A90">
                        <w:rPr>
                          <w:color w:val="FFFFFF"/>
                          <w:sz w:val="22"/>
                          <w:szCs w:val="22"/>
                          <w:lang w:val="tr-TR"/>
                        </w:rPr>
                        <w:t>2015</w:t>
                      </w:r>
                    </w:p>
                    <w:p w:rsidR="00072514" w:rsidRPr="00AF5A90" w:rsidRDefault="00072514"/>
                  </w:txbxContent>
                </v:textbox>
              </v:shape>
            </w:pict>
          </mc:Fallback>
        </mc:AlternateContent>
      </w:r>
    </w:p>
    <w:p w:rsidR="00667FE8" w:rsidRPr="001F5EF0" w:rsidRDefault="00667FE8">
      <w:pPr>
        <w:rPr>
          <w:rFonts w:ascii="Arial" w:hAnsi="Arial" w:cs="Arial"/>
          <w:color w:val="FF0000"/>
          <w:sz w:val="20"/>
          <w:szCs w:val="20"/>
        </w:rPr>
      </w:pPr>
    </w:p>
    <w:p w:rsidR="00667FE8" w:rsidRPr="001F5EF0" w:rsidRDefault="00667FE8">
      <w:pPr>
        <w:rPr>
          <w:rFonts w:ascii="Arial" w:hAnsi="Arial" w:cs="Arial"/>
          <w:color w:val="FF0000"/>
          <w:sz w:val="20"/>
          <w:szCs w:val="20"/>
        </w:rPr>
      </w:pPr>
    </w:p>
    <w:p w:rsidR="00A168BF" w:rsidRPr="001F5EF0" w:rsidRDefault="00A168BF" w:rsidP="008D57FF">
      <w:pPr>
        <w:spacing w:before="120"/>
        <w:jc w:val="center"/>
        <w:rPr>
          <w:rFonts w:ascii="Arial" w:hAnsi="Arial" w:cs="Arial"/>
          <w:b/>
          <w:bCs/>
          <w:color w:val="FF0000"/>
          <w:sz w:val="20"/>
          <w:szCs w:val="20"/>
        </w:rPr>
      </w:pPr>
    </w:p>
    <w:p w:rsidR="0099707B" w:rsidRPr="005C22C1" w:rsidRDefault="00177350" w:rsidP="00627BF7">
      <w:pPr>
        <w:spacing w:before="120"/>
        <w:jc w:val="center"/>
        <w:rPr>
          <w:rFonts w:ascii="Arial" w:hAnsi="Arial" w:cs="Arial"/>
          <w:b/>
          <w:bCs/>
          <w:sz w:val="28"/>
          <w:lang w:val="en-US"/>
        </w:rPr>
      </w:pPr>
      <w:r w:rsidRPr="005C22C1">
        <w:rPr>
          <w:rFonts w:ascii="Arial" w:hAnsi="Arial" w:cs="Arial"/>
          <w:b/>
          <w:bCs/>
          <w:sz w:val="28"/>
          <w:lang w:val="en-US"/>
        </w:rPr>
        <w:t>STRONG</w:t>
      </w:r>
      <w:r w:rsidR="00512E81" w:rsidRPr="005C22C1">
        <w:rPr>
          <w:rFonts w:ascii="Arial" w:hAnsi="Arial" w:cs="Arial"/>
          <w:b/>
          <w:bCs/>
          <w:sz w:val="28"/>
          <w:lang w:val="en-US"/>
        </w:rPr>
        <w:t xml:space="preserve"> INCREASE</w:t>
      </w:r>
      <w:r w:rsidRPr="005C22C1">
        <w:rPr>
          <w:rFonts w:ascii="Arial" w:hAnsi="Arial" w:cs="Arial"/>
          <w:b/>
          <w:bCs/>
          <w:sz w:val="28"/>
          <w:lang w:val="en-US"/>
        </w:rPr>
        <w:t xml:space="preserve">S IN UNEMPLOYMENT </w:t>
      </w:r>
      <w:r w:rsidR="00053F97" w:rsidRPr="005C22C1">
        <w:rPr>
          <w:rFonts w:ascii="Arial" w:hAnsi="Arial" w:cs="Arial"/>
          <w:b/>
          <w:bCs/>
          <w:sz w:val="28"/>
          <w:lang w:val="en-US"/>
        </w:rPr>
        <w:t>CONTINUE</w:t>
      </w:r>
    </w:p>
    <w:p w:rsidR="00627BF7" w:rsidRPr="00FE3A25" w:rsidRDefault="00627BF7" w:rsidP="00627BF7">
      <w:pPr>
        <w:spacing w:before="120"/>
        <w:jc w:val="center"/>
        <w:rPr>
          <w:rFonts w:ascii="Arial" w:hAnsi="Arial" w:cs="Arial"/>
          <w:b/>
          <w:bCs/>
          <w:sz w:val="20"/>
          <w:szCs w:val="20"/>
          <w:lang w:val="en-US"/>
        </w:rPr>
      </w:pPr>
      <w:r w:rsidRPr="00FE3A25">
        <w:rPr>
          <w:rFonts w:ascii="Arial" w:hAnsi="Arial" w:cs="Arial"/>
          <w:b/>
          <w:bCs/>
          <w:sz w:val="20"/>
          <w:szCs w:val="20"/>
          <w:lang w:val="en-US"/>
        </w:rPr>
        <w:t xml:space="preserve">Seyfettin </w:t>
      </w:r>
      <w:proofErr w:type="spellStart"/>
      <w:r w:rsidRPr="00FE3A25">
        <w:rPr>
          <w:rFonts w:ascii="Arial" w:hAnsi="Arial" w:cs="Arial"/>
          <w:b/>
          <w:bCs/>
          <w:sz w:val="20"/>
          <w:szCs w:val="20"/>
          <w:lang w:val="en-US"/>
        </w:rPr>
        <w:t>Gürsel</w:t>
      </w:r>
      <w:proofErr w:type="spellEnd"/>
      <w:r w:rsidRPr="00FE3A25">
        <w:rPr>
          <w:rStyle w:val="FootnoteReference"/>
          <w:rFonts w:ascii="Arial" w:hAnsi="Arial" w:cs="Arial"/>
          <w:b/>
          <w:bCs/>
          <w:sz w:val="20"/>
          <w:szCs w:val="20"/>
          <w:lang w:val="en-US"/>
        </w:rPr>
        <w:footnoteReference w:customMarkFollows="1" w:id="1"/>
        <w:t>*</w:t>
      </w:r>
      <w:r w:rsidRPr="00FE3A25">
        <w:rPr>
          <w:rFonts w:ascii="Arial" w:hAnsi="Arial" w:cs="Arial"/>
          <w:b/>
          <w:bCs/>
          <w:sz w:val="20"/>
          <w:szCs w:val="20"/>
          <w:lang w:val="en-US"/>
        </w:rPr>
        <w:t xml:space="preserve"> </w:t>
      </w:r>
      <w:proofErr w:type="spellStart"/>
      <w:r w:rsidRPr="00FE3A25">
        <w:rPr>
          <w:rFonts w:ascii="Arial" w:hAnsi="Arial" w:cs="Arial"/>
          <w:b/>
          <w:bCs/>
          <w:sz w:val="20"/>
          <w:szCs w:val="20"/>
          <w:lang w:val="en-US"/>
        </w:rPr>
        <w:t>Gökçe</w:t>
      </w:r>
      <w:proofErr w:type="spellEnd"/>
      <w:r w:rsidRPr="00FE3A25">
        <w:rPr>
          <w:rFonts w:ascii="Arial" w:hAnsi="Arial" w:cs="Arial"/>
          <w:b/>
          <w:bCs/>
          <w:sz w:val="20"/>
          <w:szCs w:val="20"/>
          <w:lang w:val="en-US"/>
        </w:rPr>
        <w:t xml:space="preserve"> Uysal</w:t>
      </w:r>
      <w:r w:rsidRPr="00FE3A25">
        <w:rPr>
          <w:rStyle w:val="FootnoteReference"/>
          <w:rFonts w:ascii="Arial" w:hAnsi="Arial" w:cs="Arial"/>
          <w:b/>
          <w:bCs/>
          <w:sz w:val="20"/>
          <w:szCs w:val="20"/>
          <w:lang w:val="en-US"/>
        </w:rPr>
        <w:footnoteReference w:customMarkFollows="1" w:id="2"/>
        <w:sym w:font="Symbol" w:char="F02A"/>
      </w:r>
      <w:r w:rsidRPr="00FE3A25">
        <w:rPr>
          <w:rStyle w:val="FootnoteReference"/>
          <w:rFonts w:ascii="Arial" w:hAnsi="Arial" w:cs="Arial"/>
          <w:b/>
          <w:bCs/>
          <w:sz w:val="20"/>
          <w:szCs w:val="20"/>
          <w:lang w:val="en-US"/>
        </w:rPr>
        <w:sym w:font="Symbol" w:char="F02A"/>
      </w:r>
      <w:r w:rsidR="00512E81" w:rsidRPr="00FE3A25">
        <w:rPr>
          <w:rFonts w:ascii="Arial" w:hAnsi="Arial" w:cs="Arial"/>
          <w:b/>
          <w:bCs/>
          <w:sz w:val="20"/>
          <w:szCs w:val="20"/>
          <w:lang w:val="en-US"/>
        </w:rPr>
        <w:t xml:space="preserve">  and</w:t>
      </w:r>
      <w:r w:rsidRPr="00FE3A25">
        <w:rPr>
          <w:rFonts w:ascii="Arial" w:hAnsi="Arial" w:cs="Arial"/>
          <w:b/>
          <w:bCs/>
          <w:sz w:val="20"/>
          <w:szCs w:val="20"/>
          <w:lang w:val="en-US"/>
        </w:rPr>
        <w:t xml:space="preserve"> </w:t>
      </w:r>
      <w:r w:rsidR="000C05D7" w:rsidRPr="00FE3A25">
        <w:rPr>
          <w:rFonts w:ascii="Arial" w:hAnsi="Arial" w:cs="Arial"/>
          <w:b/>
          <w:bCs/>
          <w:sz w:val="20"/>
          <w:szCs w:val="20"/>
          <w:lang w:val="en-US"/>
        </w:rPr>
        <w:t>Selin Köksal</w:t>
      </w:r>
      <w:r w:rsidRPr="00FE3A25">
        <w:rPr>
          <w:rStyle w:val="FootnoteReference"/>
          <w:rFonts w:ascii="Arial" w:hAnsi="Arial" w:cs="Arial"/>
          <w:b/>
          <w:bCs/>
          <w:sz w:val="20"/>
          <w:szCs w:val="20"/>
          <w:lang w:val="en-US"/>
        </w:rPr>
        <w:t xml:space="preserve"> </w:t>
      </w:r>
      <w:r w:rsidRPr="00FE3A25">
        <w:rPr>
          <w:rStyle w:val="FootnoteReference"/>
          <w:rFonts w:ascii="Arial" w:hAnsi="Arial" w:cs="Arial"/>
          <w:b/>
          <w:bCs/>
          <w:sz w:val="20"/>
          <w:szCs w:val="20"/>
          <w:lang w:val="en-US"/>
        </w:rPr>
        <w:footnoteReference w:customMarkFollows="1" w:id="3"/>
        <w:sym w:font="Symbol" w:char="F02A"/>
      </w:r>
      <w:r w:rsidRPr="00FE3A25">
        <w:rPr>
          <w:rStyle w:val="FootnoteReference"/>
          <w:rFonts w:ascii="Arial" w:hAnsi="Arial" w:cs="Arial"/>
          <w:b/>
          <w:bCs/>
          <w:sz w:val="20"/>
          <w:szCs w:val="20"/>
          <w:lang w:val="en-US"/>
        </w:rPr>
        <w:sym w:font="Symbol" w:char="F02A"/>
      </w:r>
      <w:r w:rsidRPr="00FE3A25">
        <w:rPr>
          <w:rStyle w:val="FootnoteReference"/>
          <w:rFonts w:ascii="Arial" w:hAnsi="Arial" w:cs="Arial"/>
          <w:b/>
          <w:bCs/>
          <w:sz w:val="20"/>
          <w:szCs w:val="20"/>
          <w:lang w:val="en-US"/>
        </w:rPr>
        <w:sym w:font="Symbol" w:char="F02A"/>
      </w:r>
    </w:p>
    <w:p w:rsidR="00DC4633" w:rsidRPr="00FE3A25" w:rsidRDefault="00DC4633" w:rsidP="00223B63">
      <w:pPr>
        <w:jc w:val="center"/>
        <w:rPr>
          <w:rFonts w:ascii="Arial" w:hAnsi="Arial" w:cs="Arial"/>
          <w:b/>
          <w:bCs/>
          <w:sz w:val="20"/>
          <w:szCs w:val="20"/>
          <w:lang w:val="en-US"/>
        </w:rPr>
      </w:pPr>
    </w:p>
    <w:p w:rsidR="00667FE8" w:rsidRPr="00FE3A25" w:rsidRDefault="00512E81" w:rsidP="00223B63">
      <w:pPr>
        <w:jc w:val="center"/>
        <w:rPr>
          <w:rFonts w:ascii="Arial" w:hAnsi="Arial" w:cs="Arial"/>
          <w:b/>
          <w:bCs/>
          <w:sz w:val="20"/>
          <w:szCs w:val="20"/>
          <w:lang w:val="en-US"/>
        </w:rPr>
      </w:pPr>
      <w:r w:rsidRPr="00FE3A25">
        <w:rPr>
          <w:rFonts w:ascii="Arial" w:hAnsi="Arial" w:cs="Arial"/>
          <w:b/>
          <w:bCs/>
          <w:sz w:val="20"/>
          <w:szCs w:val="20"/>
          <w:lang w:val="en-US"/>
        </w:rPr>
        <w:t>Executive Summary</w:t>
      </w:r>
    </w:p>
    <w:p w:rsidR="00667FE8" w:rsidRPr="00FE3A25" w:rsidRDefault="00667FE8" w:rsidP="00A153B7">
      <w:pPr>
        <w:jc w:val="both"/>
        <w:rPr>
          <w:rFonts w:ascii="Arial" w:hAnsi="Arial" w:cs="Arial"/>
          <w:color w:val="FF0000"/>
          <w:sz w:val="20"/>
          <w:szCs w:val="20"/>
          <w:lang w:val="en-US"/>
        </w:rPr>
      </w:pPr>
    </w:p>
    <w:p w:rsidR="00200C5E" w:rsidRPr="00FE3A25" w:rsidRDefault="007728B7" w:rsidP="00D6029A">
      <w:pPr>
        <w:jc w:val="both"/>
        <w:rPr>
          <w:rFonts w:ascii="Arial" w:hAnsi="Arial" w:cs="Arial"/>
          <w:sz w:val="20"/>
          <w:szCs w:val="20"/>
          <w:lang w:val="en-US"/>
        </w:rPr>
      </w:pPr>
      <w:bookmarkStart w:id="0" w:name="_GoBack"/>
      <w:r w:rsidRPr="00FE3A25">
        <w:rPr>
          <w:rFonts w:ascii="Arial" w:hAnsi="Arial" w:cs="Arial"/>
          <w:sz w:val="20"/>
          <w:szCs w:val="20"/>
          <w:lang w:val="en-US"/>
        </w:rPr>
        <w:t xml:space="preserve">Seasonally adjusted labor market data show that nonagricultural unemployment rate increased by 0.6 percentage points and reached 12.9 percent in the period of June 2016. </w:t>
      </w:r>
      <w:r w:rsidR="00666CEE" w:rsidRPr="00FE3A25">
        <w:rPr>
          <w:rFonts w:ascii="Arial" w:hAnsi="Arial" w:cs="Arial"/>
          <w:sz w:val="20"/>
          <w:szCs w:val="20"/>
          <w:lang w:val="en-US"/>
        </w:rPr>
        <w:t xml:space="preserve"> </w:t>
      </w:r>
      <w:proofErr w:type="gramStart"/>
      <w:r w:rsidRPr="00FE3A25">
        <w:rPr>
          <w:rFonts w:ascii="Arial" w:hAnsi="Arial" w:cs="Arial"/>
          <w:sz w:val="20"/>
          <w:szCs w:val="20"/>
          <w:lang w:val="en-US"/>
        </w:rPr>
        <w:t>During this period,</w:t>
      </w:r>
      <w:r w:rsidR="00027692">
        <w:rPr>
          <w:rFonts w:ascii="Arial" w:hAnsi="Arial" w:cs="Arial"/>
          <w:sz w:val="20"/>
          <w:szCs w:val="20"/>
          <w:lang w:val="en-US"/>
        </w:rPr>
        <w:t xml:space="preserve"> the</w:t>
      </w:r>
      <w:r w:rsidRPr="00FE3A25">
        <w:rPr>
          <w:rFonts w:ascii="Arial" w:hAnsi="Arial" w:cs="Arial"/>
          <w:sz w:val="20"/>
          <w:szCs w:val="20"/>
          <w:lang w:val="en-US"/>
        </w:rPr>
        <w:t xml:space="preserve"> number of people employed in agriculture, </w:t>
      </w:r>
      <w:r w:rsidR="00FE3A25" w:rsidRPr="00FE3A25">
        <w:rPr>
          <w:rFonts w:ascii="Arial" w:hAnsi="Arial" w:cs="Arial"/>
          <w:sz w:val="20"/>
          <w:szCs w:val="20"/>
          <w:lang w:val="en-US"/>
        </w:rPr>
        <w:t>manufacturing</w:t>
      </w:r>
      <w:r w:rsidRPr="00FE3A25">
        <w:rPr>
          <w:rFonts w:ascii="Arial" w:hAnsi="Arial" w:cs="Arial"/>
          <w:sz w:val="20"/>
          <w:szCs w:val="20"/>
          <w:lang w:val="en-US"/>
        </w:rPr>
        <w:t xml:space="preserve"> and construction sectors decreased respectively by 129 thousand, 56 thousand and 66 thousand.</w:t>
      </w:r>
      <w:proofErr w:type="gramEnd"/>
      <w:r w:rsidRPr="00FE3A25">
        <w:rPr>
          <w:rFonts w:ascii="Arial" w:hAnsi="Arial" w:cs="Arial"/>
          <w:sz w:val="20"/>
          <w:szCs w:val="20"/>
          <w:lang w:val="en-US"/>
        </w:rPr>
        <w:t xml:space="preserve"> In </w:t>
      </w:r>
      <w:r w:rsidR="005C22C1">
        <w:rPr>
          <w:rFonts w:ascii="Arial" w:hAnsi="Arial" w:cs="Arial"/>
          <w:sz w:val="20"/>
          <w:szCs w:val="20"/>
          <w:lang w:val="en-US"/>
        </w:rPr>
        <w:t xml:space="preserve">the </w:t>
      </w:r>
      <w:r w:rsidRPr="00FE3A25">
        <w:rPr>
          <w:rFonts w:ascii="Arial" w:hAnsi="Arial" w:cs="Arial"/>
          <w:sz w:val="20"/>
          <w:szCs w:val="20"/>
          <w:lang w:val="en-US"/>
        </w:rPr>
        <w:t>service sector, the increase i</w:t>
      </w:r>
      <w:r w:rsidR="006C2EA4">
        <w:rPr>
          <w:rFonts w:ascii="Arial" w:hAnsi="Arial" w:cs="Arial"/>
          <w:sz w:val="20"/>
          <w:szCs w:val="20"/>
          <w:lang w:val="en-US"/>
        </w:rPr>
        <w:t>n employment remained limited to</w:t>
      </w:r>
      <w:r w:rsidRPr="00FE3A25">
        <w:rPr>
          <w:rFonts w:ascii="Arial" w:hAnsi="Arial" w:cs="Arial"/>
          <w:sz w:val="20"/>
          <w:szCs w:val="20"/>
          <w:lang w:val="en-US"/>
        </w:rPr>
        <w:t xml:space="preserve"> 28 thousand. </w:t>
      </w:r>
      <w:r w:rsidR="006C2EA4">
        <w:rPr>
          <w:rFonts w:ascii="Arial" w:hAnsi="Arial" w:cs="Arial"/>
          <w:sz w:val="20"/>
          <w:szCs w:val="20"/>
          <w:lang w:val="en-US"/>
        </w:rPr>
        <w:t>Thus</w:t>
      </w:r>
      <w:r w:rsidRPr="00FE3A25">
        <w:rPr>
          <w:rFonts w:ascii="Arial" w:hAnsi="Arial" w:cs="Arial"/>
          <w:sz w:val="20"/>
          <w:szCs w:val="20"/>
          <w:lang w:val="en-US"/>
        </w:rPr>
        <w:t>,</w:t>
      </w:r>
      <w:r w:rsidR="006C2EA4">
        <w:rPr>
          <w:rFonts w:ascii="Arial" w:hAnsi="Arial" w:cs="Arial"/>
          <w:sz w:val="20"/>
          <w:szCs w:val="20"/>
          <w:lang w:val="en-US"/>
        </w:rPr>
        <w:t xml:space="preserve"> the</w:t>
      </w:r>
      <w:r w:rsidRPr="00FE3A25">
        <w:rPr>
          <w:rFonts w:ascii="Arial" w:hAnsi="Arial" w:cs="Arial"/>
          <w:sz w:val="20"/>
          <w:szCs w:val="20"/>
          <w:lang w:val="en-US"/>
        </w:rPr>
        <w:t xml:space="preserve"> number of non-agricultural unemployed grew by 160</w:t>
      </w:r>
      <w:r w:rsidR="00200C5E" w:rsidRPr="00FE3A25">
        <w:rPr>
          <w:rFonts w:ascii="Arial" w:hAnsi="Arial" w:cs="Arial"/>
          <w:sz w:val="20"/>
          <w:szCs w:val="20"/>
          <w:lang w:val="en-US"/>
        </w:rPr>
        <w:t xml:space="preserve"> thousand in one month and reached 3 million 257 thousand. The unemployment rate which was 11.8 percent in the period of April 2016 increased </w:t>
      </w:r>
      <w:r w:rsidR="00D83DDB">
        <w:rPr>
          <w:rFonts w:ascii="Arial" w:hAnsi="Arial" w:cs="Arial"/>
          <w:sz w:val="20"/>
          <w:szCs w:val="20"/>
          <w:lang w:val="en-US"/>
        </w:rPr>
        <w:t xml:space="preserve">by </w:t>
      </w:r>
      <w:r w:rsidR="00200C5E" w:rsidRPr="00FE3A25">
        <w:rPr>
          <w:rFonts w:ascii="Arial" w:hAnsi="Arial" w:cs="Arial"/>
          <w:sz w:val="20"/>
          <w:szCs w:val="20"/>
          <w:lang w:val="en-US"/>
        </w:rPr>
        <w:t xml:space="preserve">more than 1 </w:t>
      </w:r>
      <w:r w:rsidR="00D83DDB">
        <w:rPr>
          <w:rFonts w:ascii="Arial" w:hAnsi="Arial" w:cs="Arial"/>
          <w:sz w:val="20"/>
          <w:szCs w:val="20"/>
          <w:lang w:val="en-US"/>
        </w:rPr>
        <w:t>percentage point and was at</w:t>
      </w:r>
      <w:r w:rsidR="00200C5E" w:rsidRPr="00FE3A25">
        <w:rPr>
          <w:rFonts w:ascii="Arial" w:hAnsi="Arial" w:cs="Arial"/>
          <w:sz w:val="20"/>
          <w:szCs w:val="20"/>
          <w:lang w:val="en-US"/>
        </w:rPr>
        <w:t xml:space="preserve"> 12</w:t>
      </w:r>
      <w:proofErr w:type="gramStart"/>
      <w:r w:rsidR="00200C5E" w:rsidRPr="00FE3A25">
        <w:rPr>
          <w:rFonts w:ascii="Arial" w:hAnsi="Arial" w:cs="Arial"/>
          <w:sz w:val="20"/>
          <w:szCs w:val="20"/>
          <w:lang w:val="en-US"/>
        </w:rPr>
        <w:t>,9</w:t>
      </w:r>
      <w:proofErr w:type="gramEnd"/>
      <w:r w:rsidR="00200C5E" w:rsidRPr="00FE3A25">
        <w:rPr>
          <w:rFonts w:ascii="Arial" w:hAnsi="Arial" w:cs="Arial"/>
          <w:sz w:val="20"/>
          <w:szCs w:val="20"/>
          <w:lang w:val="en-US"/>
        </w:rPr>
        <w:t xml:space="preserve"> percent in June 2016.</w:t>
      </w:r>
      <w:r w:rsidR="00A159F5" w:rsidRPr="00FE3A25">
        <w:rPr>
          <w:rFonts w:ascii="Arial" w:hAnsi="Arial" w:cs="Arial"/>
          <w:sz w:val="20"/>
          <w:szCs w:val="20"/>
          <w:lang w:val="en-US"/>
        </w:rPr>
        <w:t xml:space="preserve"> </w:t>
      </w:r>
      <w:r w:rsidR="00200C5E" w:rsidRPr="00FE3A25">
        <w:rPr>
          <w:rFonts w:ascii="Arial" w:hAnsi="Arial" w:cs="Arial"/>
          <w:sz w:val="20"/>
          <w:szCs w:val="20"/>
          <w:lang w:val="en-US"/>
        </w:rPr>
        <w:t xml:space="preserve">The weak </w:t>
      </w:r>
      <w:r w:rsidR="00FE3A25" w:rsidRPr="00FE3A25">
        <w:rPr>
          <w:rFonts w:ascii="Arial" w:hAnsi="Arial" w:cs="Arial"/>
          <w:sz w:val="20"/>
          <w:szCs w:val="20"/>
          <w:lang w:val="en-US"/>
        </w:rPr>
        <w:t>performance</w:t>
      </w:r>
      <w:r w:rsidR="00200C5E" w:rsidRPr="00FE3A25">
        <w:rPr>
          <w:rFonts w:ascii="Arial" w:hAnsi="Arial" w:cs="Arial"/>
          <w:sz w:val="20"/>
          <w:szCs w:val="20"/>
          <w:lang w:val="en-US"/>
        </w:rPr>
        <w:t xml:space="preserve"> of GDP growth </w:t>
      </w:r>
      <w:r w:rsidR="00A1176C">
        <w:rPr>
          <w:rFonts w:ascii="Arial" w:hAnsi="Arial" w:cs="Arial"/>
          <w:sz w:val="20"/>
          <w:szCs w:val="20"/>
          <w:lang w:val="en-US"/>
        </w:rPr>
        <w:t>is reflected</w:t>
      </w:r>
      <w:r w:rsidR="00200C5E" w:rsidRPr="00FE3A25">
        <w:rPr>
          <w:rFonts w:ascii="Arial" w:hAnsi="Arial" w:cs="Arial"/>
          <w:sz w:val="20"/>
          <w:szCs w:val="20"/>
          <w:lang w:val="en-US"/>
        </w:rPr>
        <w:t xml:space="preserve"> on labor market. </w:t>
      </w:r>
      <w:proofErr w:type="spellStart"/>
      <w:r w:rsidR="00200C5E" w:rsidRPr="00FE3A25">
        <w:rPr>
          <w:rFonts w:ascii="Arial" w:hAnsi="Arial" w:cs="Arial"/>
          <w:sz w:val="20"/>
          <w:szCs w:val="20"/>
          <w:lang w:val="en-US"/>
        </w:rPr>
        <w:t>Betam’s</w:t>
      </w:r>
      <w:proofErr w:type="spellEnd"/>
      <w:r w:rsidR="00200C5E" w:rsidRPr="00FE3A25">
        <w:rPr>
          <w:rFonts w:ascii="Arial" w:hAnsi="Arial" w:cs="Arial"/>
          <w:sz w:val="20"/>
          <w:szCs w:val="20"/>
          <w:lang w:val="en-US"/>
        </w:rPr>
        <w:t xml:space="preserve"> forecast</w:t>
      </w:r>
      <w:r w:rsidR="000026A8" w:rsidRPr="00FE3A25">
        <w:rPr>
          <w:rFonts w:ascii="Arial" w:hAnsi="Arial" w:cs="Arial"/>
          <w:sz w:val="20"/>
          <w:szCs w:val="20"/>
          <w:lang w:val="en-US"/>
        </w:rPr>
        <w:t>ing</w:t>
      </w:r>
      <w:r w:rsidR="00200C5E" w:rsidRPr="00FE3A25">
        <w:rPr>
          <w:rFonts w:ascii="Arial" w:hAnsi="Arial" w:cs="Arial"/>
          <w:sz w:val="20"/>
          <w:szCs w:val="20"/>
          <w:lang w:val="en-US"/>
        </w:rPr>
        <w:t xml:space="preserve"> model predicts that the increase in non-agricultural unemployment will continue in the period of July</w:t>
      </w:r>
      <w:r w:rsidR="00631DEF">
        <w:rPr>
          <w:rFonts w:ascii="Arial" w:hAnsi="Arial" w:cs="Arial"/>
          <w:sz w:val="20"/>
          <w:szCs w:val="20"/>
          <w:lang w:val="en-US"/>
        </w:rPr>
        <w:t xml:space="preserve"> 2016</w:t>
      </w:r>
      <w:r w:rsidR="00200C5E" w:rsidRPr="00FE3A25">
        <w:rPr>
          <w:rFonts w:ascii="Arial" w:hAnsi="Arial" w:cs="Arial"/>
          <w:sz w:val="20"/>
          <w:szCs w:val="20"/>
          <w:lang w:val="en-US"/>
        </w:rPr>
        <w:t>.</w:t>
      </w:r>
    </w:p>
    <w:bookmarkEnd w:id="0"/>
    <w:p w:rsidR="00D6029A" w:rsidRPr="00FE3A25" w:rsidRDefault="00200C5E" w:rsidP="00D6029A">
      <w:pPr>
        <w:jc w:val="both"/>
        <w:rPr>
          <w:rFonts w:ascii="Arial" w:hAnsi="Arial" w:cs="Arial"/>
          <w:bCs/>
          <w:color w:val="FF0000"/>
          <w:sz w:val="18"/>
          <w:szCs w:val="18"/>
          <w:lang w:val="en-US"/>
        </w:rPr>
      </w:pPr>
      <w:r w:rsidRPr="00FE3A25">
        <w:rPr>
          <w:rFonts w:ascii="Arial" w:hAnsi="Arial" w:cs="Arial"/>
          <w:bCs/>
          <w:color w:val="FF0000"/>
          <w:sz w:val="18"/>
          <w:szCs w:val="18"/>
          <w:lang w:val="en-US"/>
        </w:rPr>
        <w:t xml:space="preserve"> </w:t>
      </w:r>
    </w:p>
    <w:p w:rsidR="00312F38" w:rsidRPr="00FE3A25" w:rsidRDefault="00512E81" w:rsidP="00224A7B">
      <w:pPr>
        <w:rPr>
          <w:rFonts w:ascii="Arial" w:hAnsi="Arial" w:cs="Arial"/>
          <w:b/>
          <w:bCs/>
          <w:sz w:val="22"/>
          <w:szCs w:val="22"/>
          <w:lang w:val="en-US"/>
        </w:rPr>
      </w:pPr>
      <w:r w:rsidRPr="00FE3A25">
        <w:rPr>
          <w:rFonts w:ascii="Arial" w:hAnsi="Arial" w:cs="Arial"/>
          <w:b/>
          <w:bCs/>
          <w:sz w:val="22"/>
          <w:szCs w:val="22"/>
          <w:lang w:val="en-US"/>
        </w:rPr>
        <w:t xml:space="preserve">Non-agricultural unemployment continues to increase </w:t>
      </w:r>
      <w:r w:rsidR="008C15BE">
        <w:rPr>
          <w:rFonts w:ascii="Arial" w:hAnsi="Arial" w:cs="Arial"/>
          <w:b/>
          <w:bCs/>
          <w:sz w:val="22"/>
          <w:szCs w:val="22"/>
          <w:lang w:val="en-US"/>
        </w:rPr>
        <w:t>rapidly</w:t>
      </w:r>
    </w:p>
    <w:p w:rsidR="00F35782" w:rsidRPr="00FE3A25" w:rsidRDefault="00F35782" w:rsidP="00224A7B">
      <w:pPr>
        <w:rPr>
          <w:rFonts w:ascii="Arial" w:hAnsi="Arial" w:cs="Arial"/>
          <w:b/>
          <w:bCs/>
          <w:color w:val="FF0000"/>
          <w:sz w:val="20"/>
          <w:szCs w:val="20"/>
          <w:lang w:val="en-US"/>
        </w:rPr>
      </w:pPr>
    </w:p>
    <w:p w:rsidR="00E837D4" w:rsidRPr="00FE3A25" w:rsidRDefault="00200C5E" w:rsidP="006E6D7B">
      <w:pPr>
        <w:jc w:val="both"/>
        <w:rPr>
          <w:rFonts w:ascii="Arial" w:hAnsi="Arial" w:cs="Arial"/>
          <w:sz w:val="20"/>
          <w:szCs w:val="20"/>
          <w:lang w:val="en-US"/>
        </w:rPr>
      </w:pPr>
      <w:r w:rsidRPr="00FE3A25">
        <w:rPr>
          <w:rFonts w:ascii="Arial" w:hAnsi="Arial" w:cs="Arial"/>
          <w:sz w:val="20"/>
          <w:szCs w:val="20"/>
          <w:lang w:val="en-US"/>
        </w:rPr>
        <w:t xml:space="preserve">According to seasonally adjusted labor market data, non-agricultural labor force increased by 67 thousand and </w:t>
      </w:r>
      <w:r w:rsidR="00554942" w:rsidRPr="00FE3A25">
        <w:rPr>
          <w:rFonts w:ascii="Arial" w:hAnsi="Arial" w:cs="Arial"/>
          <w:sz w:val="20"/>
          <w:szCs w:val="20"/>
          <w:lang w:val="en-US"/>
        </w:rPr>
        <w:t>reached</w:t>
      </w:r>
      <w:r w:rsidR="008063D3" w:rsidRPr="00FE3A25">
        <w:rPr>
          <w:rFonts w:ascii="Arial" w:hAnsi="Arial" w:cs="Arial"/>
          <w:sz w:val="20"/>
          <w:szCs w:val="20"/>
          <w:lang w:val="en-US"/>
        </w:rPr>
        <w:t xml:space="preserve"> 25 million 247 thousand </w:t>
      </w:r>
      <w:r w:rsidR="00FE3A25" w:rsidRPr="00FE3A25">
        <w:rPr>
          <w:rFonts w:ascii="Arial" w:hAnsi="Arial" w:cs="Arial"/>
          <w:sz w:val="20"/>
          <w:szCs w:val="20"/>
          <w:lang w:val="en-US"/>
        </w:rPr>
        <w:t>whilst</w:t>
      </w:r>
      <w:r w:rsidR="008063D3" w:rsidRPr="00FE3A25">
        <w:rPr>
          <w:rFonts w:ascii="Arial" w:hAnsi="Arial" w:cs="Arial"/>
          <w:sz w:val="20"/>
          <w:szCs w:val="20"/>
          <w:lang w:val="en-US"/>
        </w:rPr>
        <w:t xml:space="preserve"> non-agricultural employment decl</w:t>
      </w:r>
      <w:r w:rsidR="00554942" w:rsidRPr="00FE3A25">
        <w:rPr>
          <w:rFonts w:ascii="Arial" w:hAnsi="Arial" w:cs="Arial"/>
          <w:sz w:val="20"/>
          <w:szCs w:val="20"/>
          <w:lang w:val="en-US"/>
        </w:rPr>
        <w:t>ined by 93 thousand and became 21 million 990 thousand in June 2016 compared to May 2016 (</w:t>
      </w:r>
      <w:r w:rsidR="00554942" w:rsidRPr="00FE3A25">
        <w:rPr>
          <w:rFonts w:ascii="Arial" w:hAnsi="Arial" w:cs="Arial"/>
          <w:sz w:val="20"/>
          <w:szCs w:val="20"/>
          <w:lang w:val="en-US"/>
        </w:rPr>
        <w:fldChar w:fldCharType="begin"/>
      </w:r>
      <w:r w:rsidR="00554942" w:rsidRPr="00FE3A25">
        <w:rPr>
          <w:rFonts w:ascii="Arial" w:hAnsi="Arial" w:cs="Arial"/>
          <w:sz w:val="20"/>
          <w:szCs w:val="20"/>
          <w:lang w:val="en-US"/>
        </w:rPr>
        <w:instrText xml:space="preserve"> REF _Ref462065461 \h  \* MERGEFORMAT </w:instrText>
      </w:r>
      <w:r w:rsidR="00554942" w:rsidRPr="00FE3A25">
        <w:rPr>
          <w:rFonts w:ascii="Arial" w:hAnsi="Arial" w:cs="Arial"/>
          <w:sz w:val="20"/>
          <w:szCs w:val="20"/>
          <w:lang w:val="en-US"/>
        </w:rPr>
      </w:r>
      <w:r w:rsidR="00554942" w:rsidRPr="00FE3A25">
        <w:rPr>
          <w:rFonts w:ascii="Arial" w:hAnsi="Arial" w:cs="Arial"/>
          <w:sz w:val="20"/>
          <w:szCs w:val="20"/>
          <w:lang w:val="en-US"/>
        </w:rPr>
        <w:fldChar w:fldCharType="separate"/>
      </w:r>
      <w:r w:rsidR="00554942" w:rsidRPr="00FE3A25">
        <w:rPr>
          <w:rFonts w:ascii="Arial" w:hAnsi="Arial" w:cs="Arial"/>
          <w:sz w:val="20"/>
          <w:szCs w:val="20"/>
          <w:lang w:val="en-US"/>
        </w:rPr>
        <w:t>Figure 1</w:t>
      </w:r>
      <w:r w:rsidR="00554942" w:rsidRPr="00FE3A25">
        <w:rPr>
          <w:rFonts w:ascii="Arial" w:hAnsi="Arial" w:cs="Arial"/>
          <w:sz w:val="20"/>
          <w:szCs w:val="20"/>
          <w:lang w:val="en-US"/>
        </w:rPr>
        <w:fldChar w:fldCharType="end"/>
      </w:r>
      <w:r w:rsidR="00554942" w:rsidRPr="00FE3A25">
        <w:rPr>
          <w:rFonts w:ascii="Arial" w:hAnsi="Arial" w:cs="Arial"/>
          <w:sz w:val="20"/>
          <w:szCs w:val="20"/>
          <w:lang w:val="en-US"/>
        </w:rPr>
        <w:t>,</w:t>
      </w:r>
      <w:r w:rsidR="00554942" w:rsidRPr="00FE3A25">
        <w:rPr>
          <w:rFonts w:ascii="Arial" w:hAnsi="Arial" w:cs="Arial"/>
          <w:sz w:val="20"/>
          <w:szCs w:val="20"/>
          <w:lang w:val="en-US"/>
        </w:rPr>
        <w:fldChar w:fldCharType="begin"/>
      </w:r>
      <w:r w:rsidR="00554942" w:rsidRPr="00FE3A25">
        <w:rPr>
          <w:rFonts w:ascii="Arial" w:hAnsi="Arial" w:cs="Arial"/>
          <w:sz w:val="20"/>
          <w:szCs w:val="20"/>
          <w:lang w:val="en-US"/>
        </w:rPr>
        <w:instrText xml:space="preserve"> REF _Ref462065474 \h  \* MERGEFORMAT </w:instrText>
      </w:r>
      <w:r w:rsidR="00554942" w:rsidRPr="00FE3A25">
        <w:rPr>
          <w:rFonts w:ascii="Arial" w:hAnsi="Arial" w:cs="Arial"/>
          <w:sz w:val="20"/>
          <w:szCs w:val="20"/>
          <w:lang w:val="en-US"/>
        </w:rPr>
      </w:r>
      <w:r w:rsidR="00554942" w:rsidRPr="00FE3A25">
        <w:rPr>
          <w:rFonts w:ascii="Arial" w:hAnsi="Arial" w:cs="Arial"/>
          <w:sz w:val="20"/>
          <w:szCs w:val="20"/>
          <w:lang w:val="en-US"/>
        </w:rPr>
        <w:fldChar w:fldCharType="separate"/>
      </w:r>
      <w:r w:rsidR="00554942" w:rsidRPr="00FE3A25">
        <w:rPr>
          <w:rFonts w:ascii="Arial" w:hAnsi="Arial" w:cs="Arial"/>
          <w:sz w:val="20"/>
          <w:szCs w:val="20"/>
          <w:lang w:val="en-US"/>
        </w:rPr>
        <w:t>Table 1</w:t>
      </w:r>
      <w:r w:rsidR="00554942" w:rsidRPr="00FE3A25">
        <w:rPr>
          <w:rFonts w:ascii="Arial" w:hAnsi="Arial" w:cs="Arial"/>
          <w:sz w:val="20"/>
          <w:szCs w:val="20"/>
          <w:lang w:val="en-US"/>
        </w:rPr>
        <w:fldChar w:fldCharType="end"/>
      </w:r>
      <w:r w:rsidR="00554942" w:rsidRPr="00FE3A25">
        <w:rPr>
          <w:rFonts w:ascii="Arial" w:hAnsi="Arial" w:cs="Arial"/>
          <w:sz w:val="20"/>
          <w:szCs w:val="20"/>
          <w:lang w:val="en-US"/>
        </w:rPr>
        <w:t>). Thus,</w:t>
      </w:r>
      <w:r w:rsidR="00C87FA2">
        <w:rPr>
          <w:rFonts w:ascii="Arial" w:hAnsi="Arial" w:cs="Arial"/>
          <w:sz w:val="20"/>
          <w:szCs w:val="20"/>
          <w:lang w:val="en-US"/>
        </w:rPr>
        <w:t xml:space="preserve"> the</w:t>
      </w:r>
      <w:r w:rsidR="00554942" w:rsidRPr="00FE3A25">
        <w:rPr>
          <w:rFonts w:ascii="Arial" w:hAnsi="Arial" w:cs="Arial"/>
          <w:sz w:val="20"/>
          <w:szCs w:val="20"/>
          <w:lang w:val="en-US"/>
        </w:rPr>
        <w:t xml:space="preserve"> number of non-agricultural unemployed </w:t>
      </w:r>
      <w:r w:rsidR="00C87FA2">
        <w:rPr>
          <w:rFonts w:ascii="Arial" w:hAnsi="Arial" w:cs="Arial"/>
          <w:sz w:val="20"/>
          <w:szCs w:val="20"/>
          <w:lang w:val="en-US"/>
        </w:rPr>
        <w:t>soared</w:t>
      </w:r>
      <w:r w:rsidR="00554942" w:rsidRPr="00FE3A25">
        <w:rPr>
          <w:rFonts w:ascii="Arial" w:hAnsi="Arial" w:cs="Arial"/>
          <w:sz w:val="20"/>
          <w:szCs w:val="20"/>
          <w:lang w:val="en-US"/>
        </w:rPr>
        <w:t xml:space="preserve"> by 160 thousand compared to previous </w:t>
      </w:r>
      <w:proofErr w:type="gramStart"/>
      <w:r w:rsidR="00554942" w:rsidRPr="00FE3A25">
        <w:rPr>
          <w:rFonts w:ascii="Arial" w:hAnsi="Arial" w:cs="Arial"/>
          <w:sz w:val="20"/>
          <w:szCs w:val="20"/>
          <w:lang w:val="en-US"/>
        </w:rPr>
        <w:t>period</w:t>
      </w:r>
      <w:proofErr w:type="gramEnd"/>
      <w:r w:rsidR="00554942" w:rsidRPr="00FE3A25">
        <w:rPr>
          <w:rFonts w:ascii="Arial" w:hAnsi="Arial" w:cs="Arial"/>
          <w:sz w:val="20"/>
          <w:szCs w:val="20"/>
          <w:lang w:val="en-US"/>
        </w:rPr>
        <w:t>. The cumul</w:t>
      </w:r>
      <w:r w:rsidR="008B4F06">
        <w:rPr>
          <w:rFonts w:ascii="Arial" w:hAnsi="Arial" w:cs="Arial"/>
          <w:sz w:val="20"/>
          <w:szCs w:val="20"/>
          <w:lang w:val="en-US"/>
        </w:rPr>
        <w:t>ative (May and June) increase in the</w:t>
      </w:r>
      <w:r w:rsidR="00554942" w:rsidRPr="00FE3A25">
        <w:rPr>
          <w:rFonts w:ascii="Arial" w:hAnsi="Arial" w:cs="Arial"/>
          <w:sz w:val="20"/>
          <w:szCs w:val="20"/>
          <w:lang w:val="en-US"/>
        </w:rPr>
        <w:t xml:space="preserve"> number of unemployed is more than 300 thousand and</w:t>
      </w:r>
      <w:r w:rsidR="00554C1C">
        <w:rPr>
          <w:rFonts w:ascii="Arial" w:hAnsi="Arial" w:cs="Arial"/>
          <w:sz w:val="20"/>
          <w:szCs w:val="20"/>
          <w:lang w:val="en-US"/>
        </w:rPr>
        <w:t xml:space="preserve"> this rapid increase is </w:t>
      </w:r>
      <w:proofErr w:type="spellStart"/>
      <w:r w:rsidR="00554C1C">
        <w:rPr>
          <w:rFonts w:ascii="Arial" w:hAnsi="Arial" w:cs="Arial"/>
          <w:sz w:val="20"/>
          <w:szCs w:val="20"/>
          <w:lang w:val="en-US"/>
        </w:rPr>
        <w:t>worrysome</w:t>
      </w:r>
      <w:proofErr w:type="spellEnd"/>
      <w:r w:rsidR="00554942" w:rsidRPr="00FE3A25">
        <w:rPr>
          <w:rFonts w:ascii="Arial" w:hAnsi="Arial" w:cs="Arial"/>
          <w:sz w:val="20"/>
          <w:szCs w:val="20"/>
          <w:lang w:val="en-US"/>
        </w:rPr>
        <w:t xml:space="preserve"> for labor market. </w:t>
      </w:r>
    </w:p>
    <w:p w:rsidR="000026A8" w:rsidRPr="00FE3A25" w:rsidRDefault="000026A8" w:rsidP="006E6D7B">
      <w:pPr>
        <w:jc w:val="both"/>
        <w:rPr>
          <w:rFonts w:ascii="Arial" w:hAnsi="Arial" w:cs="Arial"/>
          <w:sz w:val="20"/>
          <w:szCs w:val="20"/>
          <w:lang w:val="en-US"/>
        </w:rPr>
      </w:pPr>
    </w:p>
    <w:p w:rsidR="006528F3" w:rsidRPr="00FE3A25" w:rsidRDefault="00512E81" w:rsidP="000026A8">
      <w:pPr>
        <w:pStyle w:val="Caption"/>
        <w:rPr>
          <w:lang w:val="en-US"/>
        </w:rPr>
      </w:pPr>
      <w:bookmarkStart w:id="1" w:name="_Ref462065461"/>
      <w:r w:rsidRPr="00FE3A25">
        <w:rPr>
          <w:rFonts w:ascii="Arial" w:hAnsi="Arial" w:cs="Arial"/>
          <w:lang w:val="en-US"/>
        </w:rPr>
        <w:t xml:space="preserve">Figure </w:t>
      </w:r>
      <w:r w:rsidRPr="00FE3A25">
        <w:rPr>
          <w:rFonts w:ascii="Arial" w:hAnsi="Arial" w:cs="Arial"/>
          <w:lang w:val="en-US"/>
        </w:rPr>
        <w:fldChar w:fldCharType="begin"/>
      </w:r>
      <w:r w:rsidRPr="00FE3A25">
        <w:rPr>
          <w:rFonts w:ascii="Arial" w:hAnsi="Arial" w:cs="Arial"/>
          <w:lang w:val="en-US"/>
        </w:rPr>
        <w:instrText xml:space="preserve"> SEQ Figure \* ARABIC </w:instrText>
      </w:r>
      <w:r w:rsidRPr="00FE3A25">
        <w:rPr>
          <w:rFonts w:ascii="Arial" w:hAnsi="Arial" w:cs="Arial"/>
          <w:lang w:val="en-US"/>
        </w:rPr>
        <w:fldChar w:fldCharType="separate"/>
      </w:r>
      <w:r w:rsidR="00AC7BD2" w:rsidRPr="00FE3A25">
        <w:rPr>
          <w:rFonts w:ascii="Arial" w:hAnsi="Arial" w:cs="Arial"/>
          <w:noProof/>
          <w:lang w:val="en-US"/>
        </w:rPr>
        <w:t>1</w:t>
      </w:r>
      <w:r w:rsidRPr="00FE3A25">
        <w:rPr>
          <w:rFonts w:ascii="Arial" w:hAnsi="Arial" w:cs="Arial"/>
          <w:lang w:val="en-US"/>
        </w:rPr>
        <w:fldChar w:fldCharType="end"/>
      </w:r>
      <w:bookmarkEnd w:id="1"/>
      <w:r w:rsidR="00AC7BD2" w:rsidRPr="00FE3A25">
        <w:rPr>
          <w:rFonts w:ascii="Arial" w:hAnsi="Arial" w:cs="Arial"/>
          <w:lang w:val="en-US"/>
        </w:rPr>
        <w:t>:</w:t>
      </w:r>
      <w:r w:rsidRPr="00FE3A25">
        <w:rPr>
          <w:rFonts w:ascii="Arial" w:hAnsi="Arial" w:cs="Arial"/>
          <w:lang w:val="en-US"/>
        </w:rPr>
        <w:t xml:space="preserve"> Seasonally adjusted non-agricultural labor force, employment, and unemployment</w:t>
      </w:r>
    </w:p>
    <w:p w:rsidR="006402AB" w:rsidRPr="00FE3A25" w:rsidRDefault="00F64FFF" w:rsidP="00224A7B">
      <w:pPr>
        <w:rPr>
          <w:lang w:val="en-US"/>
        </w:rPr>
      </w:pPr>
      <w:r w:rsidRPr="00FE3A25">
        <w:rPr>
          <w:noProof/>
          <w:lang w:eastAsia="tr-TR"/>
        </w:rPr>
        <w:drawing>
          <wp:inline distT="0" distB="0" distL="0" distR="0" wp14:anchorId="1CE852C4" wp14:editId="17BBF628">
            <wp:extent cx="5702294" cy="32838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9524" cy="3288052"/>
                    </a:xfrm>
                    <a:prstGeom prst="rect">
                      <a:avLst/>
                    </a:prstGeom>
                    <a:noFill/>
                    <a:ln>
                      <a:noFill/>
                    </a:ln>
                  </pic:spPr>
                </pic:pic>
              </a:graphicData>
            </a:graphic>
          </wp:inline>
        </w:drawing>
      </w:r>
      <w:r w:rsidR="000026A8" w:rsidRPr="00FE3A25">
        <w:rPr>
          <w:rFonts w:ascii="Arial" w:hAnsi="Arial" w:cs="Arial"/>
          <w:sz w:val="18"/>
          <w:szCs w:val="18"/>
          <w:lang w:val="en-US"/>
        </w:rPr>
        <w:br/>
      </w:r>
      <w:r w:rsidR="00AC7BD2" w:rsidRPr="00FE3A25">
        <w:rPr>
          <w:rFonts w:ascii="Arial" w:hAnsi="Arial" w:cs="Arial"/>
          <w:sz w:val="18"/>
          <w:szCs w:val="18"/>
          <w:lang w:val="en-US"/>
        </w:rPr>
        <w:t xml:space="preserve">Source: </w:t>
      </w:r>
      <w:proofErr w:type="spellStart"/>
      <w:r w:rsidR="00AC7BD2" w:rsidRPr="00FE3A25">
        <w:rPr>
          <w:rFonts w:ascii="Arial" w:hAnsi="Arial" w:cs="Arial"/>
          <w:sz w:val="18"/>
          <w:szCs w:val="18"/>
          <w:lang w:val="en-US"/>
        </w:rPr>
        <w:t>Turkstat</w:t>
      </w:r>
      <w:proofErr w:type="spellEnd"/>
      <w:r w:rsidR="00AC7BD2" w:rsidRPr="00FE3A25">
        <w:rPr>
          <w:rFonts w:ascii="Arial" w:hAnsi="Arial" w:cs="Arial"/>
          <w:sz w:val="18"/>
          <w:szCs w:val="18"/>
          <w:lang w:val="en-US"/>
        </w:rPr>
        <w:t>, Betam</w:t>
      </w:r>
    </w:p>
    <w:p w:rsidR="00353106" w:rsidRDefault="00353106" w:rsidP="000026A8">
      <w:pPr>
        <w:rPr>
          <w:rFonts w:ascii="Arial" w:hAnsi="Arial" w:cs="Arial"/>
          <w:b/>
          <w:bCs/>
          <w:sz w:val="22"/>
          <w:szCs w:val="22"/>
          <w:lang w:val="en-US"/>
        </w:rPr>
      </w:pPr>
    </w:p>
    <w:p w:rsidR="00353106" w:rsidRDefault="00353106" w:rsidP="000026A8">
      <w:pPr>
        <w:rPr>
          <w:rFonts w:ascii="Arial" w:hAnsi="Arial" w:cs="Arial"/>
          <w:b/>
          <w:bCs/>
          <w:sz w:val="22"/>
          <w:szCs w:val="22"/>
          <w:lang w:val="en-US"/>
        </w:rPr>
      </w:pPr>
    </w:p>
    <w:p w:rsidR="000026A8" w:rsidRPr="00FE3A25" w:rsidRDefault="000026A8" w:rsidP="000026A8">
      <w:pPr>
        <w:rPr>
          <w:rFonts w:ascii="Arial" w:hAnsi="Arial" w:cs="Arial"/>
          <w:b/>
          <w:bCs/>
          <w:sz w:val="22"/>
          <w:szCs w:val="22"/>
          <w:lang w:val="en-US"/>
        </w:rPr>
      </w:pPr>
      <w:r w:rsidRPr="00FE3A25">
        <w:rPr>
          <w:rFonts w:ascii="Arial" w:hAnsi="Arial" w:cs="Arial"/>
          <w:b/>
          <w:bCs/>
          <w:sz w:val="22"/>
          <w:szCs w:val="22"/>
          <w:lang w:val="en-US"/>
        </w:rPr>
        <w:t>Nonagricultural unemployment rate is expected t</w:t>
      </w:r>
      <w:r w:rsidR="00203B7C">
        <w:rPr>
          <w:rFonts w:ascii="Arial" w:hAnsi="Arial" w:cs="Arial"/>
          <w:b/>
          <w:bCs/>
          <w:sz w:val="22"/>
          <w:szCs w:val="22"/>
          <w:lang w:val="en-US"/>
        </w:rPr>
        <w:t>o increase in the period of July</w:t>
      </w:r>
    </w:p>
    <w:p w:rsidR="001F03DC" w:rsidRPr="00FE3A25" w:rsidRDefault="001F03DC" w:rsidP="00224A7B">
      <w:pPr>
        <w:rPr>
          <w:rFonts w:ascii="Arial" w:hAnsi="Arial" w:cs="Arial"/>
          <w:color w:val="000000" w:themeColor="text1"/>
          <w:sz w:val="20"/>
          <w:szCs w:val="20"/>
          <w:lang w:val="en-US"/>
        </w:rPr>
      </w:pPr>
    </w:p>
    <w:p w:rsidR="003D58AB" w:rsidRPr="00FE3A25" w:rsidRDefault="000026A8" w:rsidP="003D58AB">
      <w:pPr>
        <w:jc w:val="both"/>
        <w:rPr>
          <w:rFonts w:ascii="Arial" w:hAnsi="Arial" w:cs="Arial"/>
          <w:bCs/>
          <w:sz w:val="20"/>
          <w:szCs w:val="20"/>
          <w:lang w:val="en-US"/>
        </w:rPr>
      </w:pPr>
      <w:proofErr w:type="spellStart"/>
      <w:r w:rsidRPr="00FE3A25">
        <w:rPr>
          <w:rFonts w:ascii="Arial" w:hAnsi="Arial" w:cs="Arial"/>
          <w:sz w:val="20"/>
          <w:szCs w:val="20"/>
          <w:lang w:val="en-US"/>
        </w:rPr>
        <w:t>Betam's</w:t>
      </w:r>
      <w:proofErr w:type="spellEnd"/>
      <w:r w:rsidRPr="00FE3A25">
        <w:rPr>
          <w:rFonts w:ascii="Arial" w:hAnsi="Arial" w:cs="Arial"/>
          <w:sz w:val="20"/>
          <w:szCs w:val="20"/>
          <w:lang w:val="en-US"/>
        </w:rPr>
        <w:t xml:space="preserve"> forecasting model had predicted that the seasonally adjusted nonagricultural unemployment rate would remain constant at 12.2 percent in June 2016</w:t>
      </w:r>
      <w:r w:rsidR="00116464" w:rsidRPr="00FE3A25">
        <w:rPr>
          <w:rFonts w:ascii="Arial" w:hAnsi="Arial" w:cs="Arial"/>
          <w:color w:val="000000" w:themeColor="text1"/>
          <w:sz w:val="20"/>
          <w:szCs w:val="20"/>
          <w:lang w:val="en-US"/>
        </w:rPr>
        <w:t xml:space="preserve">. </w:t>
      </w:r>
      <w:r w:rsidR="000F794D">
        <w:rPr>
          <w:rFonts w:ascii="Arial" w:hAnsi="Arial" w:cs="Arial"/>
          <w:color w:val="000000" w:themeColor="text1"/>
          <w:sz w:val="20"/>
          <w:szCs w:val="20"/>
          <w:lang w:val="en-US"/>
        </w:rPr>
        <w:t xml:space="preserve">The </w:t>
      </w:r>
      <w:r w:rsidRPr="00FE3A25">
        <w:rPr>
          <w:rFonts w:ascii="Arial" w:hAnsi="Arial" w:cs="Arial"/>
          <w:sz w:val="20"/>
          <w:szCs w:val="20"/>
          <w:lang w:val="en-US"/>
        </w:rPr>
        <w:t>nonagricultural unemployment rate</w:t>
      </w:r>
      <w:r w:rsidR="000F794D">
        <w:rPr>
          <w:rFonts w:ascii="Arial" w:hAnsi="Arial" w:cs="Arial"/>
          <w:sz w:val="20"/>
          <w:szCs w:val="20"/>
          <w:lang w:val="en-US"/>
        </w:rPr>
        <w:t xml:space="preserve"> in May 2016</w:t>
      </w:r>
      <w:r w:rsidRPr="00FE3A25">
        <w:rPr>
          <w:rFonts w:ascii="Arial" w:hAnsi="Arial" w:cs="Arial"/>
          <w:sz w:val="20"/>
          <w:szCs w:val="20"/>
          <w:lang w:val="en-US"/>
        </w:rPr>
        <w:t xml:space="preserve"> is revised to 12.3 percent by </w:t>
      </w:r>
      <w:proofErr w:type="spellStart"/>
      <w:r w:rsidRPr="00FE3A25">
        <w:rPr>
          <w:rFonts w:ascii="Arial" w:hAnsi="Arial" w:cs="Arial"/>
          <w:sz w:val="20"/>
          <w:szCs w:val="20"/>
          <w:lang w:val="en-US"/>
        </w:rPr>
        <w:t>Turkstat</w:t>
      </w:r>
      <w:proofErr w:type="spellEnd"/>
      <w:r w:rsidRPr="00FE3A25">
        <w:rPr>
          <w:rFonts w:ascii="Arial" w:hAnsi="Arial" w:cs="Arial"/>
          <w:sz w:val="20"/>
          <w:szCs w:val="20"/>
          <w:lang w:val="en-US"/>
        </w:rPr>
        <w:t>.</w:t>
      </w:r>
      <w:r w:rsidRPr="00FE3A25">
        <w:rPr>
          <w:rFonts w:ascii="Arial" w:hAnsi="Arial" w:cs="Arial"/>
          <w:color w:val="000000" w:themeColor="text1"/>
          <w:sz w:val="20"/>
          <w:szCs w:val="20"/>
          <w:lang w:val="en-US"/>
        </w:rPr>
        <w:t xml:space="preserve"> In June 2016, non-agricultural unemployment rate increased by 0.6 percent and reached 12</w:t>
      </w:r>
      <w:proofErr w:type="gramStart"/>
      <w:r w:rsidRPr="00FE3A25">
        <w:rPr>
          <w:rFonts w:ascii="Arial" w:hAnsi="Arial" w:cs="Arial"/>
          <w:color w:val="000000" w:themeColor="text1"/>
          <w:sz w:val="20"/>
          <w:szCs w:val="20"/>
          <w:lang w:val="en-US"/>
        </w:rPr>
        <w:t>,9</w:t>
      </w:r>
      <w:proofErr w:type="gramEnd"/>
      <w:r w:rsidRPr="00FE3A25">
        <w:rPr>
          <w:rFonts w:ascii="Arial" w:hAnsi="Arial" w:cs="Arial"/>
          <w:color w:val="000000" w:themeColor="text1"/>
          <w:sz w:val="20"/>
          <w:szCs w:val="20"/>
          <w:lang w:val="en-US"/>
        </w:rPr>
        <w:t xml:space="preserve"> percent compared to May 2016.</w:t>
      </w:r>
      <w:r w:rsidR="00A644C4" w:rsidRPr="00FE3A25">
        <w:rPr>
          <w:rFonts w:ascii="Arial" w:hAnsi="Arial" w:cs="Arial"/>
          <w:color w:val="000000" w:themeColor="text1"/>
          <w:sz w:val="20"/>
          <w:szCs w:val="20"/>
          <w:lang w:val="en-US"/>
        </w:rPr>
        <w:t xml:space="preserve"> </w:t>
      </w:r>
      <w:proofErr w:type="spellStart"/>
      <w:r w:rsidRPr="00FE3A25">
        <w:rPr>
          <w:rFonts w:ascii="Arial" w:hAnsi="Arial" w:cs="Arial"/>
          <w:color w:val="000000" w:themeColor="text1"/>
          <w:sz w:val="20"/>
          <w:szCs w:val="20"/>
          <w:lang w:val="en-US"/>
        </w:rPr>
        <w:t>Betam’s</w:t>
      </w:r>
      <w:proofErr w:type="spellEnd"/>
      <w:r w:rsidRPr="00FE3A25">
        <w:rPr>
          <w:rFonts w:ascii="Arial" w:hAnsi="Arial" w:cs="Arial"/>
          <w:color w:val="000000" w:themeColor="text1"/>
          <w:sz w:val="20"/>
          <w:szCs w:val="20"/>
          <w:lang w:val="en-US"/>
        </w:rPr>
        <w:t xml:space="preserve"> forecasting model predicts the seasonally adjusted July 2016 nonagricultural unemployment rate will rise to 13.1 percent</w:t>
      </w:r>
      <w:r w:rsidR="005E5820">
        <w:rPr>
          <w:rFonts w:ascii="Arial" w:hAnsi="Arial" w:cs="Arial"/>
          <w:color w:val="000000" w:themeColor="text1"/>
          <w:sz w:val="20"/>
          <w:szCs w:val="20"/>
          <w:lang w:val="en-US"/>
        </w:rPr>
        <w:t>. The details of the</w:t>
      </w:r>
      <w:r w:rsidR="005E5820">
        <w:rPr>
          <w:rFonts w:ascii="Arial" w:hAnsi="Arial" w:cs="Arial"/>
          <w:sz w:val="20"/>
          <w:szCs w:val="20"/>
          <w:lang w:val="en-US"/>
        </w:rPr>
        <w:t xml:space="preserve"> f</w:t>
      </w:r>
      <w:r w:rsidR="003D58AB" w:rsidRPr="00FE3A25">
        <w:rPr>
          <w:rFonts w:ascii="Arial" w:hAnsi="Arial" w:cs="Arial"/>
          <w:sz w:val="20"/>
          <w:szCs w:val="20"/>
          <w:lang w:val="en-US"/>
        </w:rPr>
        <w:t xml:space="preserve">orecasting model are available on </w:t>
      </w:r>
      <w:proofErr w:type="spellStart"/>
      <w:r w:rsidR="003D58AB" w:rsidRPr="00FE3A25">
        <w:rPr>
          <w:rFonts w:ascii="Arial" w:hAnsi="Arial" w:cs="Arial"/>
          <w:sz w:val="20"/>
          <w:szCs w:val="20"/>
          <w:lang w:val="en-US"/>
        </w:rPr>
        <w:t>Betam's</w:t>
      </w:r>
      <w:proofErr w:type="spellEnd"/>
      <w:r w:rsidR="003D58AB" w:rsidRPr="00FE3A25">
        <w:rPr>
          <w:rFonts w:ascii="Arial" w:hAnsi="Arial" w:cs="Arial"/>
          <w:sz w:val="20"/>
          <w:szCs w:val="20"/>
          <w:lang w:val="en-US"/>
        </w:rPr>
        <w:t xml:space="preserve"> website.</w:t>
      </w:r>
      <w:r w:rsidR="003D58AB" w:rsidRPr="00FE3A25">
        <w:rPr>
          <w:rStyle w:val="FootnoteReference"/>
          <w:rFonts w:ascii="Arial" w:hAnsi="Arial" w:cs="Arial"/>
          <w:sz w:val="20"/>
          <w:szCs w:val="20"/>
          <w:lang w:val="en-US"/>
        </w:rPr>
        <w:footnoteReference w:id="4"/>
      </w:r>
      <w:r w:rsidR="003D58AB" w:rsidRPr="00FE3A25">
        <w:rPr>
          <w:rFonts w:ascii="Arial" w:hAnsi="Arial" w:cs="Arial"/>
          <w:sz w:val="20"/>
          <w:szCs w:val="20"/>
          <w:lang w:val="en-US"/>
        </w:rPr>
        <w:t xml:space="preserve"> Kariyer.net</w:t>
      </w:r>
      <w:r w:rsidR="003D58AB" w:rsidRPr="00FE3A25">
        <w:rPr>
          <w:rStyle w:val="FootnoteReference"/>
          <w:rFonts w:ascii="Arial" w:hAnsi="Arial" w:cs="Arial"/>
          <w:sz w:val="20"/>
          <w:szCs w:val="20"/>
          <w:lang w:val="en-US"/>
        </w:rPr>
        <w:footnoteReference w:id="5"/>
      </w:r>
      <w:r w:rsidR="003D58AB" w:rsidRPr="00FE3A25">
        <w:rPr>
          <w:rFonts w:ascii="Arial" w:hAnsi="Arial" w:cs="Arial"/>
          <w:sz w:val="20"/>
          <w:szCs w:val="20"/>
          <w:lang w:val="en-US"/>
        </w:rPr>
        <w:t xml:space="preserve"> application </w:t>
      </w:r>
      <w:r w:rsidR="003D58AB" w:rsidRPr="00FE3A25">
        <w:rPr>
          <w:rFonts w:ascii="Arial" w:hAnsi="Arial" w:cs="Arial"/>
          <w:bCs/>
          <w:sz w:val="20"/>
          <w:szCs w:val="20"/>
          <w:lang w:val="en-US"/>
        </w:rPr>
        <w:t>per vacancy series used in the Betam forecasting model is depicted in</w:t>
      </w:r>
      <w:r w:rsidR="003D58AB" w:rsidRPr="00FE3A25">
        <w:rPr>
          <w:lang w:val="en-US"/>
        </w:rPr>
        <w:t xml:space="preserve"> </w:t>
      </w:r>
      <w:r w:rsidR="003D58AB" w:rsidRPr="00FE3A25">
        <w:rPr>
          <w:rFonts w:ascii="Arial" w:hAnsi="Arial" w:cs="Arial"/>
          <w:bCs/>
          <w:sz w:val="20"/>
          <w:szCs w:val="20"/>
          <w:lang w:val="en-US"/>
        </w:rPr>
        <w:fldChar w:fldCharType="begin"/>
      </w:r>
      <w:r w:rsidR="003D58AB" w:rsidRPr="00FE3A25">
        <w:rPr>
          <w:rFonts w:ascii="Arial" w:hAnsi="Arial" w:cs="Arial"/>
          <w:bCs/>
          <w:sz w:val="20"/>
          <w:szCs w:val="20"/>
          <w:lang w:val="en-US"/>
        </w:rPr>
        <w:instrText xml:space="preserve"> REF _Ref462065461 \h  \* MERGEFORMAT </w:instrText>
      </w:r>
      <w:r w:rsidR="003D58AB" w:rsidRPr="00FE3A25">
        <w:rPr>
          <w:rFonts w:ascii="Arial" w:hAnsi="Arial" w:cs="Arial"/>
          <w:bCs/>
          <w:sz w:val="20"/>
          <w:szCs w:val="20"/>
          <w:lang w:val="en-US"/>
        </w:rPr>
      </w:r>
      <w:r w:rsidR="003D58AB" w:rsidRPr="00FE3A25">
        <w:rPr>
          <w:rFonts w:ascii="Arial" w:hAnsi="Arial" w:cs="Arial"/>
          <w:bCs/>
          <w:sz w:val="20"/>
          <w:szCs w:val="20"/>
          <w:lang w:val="en-US"/>
        </w:rPr>
        <w:fldChar w:fldCharType="separate"/>
      </w:r>
      <w:r w:rsidR="003D58AB" w:rsidRPr="00FE3A25">
        <w:rPr>
          <w:rFonts w:ascii="Arial" w:hAnsi="Arial" w:cs="Arial"/>
          <w:bCs/>
          <w:sz w:val="20"/>
          <w:szCs w:val="20"/>
          <w:lang w:val="en-US"/>
        </w:rPr>
        <w:t>Figure 1</w:t>
      </w:r>
      <w:r w:rsidR="003D58AB" w:rsidRPr="00FE3A25">
        <w:rPr>
          <w:rFonts w:ascii="Arial" w:hAnsi="Arial" w:cs="Arial"/>
          <w:bCs/>
          <w:sz w:val="20"/>
          <w:szCs w:val="20"/>
          <w:lang w:val="en-US"/>
        </w:rPr>
        <w:fldChar w:fldCharType="end"/>
      </w:r>
      <w:r w:rsidR="003D58AB" w:rsidRPr="00FE3A25">
        <w:rPr>
          <w:rFonts w:ascii="Arial" w:hAnsi="Arial" w:cs="Arial"/>
          <w:bCs/>
          <w:sz w:val="20"/>
          <w:szCs w:val="20"/>
          <w:lang w:val="en-US"/>
        </w:rPr>
        <w:t xml:space="preserve">. Kariyer.net series is only one of the inputs of Betam forecast model. Indeed, several variables such as employment agency (İŞKUR) data, reel sector confidence index, capacity utilization rate are used in forecasting. Taken into account all these factors, </w:t>
      </w:r>
      <w:proofErr w:type="spellStart"/>
      <w:r w:rsidR="003D58AB" w:rsidRPr="00FE3A25">
        <w:rPr>
          <w:rFonts w:ascii="Arial" w:hAnsi="Arial" w:cs="Arial"/>
          <w:bCs/>
          <w:sz w:val="20"/>
          <w:szCs w:val="20"/>
          <w:lang w:val="en-US"/>
        </w:rPr>
        <w:t>Betam's</w:t>
      </w:r>
      <w:proofErr w:type="spellEnd"/>
      <w:r w:rsidR="003D58AB" w:rsidRPr="00FE3A25">
        <w:rPr>
          <w:rFonts w:ascii="Arial" w:hAnsi="Arial" w:cs="Arial"/>
          <w:bCs/>
          <w:sz w:val="20"/>
          <w:szCs w:val="20"/>
          <w:lang w:val="en-US"/>
        </w:rPr>
        <w:t xml:space="preserve"> forecasting model predicts that seasonally adjusted nonagricultural unemployment rate will </w:t>
      </w:r>
      <w:r w:rsidR="00215AE2">
        <w:rPr>
          <w:rFonts w:ascii="Arial" w:hAnsi="Arial" w:cs="Arial"/>
          <w:bCs/>
          <w:sz w:val="20"/>
          <w:szCs w:val="20"/>
          <w:lang w:val="en-US"/>
        </w:rPr>
        <w:t>increase in July</w:t>
      </w:r>
      <w:r w:rsidR="003D58AB" w:rsidRPr="00FE3A25">
        <w:rPr>
          <w:rFonts w:ascii="Arial" w:hAnsi="Arial" w:cs="Arial"/>
          <w:bCs/>
          <w:sz w:val="20"/>
          <w:szCs w:val="20"/>
          <w:lang w:val="en-US"/>
        </w:rPr>
        <w:t xml:space="preserve"> 2016. </w:t>
      </w:r>
    </w:p>
    <w:p w:rsidR="00452405" w:rsidRPr="00FE3A25" w:rsidRDefault="00452405" w:rsidP="00E046C2">
      <w:pPr>
        <w:jc w:val="both"/>
        <w:rPr>
          <w:rFonts w:ascii="Arial" w:hAnsi="Arial" w:cs="Arial"/>
          <w:color w:val="FF0000"/>
          <w:sz w:val="20"/>
          <w:szCs w:val="20"/>
          <w:lang w:val="en-US"/>
        </w:rPr>
      </w:pPr>
    </w:p>
    <w:p w:rsidR="00AC7BD2" w:rsidRPr="00FE3A25" w:rsidRDefault="00512E81" w:rsidP="00AC7BD2">
      <w:pPr>
        <w:pStyle w:val="Caption"/>
        <w:keepNext/>
        <w:rPr>
          <w:rFonts w:ascii="Arial" w:hAnsi="Arial" w:cs="Arial"/>
          <w:lang w:val="en-US"/>
        </w:rPr>
      </w:pPr>
      <w:r w:rsidRPr="00FE3A25">
        <w:rPr>
          <w:rFonts w:ascii="Arial" w:hAnsi="Arial" w:cs="Arial"/>
          <w:lang w:val="en-US"/>
        </w:rPr>
        <w:t xml:space="preserve">Figure </w:t>
      </w:r>
      <w:r w:rsidRPr="00FE3A25">
        <w:rPr>
          <w:rFonts w:ascii="Arial" w:hAnsi="Arial" w:cs="Arial"/>
          <w:lang w:val="en-US"/>
        </w:rPr>
        <w:fldChar w:fldCharType="begin"/>
      </w:r>
      <w:r w:rsidRPr="00FE3A25">
        <w:rPr>
          <w:rFonts w:ascii="Arial" w:hAnsi="Arial" w:cs="Arial"/>
          <w:lang w:val="en-US"/>
        </w:rPr>
        <w:instrText xml:space="preserve"> SEQ Figure \* ARABIC </w:instrText>
      </w:r>
      <w:r w:rsidRPr="00FE3A25">
        <w:rPr>
          <w:rFonts w:ascii="Arial" w:hAnsi="Arial" w:cs="Arial"/>
          <w:lang w:val="en-US"/>
        </w:rPr>
        <w:fldChar w:fldCharType="separate"/>
      </w:r>
      <w:r w:rsidR="00AC7BD2" w:rsidRPr="00FE3A25">
        <w:rPr>
          <w:rFonts w:ascii="Arial" w:hAnsi="Arial" w:cs="Arial"/>
          <w:noProof/>
          <w:lang w:val="en-US"/>
        </w:rPr>
        <w:t>2</w:t>
      </w:r>
      <w:r w:rsidRPr="00FE3A25">
        <w:rPr>
          <w:rFonts w:ascii="Arial" w:hAnsi="Arial" w:cs="Arial"/>
          <w:lang w:val="en-US"/>
        </w:rPr>
        <w:fldChar w:fldCharType="end"/>
      </w:r>
      <w:r w:rsidR="00AC7BD2" w:rsidRPr="00FE3A25">
        <w:rPr>
          <w:lang w:val="en-US"/>
        </w:rPr>
        <w:t xml:space="preserve">: </w:t>
      </w:r>
      <w:r w:rsidR="00AC7BD2" w:rsidRPr="00FE3A25">
        <w:rPr>
          <w:rFonts w:ascii="Arial" w:hAnsi="Arial" w:cs="Arial"/>
          <w:lang w:val="en-US"/>
        </w:rPr>
        <w:t>Seasonally adjusted nonagricultural unemployment rate and application per vacancy</w:t>
      </w:r>
    </w:p>
    <w:p w:rsidR="00512E81" w:rsidRPr="00FE3A25" w:rsidRDefault="00512E81" w:rsidP="00512E81">
      <w:pPr>
        <w:pStyle w:val="Caption"/>
        <w:rPr>
          <w:lang w:val="en-US"/>
        </w:rPr>
      </w:pPr>
    </w:p>
    <w:p w:rsidR="006528F3" w:rsidRPr="00FE3A25" w:rsidRDefault="00072514" w:rsidP="00224A7B">
      <w:pPr>
        <w:rPr>
          <w:color w:val="FF0000"/>
          <w:lang w:val="en-US"/>
        </w:rPr>
      </w:pPr>
      <w:r w:rsidRPr="00FE3A25">
        <w:rPr>
          <w:noProof/>
          <w:lang w:eastAsia="tr-TR"/>
        </w:rPr>
        <w:drawing>
          <wp:inline distT="0" distB="0" distL="0" distR="0" wp14:anchorId="20DF24EA" wp14:editId="2B97EA51">
            <wp:extent cx="5958219" cy="36576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6098" cy="3662437"/>
                    </a:xfrm>
                    <a:prstGeom prst="rect">
                      <a:avLst/>
                    </a:prstGeom>
                    <a:noFill/>
                    <a:ln>
                      <a:noFill/>
                    </a:ln>
                  </pic:spPr>
                </pic:pic>
              </a:graphicData>
            </a:graphic>
          </wp:inline>
        </w:drawing>
      </w:r>
    </w:p>
    <w:p w:rsidR="00227734" w:rsidRPr="00FE3A25" w:rsidRDefault="00AC7BD2" w:rsidP="00224A7B">
      <w:pPr>
        <w:rPr>
          <w:rFonts w:ascii="Arial" w:hAnsi="Arial" w:cs="Arial"/>
          <w:sz w:val="18"/>
          <w:szCs w:val="18"/>
          <w:lang w:val="en-US"/>
        </w:rPr>
      </w:pPr>
      <w:r w:rsidRPr="00FE3A25">
        <w:rPr>
          <w:rFonts w:ascii="Arial" w:hAnsi="Arial" w:cs="Arial"/>
          <w:sz w:val="18"/>
          <w:szCs w:val="18"/>
          <w:lang w:val="en-US"/>
        </w:rPr>
        <w:t xml:space="preserve">Source: Kariyer.net, </w:t>
      </w:r>
      <w:proofErr w:type="spellStart"/>
      <w:r w:rsidRPr="00FE3A25">
        <w:rPr>
          <w:rFonts w:ascii="Arial" w:hAnsi="Arial" w:cs="Arial"/>
          <w:sz w:val="18"/>
          <w:szCs w:val="18"/>
          <w:lang w:val="en-US"/>
        </w:rPr>
        <w:t>Turkstat</w:t>
      </w:r>
      <w:proofErr w:type="spellEnd"/>
      <w:r w:rsidR="00667FE8" w:rsidRPr="00FE3A25">
        <w:rPr>
          <w:rFonts w:ascii="Arial" w:hAnsi="Arial" w:cs="Arial"/>
          <w:sz w:val="18"/>
          <w:szCs w:val="18"/>
          <w:lang w:val="en-US"/>
        </w:rPr>
        <w:t>, Betam</w:t>
      </w:r>
    </w:p>
    <w:p w:rsidR="009A44F5" w:rsidRPr="00FE3A25" w:rsidRDefault="009A44F5" w:rsidP="00224A7B">
      <w:pPr>
        <w:suppressAutoHyphens w:val="0"/>
        <w:rPr>
          <w:rFonts w:ascii="Arial" w:hAnsi="Arial" w:cs="Arial"/>
          <w:b/>
          <w:color w:val="FF0000"/>
          <w:sz w:val="22"/>
          <w:szCs w:val="22"/>
          <w:lang w:val="en-US"/>
        </w:rPr>
      </w:pPr>
    </w:p>
    <w:p w:rsidR="000D583D" w:rsidRPr="00FE3A25" w:rsidRDefault="003D58AB" w:rsidP="00224A7B">
      <w:pPr>
        <w:suppressAutoHyphens w:val="0"/>
        <w:rPr>
          <w:rFonts w:ascii="Arial" w:hAnsi="Arial" w:cs="Arial"/>
          <w:b/>
          <w:sz w:val="22"/>
          <w:szCs w:val="22"/>
          <w:lang w:val="en-US"/>
        </w:rPr>
      </w:pPr>
      <w:r w:rsidRPr="00FE3A25">
        <w:rPr>
          <w:rFonts w:ascii="Arial" w:hAnsi="Arial" w:cs="Arial"/>
          <w:b/>
          <w:sz w:val="22"/>
          <w:szCs w:val="22"/>
          <w:lang w:val="en-US"/>
        </w:rPr>
        <w:t xml:space="preserve">Employment loss in agriculture, </w:t>
      </w:r>
      <w:r w:rsidR="00FE3A25" w:rsidRPr="00FE3A25">
        <w:rPr>
          <w:rFonts w:ascii="Arial" w:hAnsi="Arial" w:cs="Arial"/>
          <w:b/>
          <w:sz w:val="22"/>
          <w:szCs w:val="22"/>
          <w:lang w:val="en-US"/>
        </w:rPr>
        <w:t>manufacturing</w:t>
      </w:r>
      <w:r w:rsidRPr="00FE3A25">
        <w:rPr>
          <w:rFonts w:ascii="Arial" w:hAnsi="Arial" w:cs="Arial"/>
          <w:b/>
          <w:sz w:val="22"/>
          <w:szCs w:val="22"/>
          <w:lang w:val="en-US"/>
        </w:rPr>
        <w:t xml:space="preserve"> and construction sectors</w:t>
      </w:r>
    </w:p>
    <w:p w:rsidR="008A3F71" w:rsidRPr="00FE3A25" w:rsidRDefault="008A3F71" w:rsidP="00DD695A">
      <w:pPr>
        <w:suppressAutoHyphens w:val="0"/>
        <w:jc w:val="both"/>
        <w:rPr>
          <w:rFonts w:ascii="Arial" w:hAnsi="Arial" w:cs="Arial"/>
          <w:bCs/>
          <w:color w:val="FF0000"/>
          <w:sz w:val="20"/>
          <w:szCs w:val="20"/>
          <w:highlight w:val="yellow"/>
          <w:lang w:val="en-US"/>
        </w:rPr>
      </w:pPr>
    </w:p>
    <w:p w:rsidR="008F1D01" w:rsidRPr="00FE3A25" w:rsidRDefault="00AF2DAC" w:rsidP="00176447">
      <w:pPr>
        <w:suppressAutoHyphens w:val="0"/>
        <w:jc w:val="both"/>
        <w:rPr>
          <w:rFonts w:ascii="Arial" w:hAnsi="Arial" w:cs="Arial"/>
          <w:bCs/>
          <w:color w:val="000000" w:themeColor="text1"/>
          <w:sz w:val="20"/>
          <w:szCs w:val="20"/>
          <w:lang w:val="en-US"/>
        </w:rPr>
      </w:pPr>
      <w:r w:rsidRPr="00FE3A25">
        <w:rPr>
          <w:rFonts w:ascii="Arial" w:hAnsi="Arial" w:cs="Arial"/>
          <w:bCs/>
          <w:color w:val="000000" w:themeColor="text1"/>
          <w:sz w:val="20"/>
          <w:szCs w:val="20"/>
          <w:lang w:val="en-US"/>
        </w:rPr>
        <w:t>According to seasonally adjusted sectoral labor market data,</w:t>
      </w:r>
      <w:r w:rsidR="00E83315" w:rsidRPr="00FE3A25">
        <w:rPr>
          <w:rFonts w:ascii="Arial" w:hAnsi="Arial" w:cs="Arial"/>
          <w:bCs/>
          <w:color w:val="000000" w:themeColor="text1"/>
          <w:sz w:val="20"/>
          <w:szCs w:val="20"/>
          <w:lang w:val="en-US"/>
        </w:rPr>
        <w:t xml:space="preserve"> </w:t>
      </w:r>
      <w:r w:rsidR="00A52FA8">
        <w:rPr>
          <w:rFonts w:ascii="Arial" w:hAnsi="Arial" w:cs="Arial"/>
          <w:bCs/>
          <w:color w:val="000000" w:themeColor="text1"/>
          <w:sz w:val="20"/>
          <w:szCs w:val="20"/>
          <w:lang w:val="en-US"/>
        </w:rPr>
        <w:t xml:space="preserve">the </w:t>
      </w:r>
      <w:r w:rsidR="00E83315" w:rsidRPr="00FE3A25">
        <w:rPr>
          <w:rFonts w:ascii="Arial" w:hAnsi="Arial" w:cs="Arial"/>
          <w:bCs/>
          <w:color w:val="000000" w:themeColor="text1"/>
          <w:sz w:val="20"/>
          <w:szCs w:val="20"/>
          <w:lang w:val="en-US"/>
        </w:rPr>
        <w:t xml:space="preserve">number of people employed in agriculture, </w:t>
      </w:r>
      <w:r w:rsidR="00FE3A25" w:rsidRPr="00FE3A25">
        <w:rPr>
          <w:rFonts w:ascii="Arial" w:hAnsi="Arial" w:cs="Arial"/>
          <w:bCs/>
          <w:color w:val="000000" w:themeColor="text1"/>
          <w:sz w:val="20"/>
          <w:szCs w:val="20"/>
          <w:lang w:val="en-US"/>
        </w:rPr>
        <w:t>manufacturing</w:t>
      </w:r>
      <w:r w:rsidR="00E83315" w:rsidRPr="00FE3A25">
        <w:rPr>
          <w:rFonts w:ascii="Arial" w:hAnsi="Arial" w:cs="Arial"/>
          <w:bCs/>
          <w:color w:val="000000" w:themeColor="text1"/>
          <w:sz w:val="20"/>
          <w:szCs w:val="20"/>
          <w:lang w:val="en-US"/>
        </w:rPr>
        <w:t xml:space="preserve"> and construction sectors declined in June 2016. Moreover, the increase in service sector employment slowed down compared to previous period</w:t>
      </w:r>
      <w:r w:rsidR="007A1A6F">
        <w:rPr>
          <w:rFonts w:ascii="Arial" w:hAnsi="Arial" w:cs="Arial"/>
          <w:bCs/>
          <w:color w:val="000000" w:themeColor="text1"/>
          <w:sz w:val="20"/>
          <w:szCs w:val="20"/>
          <w:lang w:val="en-US"/>
        </w:rPr>
        <w:t>s</w:t>
      </w:r>
      <w:r w:rsidR="009A559D" w:rsidRPr="00FE3A25">
        <w:rPr>
          <w:rFonts w:ascii="Arial" w:hAnsi="Arial" w:cs="Arial"/>
          <w:bCs/>
          <w:color w:val="000000" w:themeColor="text1"/>
          <w:sz w:val="20"/>
          <w:szCs w:val="20"/>
          <w:lang w:val="en-US"/>
        </w:rPr>
        <w:t xml:space="preserve"> </w:t>
      </w:r>
      <w:r w:rsidR="008F1D01" w:rsidRPr="00FE3A25">
        <w:rPr>
          <w:rFonts w:ascii="Arial" w:hAnsi="Arial" w:cs="Arial"/>
          <w:bCs/>
          <w:sz w:val="20"/>
          <w:szCs w:val="20"/>
          <w:lang w:val="en-US"/>
        </w:rPr>
        <w:t>(</w:t>
      </w:r>
      <w:r w:rsidR="00E83315" w:rsidRPr="00FE3A25">
        <w:rPr>
          <w:rFonts w:ascii="Arial" w:hAnsi="Arial" w:cs="Arial"/>
          <w:bCs/>
          <w:color w:val="000000" w:themeColor="text1"/>
          <w:sz w:val="20"/>
          <w:szCs w:val="20"/>
          <w:lang w:val="en-US"/>
        </w:rPr>
        <w:fldChar w:fldCharType="begin"/>
      </w:r>
      <w:r w:rsidR="00E83315" w:rsidRPr="00FE3A25">
        <w:rPr>
          <w:rFonts w:ascii="Arial" w:hAnsi="Arial" w:cs="Arial"/>
          <w:bCs/>
          <w:color w:val="000000" w:themeColor="text1"/>
          <w:sz w:val="20"/>
          <w:szCs w:val="20"/>
          <w:lang w:val="en-US"/>
        </w:rPr>
        <w:instrText xml:space="preserve"> REF _Ref462067648 \h  \* MERGEFORMAT </w:instrText>
      </w:r>
      <w:r w:rsidR="00E83315" w:rsidRPr="00FE3A25">
        <w:rPr>
          <w:rFonts w:ascii="Arial" w:hAnsi="Arial" w:cs="Arial"/>
          <w:bCs/>
          <w:color w:val="000000" w:themeColor="text1"/>
          <w:sz w:val="20"/>
          <w:szCs w:val="20"/>
          <w:lang w:val="en-US"/>
        </w:rPr>
      </w:r>
      <w:r w:rsidR="00E83315" w:rsidRPr="00FE3A25">
        <w:rPr>
          <w:rFonts w:ascii="Arial" w:hAnsi="Arial" w:cs="Arial"/>
          <w:bCs/>
          <w:color w:val="000000" w:themeColor="text1"/>
          <w:sz w:val="20"/>
          <w:szCs w:val="20"/>
          <w:lang w:val="en-US"/>
        </w:rPr>
        <w:fldChar w:fldCharType="separate"/>
      </w:r>
      <w:r w:rsidR="00E83315" w:rsidRPr="00FE3A25">
        <w:rPr>
          <w:rFonts w:ascii="Arial" w:hAnsi="Arial" w:cs="Arial"/>
          <w:bCs/>
          <w:color w:val="000000" w:themeColor="text1"/>
          <w:sz w:val="20"/>
          <w:szCs w:val="20"/>
          <w:lang w:val="en-US"/>
        </w:rPr>
        <w:t>Figure 3</w:t>
      </w:r>
      <w:r w:rsidR="00E83315" w:rsidRPr="00FE3A25">
        <w:rPr>
          <w:rFonts w:ascii="Arial" w:hAnsi="Arial" w:cs="Arial"/>
          <w:bCs/>
          <w:color w:val="000000" w:themeColor="text1"/>
          <w:sz w:val="20"/>
          <w:szCs w:val="20"/>
          <w:lang w:val="en-US"/>
        </w:rPr>
        <w:fldChar w:fldCharType="end"/>
      </w:r>
      <w:r w:rsidR="00E83315" w:rsidRPr="00FE3A25">
        <w:rPr>
          <w:rFonts w:ascii="Arial" w:hAnsi="Arial" w:cs="Arial"/>
          <w:bCs/>
          <w:color w:val="000000" w:themeColor="text1"/>
          <w:sz w:val="20"/>
          <w:szCs w:val="20"/>
          <w:lang w:val="en-US"/>
        </w:rPr>
        <w:t>,</w:t>
      </w:r>
      <w:r w:rsidR="007A1A6F">
        <w:rPr>
          <w:rFonts w:ascii="Arial" w:hAnsi="Arial" w:cs="Arial"/>
          <w:bCs/>
          <w:color w:val="000000" w:themeColor="text1"/>
          <w:sz w:val="20"/>
          <w:szCs w:val="20"/>
          <w:lang w:val="en-US"/>
        </w:rPr>
        <w:t xml:space="preserve"> </w:t>
      </w:r>
      <w:r w:rsidR="00E83315" w:rsidRPr="00FE3A25">
        <w:rPr>
          <w:rFonts w:ascii="Arial" w:hAnsi="Arial" w:cs="Arial"/>
          <w:bCs/>
          <w:color w:val="000000" w:themeColor="text1"/>
          <w:sz w:val="20"/>
          <w:szCs w:val="20"/>
          <w:lang w:val="en-US"/>
        </w:rPr>
        <w:fldChar w:fldCharType="begin"/>
      </w:r>
      <w:r w:rsidR="00E83315" w:rsidRPr="00FE3A25">
        <w:rPr>
          <w:rFonts w:ascii="Arial" w:hAnsi="Arial" w:cs="Arial"/>
          <w:bCs/>
          <w:color w:val="000000" w:themeColor="text1"/>
          <w:sz w:val="20"/>
          <w:szCs w:val="20"/>
          <w:lang w:val="en-US"/>
        </w:rPr>
        <w:instrText xml:space="preserve"> REF _Ref462067667 \h  \* MERGEFORMAT </w:instrText>
      </w:r>
      <w:r w:rsidR="00E83315" w:rsidRPr="00FE3A25">
        <w:rPr>
          <w:rFonts w:ascii="Arial" w:hAnsi="Arial" w:cs="Arial"/>
          <w:bCs/>
          <w:color w:val="000000" w:themeColor="text1"/>
          <w:sz w:val="20"/>
          <w:szCs w:val="20"/>
          <w:lang w:val="en-US"/>
        </w:rPr>
      </w:r>
      <w:r w:rsidR="00E83315" w:rsidRPr="00FE3A25">
        <w:rPr>
          <w:rFonts w:ascii="Arial" w:hAnsi="Arial" w:cs="Arial"/>
          <w:bCs/>
          <w:color w:val="000000" w:themeColor="text1"/>
          <w:sz w:val="20"/>
          <w:szCs w:val="20"/>
          <w:lang w:val="en-US"/>
        </w:rPr>
        <w:fldChar w:fldCharType="separate"/>
      </w:r>
      <w:r w:rsidR="00E83315" w:rsidRPr="00FE3A25">
        <w:rPr>
          <w:rFonts w:ascii="Arial" w:hAnsi="Arial" w:cs="Arial"/>
          <w:bCs/>
          <w:color w:val="000000" w:themeColor="text1"/>
          <w:sz w:val="20"/>
          <w:szCs w:val="20"/>
          <w:lang w:val="en-US"/>
        </w:rPr>
        <w:t>Table 2</w:t>
      </w:r>
      <w:r w:rsidR="00E83315" w:rsidRPr="00FE3A25">
        <w:rPr>
          <w:rFonts w:ascii="Arial" w:hAnsi="Arial" w:cs="Arial"/>
          <w:bCs/>
          <w:color w:val="000000" w:themeColor="text1"/>
          <w:sz w:val="20"/>
          <w:szCs w:val="20"/>
          <w:lang w:val="en-US"/>
        </w:rPr>
        <w:fldChar w:fldCharType="end"/>
      </w:r>
      <w:r w:rsidR="008F1D01" w:rsidRPr="00FE3A25">
        <w:rPr>
          <w:rFonts w:ascii="Arial" w:hAnsi="Arial" w:cs="Arial"/>
          <w:bCs/>
          <w:sz w:val="20"/>
          <w:szCs w:val="20"/>
          <w:lang w:val="en-US"/>
        </w:rPr>
        <w:t>).</w:t>
      </w:r>
      <w:r w:rsidR="008F1D01" w:rsidRPr="00FE3A25">
        <w:rPr>
          <w:bCs/>
          <w:vertAlign w:val="superscript"/>
          <w:lang w:val="en-US"/>
        </w:rPr>
        <w:footnoteReference w:id="6"/>
      </w:r>
      <w:r w:rsidR="00E83315" w:rsidRPr="00FE3A25">
        <w:rPr>
          <w:rFonts w:ascii="Arial" w:hAnsi="Arial" w:cs="Arial"/>
          <w:bCs/>
          <w:sz w:val="20"/>
          <w:szCs w:val="20"/>
          <w:lang w:val="en-US"/>
        </w:rPr>
        <w:t xml:space="preserve">The employment </w:t>
      </w:r>
      <w:proofErr w:type="gramStart"/>
      <w:r w:rsidR="00E83315" w:rsidRPr="00FE3A25">
        <w:rPr>
          <w:rFonts w:ascii="Arial" w:hAnsi="Arial" w:cs="Arial"/>
          <w:bCs/>
          <w:sz w:val="20"/>
          <w:szCs w:val="20"/>
          <w:lang w:val="en-US"/>
        </w:rPr>
        <w:t xml:space="preserve">loss in agriculture, </w:t>
      </w:r>
      <w:r w:rsidR="00FE3A25" w:rsidRPr="00FE3A25">
        <w:rPr>
          <w:rFonts w:ascii="Arial" w:hAnsi="Arial" w:cs="Arial"/>
          <w:bCs/>
          <w:sz w:val="20"/>
          <w:szCs w:val="20"/>
          <w:lang w:val="en-US"/>
        </w:rPr>
        <w:t>manufacturing</w:t>
      </w:r>
      <w:r w:rsidR="00E83315" w:rsidRPr="00FE3A25">
        <w:rPr>
          <w:rFonts w:ascii="Arial" w:hAnsi="Arial" w:cs="Arial"/>
          <w:bCs/>
          <w:sz w:val="20"/>
          <w:szCs w:val="20"/>
          <w:lang w:val="en-US"/>
        </w:rPr>
        <w:t xml:space="preserve"> and construction sectors </w:t>
      </w:r>
      <w:r w:rsidR="002B7ABA">
        <w:rPr>
          <w:rFonts w:ascii="Arial" w:hAnsi="Arial" w:cs="Arial"/>
          <w:bCs/>
          <w:sz w:val="20"/>
          <w:szCs w:val="20"/>
          <w:lang w:val="en-US"/>
        </w:rPr>
        <w:t>were</w:t>
      </w:r>
      <w:proofErr w:type="gramEnd"/>
      <w:r w:rsidR="002B7ABA">
        <w:rPr>
          <w:rFonts w:ascii="Arial" w:hAnsi="Arial" w:cs="Arial"/>
          <w:bCs/>
          <w:sz w:val="20"/>
          <w:szCs w:val="20"/>
          <w:lang w:val="en-US"/>
        </w:rPr>
        <w:t xml:space="preserve"> recorded at</w:t>
      </w:r>
      <w:r w:rsidR="00E83315" w:rsidRPr="00FE3A25">
        <w:rPr>
          <w:rFonts w:ascii="Arial" w:hAnsi="Arial" w:cs="Arial"/>
          <w:bCs/>
          <w:sz w:val="20"/>
          <w:szCs w:val="20"/>
          <w:lang w:val="en-US"/>
        </w:rPr>
        <w:t xml:space="preserve"> 129 thousand, 56 thousand and 66 thousand, respectively.</w:t>
      </w:r>
      <w:r w:rsidR="008F1D01" w:rsidRPr="00FE3A25">
        <w:rPr>
          <w:rFonts w:ascii="Arial" w:hAnsi="Arial" w:cs="Arial"/>
          <w:bCs/>
          <w:sz w:val="20"/>
          <w:szCs w:val="20"/>
          <w:lang w:val="en-US"/>
        </w:rPr>
        <w:t xml:space="preserve"> </w:t>
      </w:r>
      <w:r w:rsidR="00E83315" w:rsidRPr="00FE3A25">
        <w:rPr>
          <w:rFonts w:ascii="Arial" w:hAnsi="Arial" w:cs="Arial"/>
          <w:bCs/>
          <w:sz w:val="20"/>
          <w:szCs w:val="20"/>
          <w:lang w:val="en-US"/>
        </w:rPr>
        <w:t xml:space="preserve">In service sector, the increase in employment is limited to 28 thousand.  </w:t>
      </w:r>
    </w:p>
    <w:p w:rsidR="00DD695A" w:rsidRPr="00FE3A25" w:rsidRDefault="00DD695A" w:rsidP="00C246EF">
      <w:pPr>
        <w:suppressAutoHyphens w:val="0"/>
        <w:rPr>
          <w:rFonts w:ascii="Arial" w:hAnsi="Arial" w:cs="Arial"/>
          <w:bCs/>
          <w:sz w:val="20"/>
          <w:szCs w:val="20"/>
          <w:lang w:val="en-US"/>
        </w:rPr>
        <w:sectPr w:rsidR="00DD695A" w:rsidRPr="00FE3A25" w:rsidSect="0000377B">
          <w:footerReference w:type="default" r:id="rId12"/>
          <w:pgSz w:w="11905" w:h="16837"/>
          <w:pgMar w:top="1418" w:right="992" w:bottom="777" w:left="709" w:header="709" w:footer="709" w:gutter="0"/>
          <w:cols w:space="708"/>
          <w:docGrid w:linePitch="360"/>
        </w:sectPr>
      </w:pPr>
    </w:p>
    <w:p w:rsidR="00AC7BD2" w:rsidRPr="00FE3A25" w:rsidRDefault="00AC7BD2" w:rsidP="00AC7BD2">
      <w:pPr>
        <w:pStyle w:val="Caption"/>
        <w:rPr>
          <w:lang w:val="en-US"/>
        </w:rPr>
      </w:pPr>
      <w:bookmarkStart w:id="2" w:name="_Ref462067648"/>
      <w:r w:rsidRPr="00FE3A25">
        <w:rPr>
          <w:rFonts w:ascii="Arial" w:hAnsi="Arial" w:cs="Arial"/>
          <w:lang w:val="en-US"/>
        </w:rPr>
        <w:lastRenderedPageBreak/>
        <w:t xml:space="preserve">Figure </w:t>
      </w:r>
      <w:r w:rsidRPr="00FE3A25">
        <w:rPr>
          <w:rFonts w:ascii="Arial" w:hAnsi="Arial" w:cs="Arial"/>
          <w:lang w:val="en-US"/>
        </w:rPr>
        <w:fldChar w:fldCharType="begin"/>
      </w:r>
      <w:r w:rsidRPr="00FE3A25">
        <w:rPr>
          <w:rFonts w:ascii="Arial" w:hAnsi="Arial" w:cs="Arial"/>
          <w:lang w:val="en-US"/>
        </w:rPr>
        <w:instrText xml:space="preserve"> SEQ Figure \* ARABIC </w:instrText>
      </w:r>
      <w:r w:rsidRPr="00FE3A25">
        <w:rPr>
          <w:rFonts w:ascii="Arial" w:hAnsi="Arial" w:cs="Arial"/>
          <w:lang w:val="en-US"/>
        </w:rPr>
        <w:fldChar w:fldCharType="separate"/>
      </w:r>
      <w:r w:rsidRPr="00FE3A25">
        <w:rPr>
          <w:rFonts w:ascii="Arial" w:hAnsi="Arial" w:cs="Arial"/>
          <w:noProof/>
          <w:lang w:val="en-US"/>
        </w:rPr>
        <w:t>3</w:t>
      </w:r>
      <w:r w:rsidRPr="00FE3A25">
        <w:rPr>
          <w:rFonts w:ascii="Arial" w:hAnsi="Arial" w:cs="Arial"/>
          <w:lang w:val="en-US"/>
        </w:rPr>
        <w:fldChar w:fldCharType="end"/>
      </w:r>
      <w:bookmarkEnd w:id="2"/>
      <w:r w:rsidRPr="00FE3A25">
        <w:rPr>
          <w:lang w:val="en-US"/>
        </w:rPr>
        <w:t xml:space="preserve">: </w:t>
      </w:r>
      <w:r w:rsidRPr="00FE3A25">
        <w:rPr>
          <w:rFonts w:ascii="Arial" w:hAnsi="Arial" w:cs="Arial"/>
          <w:lang w:val="en-US"/>
        </w:rPr>
        <w:t>Employment by sectors (in thousands)</w:t>
      </w:r>
    </w:p>
    <w:p w:rsidR="00667FE8" w:rsidRPr="00FE3A25" w:rsidRDefault="00F64FFF" w:rsidP="00F64FFF">
      <w:pPr>
        <w:rPr>
          <w:lang w:val="en-US"/>
        </w:rPr>
        <w:sectPr w:rsidR="00667FE8" w:rsidRPr="00FE3A25" w:rsidSect="00323218">
          <w:pgSz w:w="16837" w:h="11905" w:orient="landscape"/>
          <w:pgMar w:top="992" w:right="777" w:bottom="709" w:left="1418" w:header="709" w:footer="709" w:gutter="0"/>
          <w:cols w:space="708"/>
          <w:docGrid w:linePitch="360"/>
        </w:sectPr>
      </w:pPr>
      <w:r w:rsidRPr="00FE3A25">
        <w:rPr>
          <w:noProof/>
          <w:lang w:eastAsia="tr-TR"/>
        </w:rPr>
        <w:drawing>
          <wp:inline distT="0" distB="0" distL="0" distR="0" wp14:anchorId="7E04FFF0" wp14:editId="20DB8437">
            <wp:extent cx="8969072" cy="600139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80823" cy="6009253"/>
                    </a:xfrm>
                    <a:prstGeom prst="rect">
                      <a:avLst/>
                    </a:prstGeom>
                    <a:noFill/>
                    <a:ln>
                      <a:noFill/>
                    </a:ln>
                  </pic:spPr>
                </pic:pic>
              </a:graphicData>
            </a:graphic>
          </wp:inline>
        </w:drawing>
      </w:r>
      <w:r w:rsidR="00AC7BD2" w:rsidRPr="00FE3A25">
        <w:rPr>
          <w:rFonts w:ascii="Arial" w:hAnsi="Arial" w:cs="Arial"/>
          <w:sz w:val="18"/>
          <w:szCs w:val="18"/>
          <w:lang w:val="en-US"/>
        </w:rPr>
        <w:t xml:space="preserve">Source: </w:t>
      </w:r>
      <w:proofErr w:type="spellStart"/>
      <w:r w:rsidR="00AC7BD2" w:rsidRPr="00FE3A25">
        <w:rPr>
          <w:rFonts w:ascii="Arial" w:hAnsi="Arial" w:cs="Arial"/>
          <w:sz w:val="18"/>
          <w:szCs w:val="18"/>
          <w:lang w:val="en-US"/>
        </w:rPr>
        <w:t>Turkstat</w:t>
      </w:r>
      <w:proofErr w:type="spellEnd"/>
      <w:r w:rsidR="00AC7BD2" w:rsidRPr="00FE3A25">
        <w:rPr>
          <w:rFonts w:ascii="Arial" w:hAnsi="Arial" w:cs="Arial"/>
          <w:sz w:val="18"/>
          <w:szCs w:val="18"/>
          <w:lang w:val="en-US"/>
        </w:rPr>
        <w:t>, Betam</w:t>
      </w:r>
    </w:p>
    <w:p w:rsidR="00714ADD" w:rsidRPr="00FE3A25" w:rsidRDefault="00714ADD" w:rsidP="001314EB">
      <w:pPr>
        <w:pStyle w:val="Caption"/>
        <w:keepNext/>
        <w:rPr>
          <w:rFonts w:ascii="Arial" w:hAnsi="Arial" w:cs="Arial"/>
          <w:lang w:val="en-US"/>
        </w:rPr>
      </w:pPr>
      <w:bookmarkStart w:id="3" w:name="_Ref374950011"/>
      <w:bookmarkStart w:id="4" w:name="_Ref374950008"/>
    </w:p>
    <w:p w:rsidR="00714ADD" w:rsidRPr="00FE3A25" w:rsidRDefault="00384616" w:rsidP="00714ADD">
      <w:pPr>
        <w:rPr>
          <w:rFonts w:ascii="Arial" w:hAnsi="Arial" w:cs="Arial"/>
          <w:b/>
          <w:color w:val="000000" w:themeColor="text1"/>
          <w:sz w:val="22"/>
          <w:szCs w:val="22"/>
          <w:lang w:val="en-US"/>
        </w:rPr>
      </w:pPr>
      <w:r w:rsidRPr="00FE3A25">
        <w:rPr>
          <w:rFonts w:ascii="Arial" w:hAnsi="Arial" w:cs="Arial"/>
          <w:b/>
          <w:color w:val="000000" w:themeColor="text1"/>
          <w:sz w:val="22"/>
          <w:szCs w:val="22"/>
          <w:lang w:val="en-US"/>
        </w:rPr>
        <w:t>Year-on-year unemployment keeps on increasing</w:t>
      </w:r>
    </w:p>
    <w:p w:rsidR="00714ADD" w:rsidRPr="00FE3A25" w:rsidRDefault="00714ADD" w:rsidP="00714ADD">
      <w:pPr>
        <w:rPr>
          <w:rFonts w:ascii="Arial" w:hAnsi="Arial" w:cs="Arial"/>
          <w:color w:val="000000" w:themeColor="text1"/>
          <w:sz w:val="20"/>
          <w:szCs w:val="20"/>
          <w:highlight w:val="yellow"/>
          <w:lang w:val="en-US"/>
        </w:rPr>
      </w:pPr>
    </w:p>
    <w:p w:rsidR="00714ADD" w:rsidRPr="00FE3A25" w:rsidRDefault="00384616" w:rsidP="00714ADD">
      <w:pPr>
        <w:jc w:val="both"/>
        <w:rPr>
          <w:rFonts w:ascii="Arial" w:hAnsi="Arial" w:cs="Arial"/>
          <w:sz w:val="20"/>
          <w:szCs w:val="20"/>
          <w:lang w:val="en-US"/>
        </w:rPr>
      </w:pPr>
      <w:r w:rsidRPr="00FE3A25">
        <w:rPr>
          <w:rFonts w:ascii="Arial" w:hAnsi="Arial" w:cs="Arial"/>
          <w:color w:val="000000" w:themeColor="text1"/>
          <w:sz w:val="20"/>
          <w:szCs w:val="20"/>
          <w:lang w:val="en-US"/>
        </w:rPr>
        <w:t>From June 2015 to June 2016</w:t>
      </w:r>
      <w:r w:rsidR="00A474FB">
        <w:rPr>
          <w:rFonts w:ascii="Arial" w:hAnsi="Arial" w:cs="Arial"/>
          <w:color w:val="000000" w:themeColor="text1"/>
          <w:sz w:val="20"/>
          <w:szCs w:val="20"/>
          <w:lang w:val="en-US"/>
        </w:rPr>
        <w:t>, the</w:t>
      </w:r>
      <w:r w:rsidRPr="00FE3A25">
        <w:rPr>
          <w:rFonts w:ascii="Arial" w:hAnsi="Arial" w:cs="Arial"/>
          <w:color w:val="000000" w:themeColor="text1"/>
          <w:sz w:val="20"/>
          <w:szCs w:val="20"/>
          <w:lang w:val="en-US"/>
        </w:rPr>
        <w:t xml:space="preserve"> nonagricultural labor force increased </w:t>
      </w:r>
      <w:r w:rsidR="00A474FB">
        <w:rPr>
          <w:rFonts w:ascii="Arial" w:hAnsi="Arial" w:cs="Arial"/>
          <w:color w:val="000000" w:themeColor="text1"/>
          <w:sz w:val="20"/>
          <w:szCs w:val="20"/>
          <w:lang w:val="en-US"/>
        </w:rPr>
        <w:t xml:space="preserve">by </w:t>
      </w:r>
      <w:r w:rsidRPr="00FE3A25">
        <w:rPr>
          <w:rFonts w:ascii="Arial" w:hAnsi="Arial" w:cs="Arial"/>
          <w:color w:val="000000" w:themeColor="text1"/>
          <w:sz w:val="20"/>
          <w:szCs w:val="20"/>
          <w:lang w:val="en-US"/>
        </w:rPr>
        <w:t xml:space="preserve">1 million 61 thousand (4.4 percent) and </w:t>
      </w:r>
      <w:r w:rsidR="00907503">
        <w:rPr>
          <w:rFonts w:ascii="Arial" w:hAnsi="Arial" w:cs="Arial"/>
          <w:color w:val="000000" w:themeColor="text1"/>
          <w:sz w:val="20"/>
          <w:szCs w:val="20"/>
          <w:lang w:val="en-US"/>
        </w:rPr>
        <w:t>the</w:t>
      </w:r>
      <w:r w:rsidR="00E70986">
        <w:rPr>
          <w:rFonts w:ascii="Arial" w:hAnsi="Arial" w:cs="Arial"/>
          <w:color w:val="000000" w:themeColor="text1"/>
          <w:sz w:val="20"/>
          <w:szCs w:val="20"/>
          <w:lang w:val="en-US"/>
        </w:rPr>
        <w:t xml:space="preserve"> </w:t>
      </w:r>
      <w:r w:rsidRPr="00FE3A25">
        <w:rPr>
          <w:rFonts w:ascii="Arial" w:hAnsi="Arial" w:cs="Arial"/>
          <w:color w:val="000000" w:themeColor="text1"/>
          <w:sz w:val="20"/>
          <w:szCs w:val="20"/>
          <w:lang w:val="en-US"/>
        </w:rPr>
        <w:t xml:space="preserve">nonagricultural employment increased </w:t>
      </w:r>
      <w:r w:rsidR="000A7477">
        <w:rPr>
          <w:rFonts w:ascii="Arial" w:hAnsi="Arial" w:cs="Arial"/>
          <w:color w:val="000000" w:themeColor="text1"/>
          <w:sz w:val="20"/>
          <w:szCs w:val="20"/>
          <w:lang w:val="en-US"/>
        </w:rPr>
        <w:t xml:space="preserve">by </w:t>
      </w:r>
      <w:r w:rsidRPr="00FE3A25">
        <w:rPr>
          <w:rFonts w:ascii="Arial" w:hAnsi="Arial" w:cs="Arial"/>
          <w:color w:val="000000" w:themeColor="text1"/>
          <w:sz w:val="20"/>
          <w:szCs w:val="20"/>
          <w:lang w:val="en-US"/>
        </w:rPr>
        <w:t xml:space="preserve">811 thousand (3.8 percent). Moreover, </w:t>
      </w:r>
      <w:r w:rsidR="000A7477">
        <w:rPr>
          <w:rFonts w:ascii="Arial" w:hAnsi="Arial" w:cs="Arial"/>
          <w:color w:val="000000" w:themeColor="text1"/>
          <w:sz w:val="20"/>
          <w:szCs w:val="20"/>
          <w:lang w:val="en-US"/>
        </w:rPr>
        <w:t xml:space="preserve">the </w:t>
      </w:r>
      <w:r w:rsidRPr="00FE3A25">
        <w:rPr>
          <w:rFonts w:ascii="Arial" w:hAnsi="Arial" w:cs="Arial"/>
          <w:color w:val="000000" w:themeColor="text1"/>
          <w:sz w:val="20"/>
          <w:szCs w:val="20"/>
          <w:lang w:val="en-US"/>
        </w:rPr>
        <w:t xml:space="preserve">number of non-agricultural unemployed increased by 250 thousand in the period of June 2016. </w:t>
      </w:r>
    </w:p>
    <w:p w:rsidR="00AC7BD2" w:rsidRPr="00FE3A25" w:rsidRDefault="00AC7BD2" w:rsidP="00AC7BD2">
      <w:pPr>
        <w:pStyle w:val="Caption"/>
        <w:rPr>
          <w:rFonts w:ascii="Arial" w:hAnsi="Arial" w:cs="Arial"/>
          <w:b w:val="0"/>
          <w:bCs w:val="0"/>
          <w:sz w:val="24"/>
          <w:szCs w:val="24"/>
          <w:lang w:val="en-US"/>
        </w:rPr>
      </w:pPr>
    </w:p>
    <w:p w:rsidR="00AC7BD2" w:rsidRPr="00FE3A25" w:rsidRDefault="00AC7BD2" w:rsidP="00AC7BD2">
      <w:pPr>
        <w:pStyle w:val="Caption"/>
        <w:rPr>
          <w:lang w:val="en-US"/>
        </w:rPr>
      </w:pPr>
      <w:r w:rsidRPr="00FE3A25">
        <w:rPr>
          <w:rFonts w:ascii="Arial" w:hAnsi="Arial" w:cs="Arial"/>
          <w:bCs w:val="0"/>
          <w:lang w:val="en-US"/>
        </w:rPr>
        <w:t xml:space="preserve">Figure </w:t>
      </w:r>
      <w:r w:rsidRPr="00FE3A25">
        <w:rPr>
          <w:rFonts w:ascii="Arial" w:hAnsi="Arial" w:cs="Arial"/>
          <w:bCs w:val="0"/>
          <w:lang w:val="en-US"/>
        </w:rPr>
        <w:fldChar w:fldCharType="begin"/>
      </w:r>
      <w:r w:rsidRPr="00FE3A25">
        <w:rPr>
          <w:rFonts w:ascii="Arial" w:hAnsi="Arial" w:cs="Arial"/>
          <w:bCs w:val="0"/>
          <w:lang w:val="en-US"/>
        </w:rPr>
        <w:instrText xml:space="preserve"> SEQ Figure \* ARABIC </w:instrText>
      </w:r>
      <w:r w:rsidRPr="00FE3A25">
        <w:rPr>
          <w:rFonts w:ascii="Arial" w:hAnsi="Arial" w:cs="Arial"/>
          <w:bCs w:val="0"/>
          <w:lang w:val="en-US"/>
        </w:rPr>
        <w:fldChar w:fldCharType="separate"/>
      </w:r>
      <w:r w:rsidRPr="00FE3A25">
        <w:rPr>
          <w:rFonts w:ascii="Arial" w:hAnsi="Arial" w:cs="Arial"/>
          <w:bCs w:val="0"/>
          <w:noProof/>
          <w:lang w:val="en-US"/>
        </w:rPr>
        <w:t>4</w:t>
      </w:r>
      <w:r w:rsidRPr="00FE3A25">
        <w:rPr>
          <w:rFonts w:ascii="Arial" w:hAnsi="Arial" w:cs="Arial"/>
          <w:bCs w:val="0"/>
          <w:lang w:val="en-US"/>
        </w:rPr>
        <w:fldChar w:fldCharType="end"/>
      </w:r>
      <w:r w:rsidRPr="00FE3A25">
        <w:rPr>
          <w:rFonts w:ascii="Arial" w:hAnsi="Arial" w:cs="Arial"/>
          <w:bCs w:val="0"/>
          <w:lang w:val="en-US"/>
        </w:rPr>
        <w:t>:</w:t>
      </w:r>
      <w:r w:rsidRPr="00FE3A25">
        <w:rPr>
          <w:lang w:val="en-US"/>
        </w:rPr>
        <w:t xml:space="preserve"> </w:t>
      </w:r>
      <w:r w:rsidRPr="00FE3A25">
        <w:rPr>
          <w:rFonts w:ascii="Arial" w:hAnsi="Arial" w:cs="Arial"/>
          <w:bCs w:val="0"/>
          <w:lang w:val="en-US"/>
        </w:rPr>
        <w:t>Year-on-year changes in non-agricultural labor force, employment, and unemployment</w:t>
      </w:r>
    </w:p>
    <w:p w:rsidR="00714ADD" w:rsidRPr="00FE3A25" w:rsidRDefault="00AC7BD2" w:rsidP="00714ADD">
      <w:pPr>
        <w:rPr>
          <w:lang w:val="en-US"/>
        </w:rPr>
      </w:pPr>
      <w:r w:rsidRPr="00FE3A25">
        <w:rPr>
          <w:noProof/>
          <w:lang w:eastAsia="tr-TR"/>
        </w:rPr>
        <w:drawing>
          <wp:inline distT="0" distB="0" distL="0" distR="0" wp14:anchorId="206BE65C" wp14:editId="6671099F">
            <wp:extent cx="6645275" cy="404131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5275" cy="4041312"/>
                    </a:xfrm>
                    <a:prstGeom prst="rect">
                      <a:avLst/>
                    </a:prstGeom>
                    <a:noFill/>
                    <a:ln>
                      <a:noFill/>
                    </a:ln>
                  </pic:spPr>
                </pic:pic>
              </a:graphicData>
            </a:graphic>
          </wp:inline>
        </w:drawing>
      </w:r>
    </w:p>
    <w:p w:rsidR="00714ADD" w:rsidRPr="00FE3A25" w:rsidRDefault="00AC7BD2" w:rsidP="001314EB">
      <w:pPr>
        <w:pStyle w:val="Caption"/>
        <w:keepNext/>
        <w:rPr>
          <w:rFonts w:ascii="Arial" w:hAnsi="Arial" w:cs="Arial"/>
          <w:b w:val="0"/>
          <w:bCs w:val="0"/>
          <w:sz w:val="18"/>
          <w:szCs w:val="18"/>
          <w:lang w:val="en-US"/>
        </w:rPr>
      </w:pPr>
      <w:r w:rsidRPr="00FE3A25">
        <w:rPr>
          <w:rFonts w:ascii="Arial" w:hAnsi="Arial" w:cs="Arial"/>
          <w:b w:val="0"/>
          <w:sz w:val="18"/>
          <w:szCs w:val="18"/>
          <w:lang w:val="en-US"/>
        </w:rPr>
        <w:t xml:space="preserve">Source: </w:t>
      </w:r>
      <w:proofErr w:type="spellStart"/>
      <w:r w:rsidRPr="00FE3A25">
        <w:rPr>
          <w:rFonts w:ascii="Arial" w:hAnsi="Arial" w:cs="Arial"/>
          <w:b w:val="0"/>
          <w:sz w:val="18"/>
          <w:szCs w:val="18"/>
          <w:lang w:val="en-US"/>
        </w:rPr>
        <w:t>Turkstat</w:t>
      </w:r>
      <w:proofErr w:type="spellEnd"/>
      <w:r w:rsidRPr="00FE3A25">
        <w:rPr>
          <w:rFonts w:ascii="Arial" w:hAnsi="Arial" w:cs="Arial"/>
          <w:b w:val="0"/>
          <w:sz w:val="18"/>
          <w:szCs w:val="18"/>
          <w:lang w:val="en-US"/>
        </w:rPr>
        <w:t>, Betam</w:t>
      </w:r>
    </w:p>
    <w:p w:rsidR="008A312B" w:rsidRPr="00FE3A25" w:rsidRDefault="008A312B" w:rsidP="008A312B">
      <w:pPr>
        <w:rPr>
          <w:lang w:val="en-US"/>
        </w:rPr>
      </w:pPr>
    </w:p>
    <w:p w:rsidR="00384616" w:rsidRPr="00FE3A25" w:rsidRDefault="00384616" w:rsidP="00CA1307">
      <w:pPr>
        <w:pStyle w:val="Caption"/>
        <w:keepNext/>
        <w:rPr>
          <w:rFonts w:ascii="Arial" w:hAnsi="Arial" w:cs="Arial"/>
          <w:sz w:val="22"/>
          <w:szCs w:val="22"/>
          <w:lang w:val="en-US"/>
        </w:rPr>
      </w:pPr>
    </w:p>
    <w:p w:rsidR="00384616" w:rsidRPr="00FE3A25" w:rsidRDefault="00384616" w:rsidP="00CA1307">
      <w:pPr>
        <w:pStyle w:val="Caption"/>
        <w:keepNext/>
        <w:rPr>
          <w:rFonts w:ascii="Arial" w:hAnsi="Arial" w:cs="Arial"/>
          <w:sz w:val="22"/>
          <w:szCs w:val="22"/>
          <w:lang w:val="en-US"/>
        </w:rPr>
      </w:pPr>
    </w:p>
    <w:p w:rsidR="00384616" w:rsidRPr="00FE3A25" w:rsidRDefault="008A02DB" w:rsidP="00384616">
      <w:pPr>
        <w:pStyle w:val="Caption"/>
        <w:keepNext/>
        <w:rPr>
          <w:rFonts w:ascii="Arial" w:hAnsi="Arial" w:cs="Arial"/>
          <w:sz w:val="22"/>
          <w:szCs w:val="22"/>
          <w:lang w:val="en-US"/>
        </w:rPr>
      </w:pPr>
      <w:r>
        <w:rPr>
          <w:rFonts w:ascii="Arial" w:hAnsi="Arial" w:cs="Arial"/>
          <w:sz w:val="22"/>
          <w:szCs w:val="22"/>
          <w:lang w:val="en-US"/>
        </w:rPr>
        <w:t>Both male and female</w:t>
      </w:r>
      <w:r w:rsidR="00384616" w:rsidRPr="00FE3A25">
        <w:rPr>
          <w:rFonts w:ascii="Arial" w:hAnsi="Arial" w:cs="Arial"/>
          <w:sz w:val="22"/>
          <w:szCs w:val="22"/>
          <w:lang w:val="en-US"/>
        </w:rPr>
        <w:t xml:space="preserve"> unemployment increased </w:t>
      </w:r>
    </w:p>
    <w:p w:rsidR="003C7602" w:rsidRPr="00FE3A25" w:rsidRDefault="003C7602" w:rsidP="00CA1307">
      <w:pPr>
        <w:jc w:val="both"/>
        <w:rPr>
          <w:rFonts w:ascii="Arial" w:hAnsi="Arial" w:cs="Arial"/>
          <w:color w:val="FF0000"/>
          <w:sz w:val="20"/>
          <w:szCs w:val="20"/>
          <w:highlight w:val="yellow"/>
          <w:lang w:val="en-US"/>
        </w:rPr>
      </w:pPr>
    </w:p>
    <w:p w:rsidR="00384616" w:rsidRPr="00FE3A25" w:rsidRDefault="00384616" w:rsidP="00384616">
      <w:pPr>
        <w:jc w:val="both"/>
        <w:rPr>
          <w:rFonts w:ascii="Arial" w:hAnsi="Arial" w:cs="Arial"/>
          <w:sz w:val="20"/>
          <w:szCs w:val="20"/>
          <w:lang w:val="en-US"/>
        </w:rPr>
      </w:pPr>
      <w:proofErr w:type="spellStart"/>
      <w:r w:rsidRPr="00FE3A25">
        <w:rPr>
          <w:rFonts w:ascii="Arial" w:hAnsi="Arial" w:cs="Arial"/>
          <w:sz w:val="20"/>
          <w:szCs w:val="20"/>
          <w:lang w:val="en-US"/>
        </w:rPr>
        <w:t>Turkstat</w:t>
      </w:r>
      <w:proofErr w:type="spellEnd"/>
      <w:r w:rsidRPr="00FE3A25">
        <w:rPr>
          <w:rFonts w:ascii="Arial" w:hAnsi="Arial" w:cs="Arial"/>
          <w:sz w:val="20"/>
          <w:szCs w:val="20"/>
          <w:lang w:val="en-US"/>
        </w:rPr>
        <w:t xml:space="preserve"> revised the labor market statistics drastically in February 2014. Within this framework, they back casted various labor market indicators and they also continued to announce seasonally adjusted series. However, </w:t>
      </w:r>
      <w:proofErr w:type="spellStart"/>
      <w:r w:rsidR="00FE3A25">
        <w:rPr>
          <w:rFonts w:ascii="Arial" w:hAnsi="Arial" w:cs="Arial"/>
          <w:sz w:val="20"/>
          <w:szCs w:val="20"/>
          <w:lang w:val="en-US"/>
        </w:rPr>
        <w:t>Turks</w:t>
      </w:r>
      <w:r w:rsidRPr="00FE3A25">
        <w:rPr>
          <w:rFonts w:ascii="Arial" w:hAnsi="Arial" w:cs="Arial"/>
          <w:sz w:val="20"/>
          <w:szCs w:val="20"/>
          <w:lang w:val="en-US"/>
        </w:rPr>
        <w:t>tat</w:t>
      </w:r>
      <w:proofErr w:type="spellEnd"/>
      <w:r w:rsidRPr="00FE3A25">
        <w:rPr>
          <w:rFonts w:ascii="Arial" w:hAnsi="Arial" w:cs="Arial"/>
          <w:sz w:val="20"/>
          <w:szCs w:val="20"/>
          <w:lang w:val="en-US"/>
        </w:rPr>
        <w:t xml:space="preserve"> is not providing back-casted series by gender. Therefore, female and male labor market statistics are not sufficiently long for the seasonal adjustment procedures. Under these circumstances, we use the year-on-year changes in male and female labor market statistics to study the latest developments in the labor market. Figure 5 shows yearly non-agricultural employment (dark colors), non-agricultural labor force (light colors) for males (green) and for females (purple).</w:t>
      </w:r>
    </w:p>
    <w:p w:rsidR="00384616" w:rsidRPr="00FE3A25" w:rsidRDefault="00384616" w:rsidP="00384616">
      <w:pPr>
        <w:jc w:val="both"/>
        <w:rPr>
          <w:rFonts w:ascii="Arial" w:hAnsi="Arial" w:cs="Arial"/>
          <w:sz w:val="20"/>
          <w:szCs w:val="20"/>
          <w:lang w:val="en-US"/>
        </w:rPr>
      </w:pPr>
      <w:r w:rsidRPr="00FE3A25">
        <w:rPr>
          <w:rFonts w:ascii="Arial" w:hAnsi="Arial" w:cs="Arial"/>
          <w:color w:val="FF0000"/>
          <w:sz w:val="20"/>
          <w:szCs w:val="20"/>
          <w:lang w:val="en-US"/>
        </w:rPr>
        <w:t xml:space="preserve"> </w:t>
      </w:r>
    </w:p>
    <w:p w:rsidR="00384616" w:rsidRPr="00FE3A25" w:rsidRDefault="00384616" w:rsidP="00AC7BD2">
      <w:pPr>
        <w:pStyle w:val="Caption"/>
        <w:rPr>
          <w:rFonts w:ascii="Arial" w:hAnsi="Arial" w:cs="Arial"/>
          <w:b w:val="0"/>
          <w:bCs w:val="0"/>
          <w:color w:val="FF0000"/>
          <w:lang w:val="en-US"/>
        </w:rPr>
      </w:pPr>
    </w:p>
    <w:p w:rsidR="008A312B" w:rsidRPr="00FE3A25" w:rsidRDefault="00AC7BD2" w:rsidP="00384616">
      <w:pPr>
        <w:pStyle w:val="Caption"/>
        <w:rPr>
          <w:lang w:val="en-US"/>
        </w:rPr>
      </w:pPr>
      <w:r w:rsidRPr="00FE3A25">
        <w:rPr>
          <w:rFonts w:ascii="Arial" w:hAnsi="Arial" w:cs="Arial"/>
          <w:lang w:val="en-US"/>
        </w:rPr>
        <w:lastRenderedPageBreak/>
        <w:t xml:space="preserve">Figure </w:t>
      </w:r>
      <w:r w:rsidRPr="00FE3A25">
        <w:rPr>
          <w:rFonts w:ascii="Arial" w:hAnsi="Arial" w:cs="Arial"/>
          <w:lang w:val="en-US"/>
        </w:rPr>
        <w:fldChar w:fldCharType="begin"/>
      </w:r>
      <w:r w:rsidRPr="00FE3A25">
        <w:rPr>
          <w:rFonts w:ascii="Arial" w:hAnsi="Arial" w:cs="Arial"/>
          <w:lang w:val="en-US"/>
        </w:rPr>
        <w:instrText xml:space="preserve"> SEQ Figure \* ARABIC </w:instrText>
      </w:r>
      <w:r w:rsidRPr="00FE3A25">
        <w:rPr>
          <w:rFonts w:ascii="Arial" w:hAnsi="Arial" w:cs="Arial"/>
          <w:lang w:val="en-US"/>
        </w:rPr>
        <w:fldChar w:fldCharType="separate"/>
      </w:r>
      <w:r w:rsidRPr="00FE3A25">
        <w:rPr>
          <w:rFonts w:ascii="Arial" w:hAnsi="Arial" w:cs="Arial"/>
          <w:lang w:val="en-US"/>
        </w:rPr>
        <w:t>5</w:t>
      </w:r>
      <w:r w:rsidRPr="00FE3A25">
        <w:rPr>
          <w:rFonts w:ascii="Arial" w:hAnsi="Arial" w:cs="Arial"/>
          <w:lang w:val="en-US"/>
        </w:rPr>
        <w:fldChar w:fldCharType="end"/>
      </w:r>
      <w:r w:rsidRPr="00FE3A25">
        <w:rPr>
          <w:rFonts w:ascii="Arial" w:hAnsi="Arial" w:cs="Arial"/>
          <w:lang w:val="en-US"/>
        </w:rPr>
        <w:t>:</w:t>
      </w:r>
      <w:r w:rsidRPr="00FE3A25">
        <w:rPr>
          <w:lang w:val="en-US"/>
        </w:rPr>
        <w:t xml:space="preserve"> </w:t>
      </w:r>
      <w:r w:rsidRPr="00FE3A25">
        <w:rPr>
          <w:rFonts w:ascii="Arial" w:hAnsi="Arial" w:cs="Arial"/>
          <w:lang w:val="en-US"/>
        </w:rPr>
        <w:t>Year-on-year changes in nonagricultural labor force and employment by gender</w:t>
      </w:r>
      <w:r w:rsidR="00072514" w:rsidRPr="00FE3A25">
        <w:rPr>
          <w:noProof/>
          <w:lang w:eastAsia="tr-TR"/>
        </w:rPr>
        <w:drawing>
          <wp:inline distT="0" distB="0" distL="0" distR="0" wp14:anchorId="198B0D6E" wp14:editId="068EE153">
            <wp:extent cx="6908362" cy="3220278"/>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08400" cy="3220295"/>
                    </a:xfrm>
                    <a:prstGeom prst="rect">
                      <a:avLst/>
                    </a:prstGeom>
                    <a:noFill/>
                    <a:ln>
                      <a:noFill/>
                    </a:ln>
                  </pic:spPr>
                </pic:pic>
              </a:graphicData>
            </a:graphic>
          </wp:inline>
        </w:drawing>
      </w:r>
    </w:p>
    <w:p w:rsidR="00AC7BD2" w:rsidRPr="00FE3A25" w:rsidRDefault="00AC7BD2" w:rsidP="00AC7BD2">
      <w:pPr>
        <w:pStyle w:val="Caption"/>
        <w:keepNext/>
        <w:rPr>
          <w:rFonts w:ascii="Arial" w:hAnsi="Arial" w:cs="Arial"/>
          <w:b w:val="0"/>
          <w:bCs w:val="0"/>
          <w:sz w:val="18"/>
          <w:szCs w:val="18"/>
          <w:lang w:val="en-US"/>
        </w:rPr>
      </w:pPr>
      <w:r w:rsidRPr="00FE3A25">
        <w:rPr>
          <w:rFonts w:ascii="Arial" w:hAnsi="Arial" w:cs="Arial"/>
          <w:b w:val="0"/>
          <w:sz w:val="18"/>
          <w:szCs w:val="18"/>
          <w:lang w:val="en-US"/>
        </w:rPr>
        <w:t xml:space="preserve">Source: </w:t>
      </w:r>
      <w:proofErr w:type="spellStart"/>
      <w:r w:rsidRPr="00FE3A25">
        <w:rPr>
          <w:rFonts w:ascii="Arial" w:hAnsi="Arial" w:cs="Arial"/>
          <w:b w:val="0"/>
          <w:sz w:val="18"/>
          <w:szCs w:val="18"/>
          <w:lang w:val="en-US"/>
        </w:rPr>
        <w:t>Turkstat</w:t>
      </w:r>
      <w:proofErr w:type="spellEnd"/>
      <w:r w:rsidRPr="00FE3A25">
        <w:rPr>
          <w:rFonts w:ascii="Arial" w:hAnsi="Arial" w:cs="Arial"/>
          <w:b w:val="0"/>
          <w:sz w:val="18"/>
          <w:szCs w:val="18"/>
          <w:lang w:val="en-US"/>
        </w:rPr>
        <w:t>, Betam</w:t>
      </w:r>
    </w:p>
    <w:p w:rsidR="008A312B" w:rsidRPr="00FE3A25" w:rsidRDefault="008A312B" w:rsidP="008A312B">
      <w:pPr>
        <w:rPr>
          <w:rFonts w:ascii="Arial" w:hAnsi="Arial" w:cs="Arial"/>
          <w:color w:val="000000" w:themeColor="text1"/>
          <w:sz w:val="20"/>
          <w:szCs w:val="20"/>
          <w:lang w:val="en-US"/>
        </w:rPr>
      </w:pPr>
    </w:p>
    <w:p w:rsidR="008A312B" w:rsidRPr="00FE3A25" w:rsidRDefault="00675610" w:rsidP="00DD5C6A">
      <w:pPr>
        <w:jc w:val="both"/>
        <w:rPr>
          <w:rFonts w:ascii="Arial" w:hAnsi="Arial" w:cs="Arial"/>
          <w:color w:val="FF0000"/>
          <w:sz w:val="20"/>
          <w:szCs w:val="20"/>
          <w:lang w:val="en-US"/>
        </w:rPr>
      </w:pPr>
      <w:r w:rsidRPr="00FE3A25">
        <w:rPr>
          <w:rFonts w:ascii="Arial" w:hAnsi="Arial" w:cs="Arial"/>
          <w:color w:val="000000" w:themeColor="text1"/>
          <w:sz w:val="20"/>
          <w:szCs w:val="20"/>
          <w:lang w:val="en-US"/>
        </w:rPr>
        <w:t xml:space="preserve">In June 2016, </w:t>
      </w:r>
      <w:r w:rsidR="008C7C15">
        <w:rPr>
          <w:rFonts w:ascii="Arial" w:hAnsi="Arial" w:cs="Arial"/>
          <w:color w:val="000000" w:themeColor="text1"/>
          <w:sz w:val="20"/>
          <w:szCs w:val="20"/>
          <w:lang w:val="en-US"/>
        </w:rPr>
        <w:t xml:space="preserve">the </w:t>
      </w:r>
      <w:r w:rsidRPr="00FE3A25">
        <w:rPr>
          <w:rFonts w:ascii="Arial" w:hAnsi="Arial" w:cs="Arial"/>
          <w:color w:val="000000" w:themeColor="text1"/>
          <w:sz w:val="20"/>
          <w:szCs w:val="20"/>
          <w:lang w:val="en-US"/>
        </w:rPr>
        <w:t xml:space="preserve">nonagricultural female labor force and </w:t>
      </w:r>
      <w:r w:rsidR="008C7C15">
        <w:rPr>
          <w:rFonts w:ascii="Arial" w:hAnsi="Arial" w:cs="Arial"/>
          <w:color w:val="000000" w:themeColor="text1"/>
          <w:sz w:val="20"/>
          <w:szCs w:val="20"/>
          <w:lang w:val="en-US"/>
        </w:rPr>
        <w:t xml:space="preserve">the </w:t>
      </w:r>
      <w:r w:rsidRPr="00FE3A25">
        <w:rPr>
          <w:rFonts w:ascii="Arial" w:hAnsi="Arial" w:cs="Arial"/>
          <w:color w:val="000000" w:themeColor="text1"/>
          <w:sz w:val="20"/>
          <w:szCs w:val="20"/>
          <w:lang w:val="en-US"/>
        </w:rPr>
        <w:t>nonagricultural male labor force increased by 604 thousand and 443 thousand respectively compared to May 2015.</w:t>
      </w:r>
      <w:r w:rsidR="00500532" w:rsidRPr="00FE3A25">
        <w:rPr>
          <w:rFonts w:ascii="Arial" w:hAnsi="Arial" w:cs="Arial"/>
          <w:color w:val="000000" w:themeColor="text1"/>
          <w:sz w:val="20"/>
          <w:szCs w:val="20"/>
          <w:lang w:val="en-US"/>
        </w:rPr>
        <w:t xml:space="preserve"> </w:t>
      </w:r>
      <w:r w:rsidRPr="00FE3A25">
        <w:rPr>
          <w:rFonts w:ascii="Arial" w:hAnsi="Arial" w:cs="Arial"/>
          <w:color w:val="000000" w:themeColor="text1"/>
          <w:sz w:val="20"/>
          <w:szCs w:val="20"/>
          <w:lang w:val="en-US"/>
        </w:rPr>
        <w:t xml:space="preserve">On the other hand, nonagricultural female employment increased by 483 thousand whereas the increase in nonagricultural male employment was limited to 327 thousand. </w:t>
      </w:r>
      <w:proofErr w:type="gramStart"/>
      <w:r w:rsidRPr="00FE3A25">
        <w:rPr>
          <w:rFonts w:ascii="Arial" w:hAnsi="Arial" w:cs="Arial"/>
          <w:color w:val="000000" w:themeColor="text1"/>
          <w:sz w:val="20"/>
          <w:szCs w:val="20"/>
          <w:lang w:val="en-US"/>
        </w:rPr>
        <w:t xml:space="preserve">The number of unemployed women and men </w:t>
      </w:r>
      <w:r w:rsidR="00A63AE8">
        <w:rPr>
          <w:rFonts w:ascii="Arial" w:hAnsi="Arial" w:cs="Arial"/>
          <w:color w:val="000000" w:themeColor="text1"/>
          <w:sz w:val="20"/>
          <w:szCs w:val="20"/>
          <w:lang w:val="en-US"/>
        </w:rPr>
        <w:t xml:space="preserve">in non-agricultural sectors </w:t>
      </w:r>
      <w:r w:rsidRPr="00FE3A25">
        <w:rPr>
          <w:rFonts w:ascii="Arial" w:hAnsi="Arial" w:cs="Arial"/>
          <w:color w:val="000000" w:themeColor="text1"/>
          <w:sz w:val="20"/>
          <w:szCs w:val="20"/>
          <w:lang w:val="en-US"/>
        </w:rPr>
        <w:t>increased by 121 thousand and 116 thousand respectively.</w:t>
      </w:r>
      <w:proofErr w:type="gramEnd"/>
      <w:r w:rsidRPr="00FE3A25">
        <w:rPr>
          <w:rFonts w:ascii="Arial" w:hAnsi="Arial" w:cs="Arial"/>
          <w:color w:val="000000" w:themeColor="text1"/>
          <w:sz w:val="20"/>
          <w:szCs w:val="20"/>
          <w:lang w:val="en-US"/>
        </w:rPr>
        <w:t xml:space="preserve"> Compared to June 2015, the non-agricultural male unemployment rate grew from 10 percent to 10.4 percent and the non-agricultural female unemployment rate from 16.4 percent to 16.7 percent.  </w:t>
      </w:r>
    </w:p>
    <w:p w:rsidR="008A312B" w:rsidRPr="00FE3A25" w:rsidRDefault="008A312B">
      <w:pPr>
        <w:suppressAutoHyphens w:val="0"/>
        <w:rPr>
          <w:rFonts w:ascii="Arial" w:hAnsi="Arial" w:cs="Arial"/>
          <w:color w:val="FF0000"/>
          <w:sz w:val="20"/>
          <w:szCs w:val="20"/>
          <w:lang w:val="en-US"/>
        </w:rPr>
      </w:pPr>
      <w:r w:rsidRPr="00FE3A25">
        <w:rPr>
          <w:rFonts w:ascii="Arial" w:hAnsi="Arial" w:cs="Arial"/>
          <w:color w:val="FF0000"/>
          <w:sz w:val="20"/>
          <w:szCs w:val="20"/>
          <w:lang w:val="en-US"/>
        </w:rPr>
        <w:br w:type="page"/>
      </w:r>
    </w:p>
    <w:bookmarkEnd w:id="3"/>
    <w:p w:rsidR="009872F6" w:rsidRPr="00FE3A25" w:rsidRDefault="004610F9" w:rsidP="009872F6">
      <w:pPr>
        <w:pStyle w:val="Caption"/>
        <w:keepNext/>
        <w:rPr>
          <w:rFonts w:ascii="Arial" w:hAnsi="Arial" w:cs="Arial"/>
          <w:lang w:val="en-US"/>
        </w:rPr>
      </w:pPr>
      <w:r w:rsidRPr="00FE3A25">
        <w:rPr>
          <w:rFonts w:ascii="Arial" w:hAnsi="Arial" w:cs="Arial"/>
          <w:lang w:val="en-US"/>
        </w:rPr>
        <w:lastRenderedPageBreak/>
        <w:t xml:space="preserve"> </w:t>
      </w:r>
      <w:bookmarkEnd w:id="4"/>
    </w:p>
    <w:p w:rsidR="00AC7BD2" w:rsidRPr="00FE3A25" w:rsidRDefault="00AC7BD2" w:rsidP="00AC7BD2">
      <w:pPr>
        <w:pStyle w:val="Caption"/>
        <w:rPr>
          <w:rFonts w:ascii="Arial" w:hAnsi="Arial" w:cs="Arial"/>
          <w:lang w:val="en-US"/>
        </w:rPr>
      </w:pPr>
      <w:bookmarkStart w:id="5" w:name="_Ref462065474"/>
      <w:r w:rsidRPr="00FE3A25">
        <w:rPr>
          <w:rFonts w:ascii="Arial" w:hAnsi="Arial" w:cs="Arial"/>
          <w:lang w:val="en-US"/>
        </w:rPr>
        <w:t xml:space="preserve">Table </w:t>
      </w:r>
      <w:r w:rsidRPr="00FE3A25">
        <w:rPr>
          <w:rFonts w:ascii="Arial" w:hAnsi="Arial" w:cs="Arial"/>
          <w:lang w:val="en-US"/>
        </w:rPr>
        <w:fldChar w:fldCharType="begin"/>
      </w:r>
      <w:r w:rsidRPr="00FE3A25">
        <w:rPr>
          <w:rFonts w:ascii="Arial" w:hAnsi="Arial" w:cs="Arial"/>
          <w:lang w:val="en-US"/>
        </w:rPr>
        <w:instrText xml:space="preserve"> SEQ Table \* ARABIC </w:instrText>
      </w:r>
      <w:r w:rsidRPr="00FE3A25">
        <w:rPr>
          <w:rFonts w:ascii="Arial" w:hAnsi="Arial" w:cs="Arial"/>
          <w:lang w:val="en-US"/>
        </w:rPr>
        <w:fldChar w:fldCharType="separate"/>
      </w:r>
      <w:r w:rsidRPr="00FE3A25">
        <w:rPr>
          <w:rFonts w:ascii="Arial" w:hAnsi="Arial" w:cs="Arial"/>
          <w:noProof/>
          <w:lang w:val="en-US"/>
        </w:rPr>
        <w:t>1</w:t>
      </w:r>
      <w:r w:rsidRPr="00FE3A25">
        <w:rPr>
          <w:rFonts w:ascii="Arial" w:hAnsi="Arial" w:cs="Arial"/>
          <w:lang w:val="en-US"/>
        </w:rPr>
        <w:fldChar w:fldCharType="end"/>
      </w:r>
      <w:bookmarkEnd w:id="5"/>
      <w:r w:rsidRPr="00FE3A25">
        <w:rPr>
          <w:lang w:val="en-US"/>
        </w:rPr>
        <w:t xml:space="preserve"> </w:t>
      </w:r>
      <w:proofErr w:type="gramStart"/>
      <w:r w:rsidRPr="00FE3A25">
        <w:rPr>
          <w:rFonts w:ascii="Arial" w:hAnsi="Arial" w:cs="Arial"/>
          <w:lang w:val="en-US"/>
        </w:rPr>
        <w:t>Seasonally</w:t>
      </w:r>
      <w:proofErr w:type="gramEnd"/>
      <w:r w:rsidRPr="00FE3A25">
        <w:rPr>
          <w:rFonts w:ascii="Arial" w:hAnsi="Arial" w:cs="Arial"/>
          <w:lang w:val="en-US"/>
        </w:rPr>
        <w:t xml:space="preserve"> adjusted non-agricultural labor force indicators (in thousands)</w:t>
      </w:r>
    </w:p>
    <w:p w:rsidR="00072514" w:rsidRPr="00FE3A25" w:rsidRDefault="00072514" w:rsidP="00072514">
      <w:pPr>
        <w:rPr>
          <w:lang w:val="en-US"/>
        </w:rPr>
      </w:pPr>
    </w:p>
    <w:tbl>
      <w:tblPr>
        <w:tblW w:w="10200" w:type="dxa"/>
        <w:tblInd w:w="55" w:type="dxa"/>
        <w:tblCellMar>
          <w:left w:w="70" w:type="dxa"/>
          <w:right w:w="70" w:type="dxa"/>
        </w:tblCellMar>
        <w:tblLook w:val="04A0" w:firstRow="1" w:lastRow="0" w:firstColumn="1" w:lastColumn="0" w:noHBand="0" w:noVBand="1"/>
      </w:tblPr>
      <w:tblGrid>
        <w:gridCol w:w="1280"/>
        <w:gridCol w:w="1060"/>
        <w:gridCol w:w="1140"/>
        <w:gridCol w:w="1380"/>
        <w:gridCol w:w="1760"/>
        <w:gridCol w:w="1060"/>
        <w:gridCol w:w="1140"/>
        <w:gridCol w:w="1380"/>
      </w:tblGrid>
      <w:tr w:rsidR="00072514" w:rsidRPr="00072514" w:rsidTr="00072514">
        <w:trPr>
          <w:trHeight w:val="240"/>
        </w:trPr>
        <w:tc>
          <w:tcPr>
            <w:tcW w:w="1280" w:type="dxa"/>
            <w:tcBorders>
              <w:top w:val="single" w:sz="8" w:space="0" w:color="auto"/>
              <w:left w:val="single" w:sz="8" w:space="0" w:color="auto"/>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 </w:t>
            </w:r>
          </w:p>
        </w:tc>
        <w:tc>
          <w:tcPr>
            <w:tcW w:w="1060" w:type="dxa"/>
            <w:tcBorders>
              <w:top w:val="single" w:sz="8" w:space="0" w:color="auto"/>
              <w:left w:val="nil"/>
              <w:bottom w:val="nil"/>
              <w:right w:val="single" w:sz="4" w:space="0" w:color="C0C0C0"/>
            </w:tcBorders>
            <w:shd w:val="clear" w:color="auto" w:fill="auto"/>
            <w:vAlign w:val="bottom"/>
            <w:hideMark/>
          </w:tcPr>
          <w:p w:rsidR="00072514" w:rsidRPr="00072514" w:rsidRDefault="00072514" w:rsidP="00072514">
            <w:pPr>
              <w:suppressAutoHyphens w:val="0"/>
              <w:jc w:val="center"/>
              <w:rPr>
                <w:rFonts w:ascii="Arial" w:hAnsi="Arial" w:cs="Arial"/>
                <w:b/>
                <w:bCs/>
                <w:sz w:val="16"/>
                <w:szCs w:val="16"/>
                <w:lang w:eastAsia="tr-TR"/>
              </w:rPr>
            </w:pPr>
            <w:r w:rsidRPr="00072514">
              <w:rPr>
                <w:rFonts w:ascii="Arial" w:hAnsi="Arial" w:cs="Arial"/>
                <w:b/>
                <w:bCs/>
                <w:sz w:val="16"/>
                <w:szCs w:val="16"/>
                <w:lang w:eastAsia="tr-TR"/>
              </w:rPr>
              <w:t>Labor force</w:t>
            </w:r>
          </w:p>
        </w:tc>
        <w:tc>
          <w:tcPr>
            <w:tcW w:w="1140" w:type="dxa"/>
            <w:tcBorders>
              <w:top w:val="single" w:sz="8" w:space="0" w:color="auto"/>
              <w:left w:val="nil"/>
              <w:bottom w:val="nil"/>
              <w:right w:val="single" w:sz="4" w:space="0" w:color="C0C0C0"/>
            </w:tcBorders>
            <w:shd w:val="clear" w:color="auto" w:fill="auto"/>
            <w:vAlign w:val="bottom"/>
            <w:hideMark/>
          </w:tcPr>
          <w:p w:rsidR="00072514" w:rsidRPr="00072514" w:rsidRDefault="00072514" w:rsidP="00072514">
            <w:pPr>
              <w:suppressAutoHyphens w:val="0"/>
              <w:jc w:val="center"/>
              <w:rPr>
                <w:rFonts w:ascii="Arial" w:hAnsi="Arial" w:cs="Arial"/>
                <w:b/>
                <w:bCs/>
                <w:sz w:val="16"/>
                <w:szCs w:val="16"/>
                <w:lang w:eastAsia="tr-TR"/>
              </w:rPr>
            </w:pPr>
            <w:r w:rsidRPr="00072514">
              <w:rPr>
                <w:rFonts w:ascii="Arial" w:hAnsi="Arial" w:cs="Arial"/>
                <w:b/>
                <w:bCs/>
                <w:sz w:val="16"/>
                <w:szCs w:val="16"/>
                <w:lang w:eastAsia="tr-TR"/>
              </w:rPr>
              <w:t>Employment</w:t>
            </w:r>
          </w:p>
        </w:tc>
        <w:tc>
          <w:tcPr>
            <w:tcW w:w="1380" w:type="dxa"/>
            <w:tcBorders>
              <w:top w:val="single" w:sz="8" w:space="0" w:color="auto"/>
              <w:left w:val="nil"/>
              <w:bottom w:val="nil"/>
              <w:right w:val="single" w:sz="4" w:space="0" w:color="C0C0C0"/>
            </w:tcBorders>
            <w:shd w:val="clear" w:color="auto" w:fill="auto"/>
            <w:vAlign w:val="bottom"/>
            <w:hideMark/>
          </w:tcPr>
          <w:p w:rsidR="00072514" w:rsidRPr="00072514" w:rsidRDefault="00072514" w:rsidP="00072514">
            <w:pPr>
              <w:suppressAutoHyphens w:val="0"/>
              <w:jc w:val="center"/>
              <w:rPr>
                <w:rFonts w:ascii="Arial" w:hAnsi="Arial" w:cs="Arial"/>
                <w:b/>
                <w:bCs/>
                <w:sz w:val="16"/>
                <w:szCs w:val="16"/>
                <w:lang w:eastAsia="tr-TR"/>
              </w:rPr>
            </w:pPr>
            <w:r w:rsidRPr="00072514">
              <w:rPr>
                <w:rFonts w:ascii="Arial" w:hAnsi="Arial" w:cs="Arial"/>
                <w:b/>
                <w:bCs/>
                <w:sz w:val="16"/>
                <w:szCs w:val="16"/>
                <w:lang w:eastAsia="tr-TR"/>
              </w:rPr>
              <w:t>Unemployment</w:t>
            </w:r>
          </w:p>
        </w:tc>
        <w:tc>
          <w:tcPr>
            <w:tcW w:w="1760" w:type="dxa"/>
            <w:tcBorders>
              <w:top w:val="single" w:sz="8" w:space="0" w:color="auto"/>
              <w:left w:val="nil"/>
              <w:bottom w:val="nil"/>
              <w:right w:val="single" w:sz="8" w:space="0" w:color="auto"/>
            </w:tcBorders>
            <w:shd w:val="clear" w:color="auto" w:fill="auto"/>
            <w:vAlign w:val="bottom"/>
            <w:hideMark/>
          </w:tcPr>
          <w:p w:rsidR="00072514" w:rsidRPr="00072514" w:rsidRDefault="00072514" w:rsidP="00072514">
            <w:pPr>
              <w:suppressAutoHyphens w:val="0"/>
              <w:jc w:val="center"/>
              <w:rPr>
                <w:rFonts w:ascii="Arial" w:hAnsi="Arial" w:cs="Arial"/>
                <w:b/>
                <w:bCs/>
                <w:sz w:val="16"/>
                <w:szCs w:val="16"/>
                <w:lang w:eastAsia="tr-TR"/>
              </w:rPr>
            </w:pPr>
            <w:r w:rsidRPr="00072514">
              <w:rPr>
                <w:rFonts w:ascii="Arial" w:hAnsi="Arial" w:cs="Arial"/>
                <w:b/>
                <w:bCs/>
                <w:sz w:val="16"/>
                <w:szCs w:val="16"/>
                <w:lang w:eastAsia="tr-TR"/>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rsidR="00072514" w:rsidRPr="00072514" w:rsidRDefault="00072514" w:rsidP="00072514">
            <w:pPr>
              <w:suppressAutoHyphens w:val="0"/>
              <w:jc w:val="center"/>
              <w:rPr>
                <w:rFonts w:ascii="Arial" w:hAnsi="Arial" w:cs="Arial"/>
                <w:b/>
                <w:bCs/>
                <w:sz w:val="16"/>
                <w:szCs w:val="16"/>
                <w:lang w:eastAsia="tr-TR"/>
              </w:rPr>
            </w:pPr>
            <w:r w:rsidRPr="00072514">
              <w:rPr>
                <w:rFonts w:ascii="Arial" w:hAnsi="Arial" w:cs="Arial"/>
                <w:b/>
                <w:bCs/>
                <w:sz w:val="16"/>
                <w:szCs w:val="16"/>
                <w:lang w:eastAsia="tr-TR"/>
              </w:rPr>
              <w:t>Monthly changes</w:t>
            </w:r>
          </w:p>
        </w:tc>
      </w:tr>
      <w:tr w:rsidR="00072514" w:rsidRPr="00072514" w:rsidTr="00072514">
        <w:trPr>
          <w:trHeight w:val="240"/>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May-13</w:t>
            </w:r>
          </w:p>
        </w:tc>
        <w:tc>
          <w:tcPr>
            <w:tcW w:w="1060" w:type="dxa"/>
            <w:tcBorders>
              <w:top w:val="single" w:sz="8" w:space="0" w:color="auto"/>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21838</w:t>
            </w:r>
          </w:p>
        </w:tc>
        <w:tc>
          <w:tcPr>
            <w:tcW w:w="1140" w:type="dxa"/>
            <w:tcBorders>
              <w:top w:val="single" w:sz="8" w:space="0" w:color="auto"/>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19458</w:t>
            </w:r>
          </w:p>
        </w:tc>
        <w:tc>
          <w:tcPr>
            <w:tcW w:w="1380" w:type="dxa"/>
            <w:tcBorders>
              <w:top w:val="single" w:sz="8" w:space="0" w:color="auto"/>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2380</w:t>
            </w:r>
          </w:p>
        </w:tc>
        <w:tc>
          <w:tcPr>
            <w:tcW w:w="1760" w:type="dxa"/>
            <w:tcBorders>
              <w:top w:val="single" w:sz="8" w:space="0" w:color="auto"/>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10.9%</w:t>
            </w:r>
          </w:p>
        </w:tc>
        <w:tc>
          <w:tcPr>
            <w:tcW w:w="1060" w:type="dxa"/>
            <w:tcBorders>
              <w:top w:val="nil"/>
              <w:left w:val="nil"/>
              <w:bottom w:val="nil"/>
              <w:right w:val="nil"/>
            </w:tcBorders>
            <w:shd w:val="clear" w:color="auto" w:fill="auto"/>
            <w:vAlign w:val="bottom"/>
            <w:hideMark/>
          </w:tcPr>
          <w:p w:rsidR="00072514" w:rsidRPr="00072514" w:rsidRDefault="00072514" w:rsidP="00072514">
            <w:pPr>
              <w:suppressAutoHyphens w:val="0"/>
              <w:jc w:val="center"/>
              <w:rPr>
                <w:rFonts w:ascii="Arial" w:hAnsi="Arial" w:cs="Arial"/>
                <w:b/>
                <w:bCs/>
                <w:sz w:val="16"/>
                <w:szCs w:val="16"/>
                <w:lang w:eastAsia="tr-TR"/>
              </w:rPr>
            </w:pPr>
            <w:r w:rsidRPr="00072514">
              <w:rPr>
                <w:rFonts w:ascii="Arial" w:hAnsi="Arial" w:cs="Arial"/>
                <w:b/>
                <w:bCs/>
                <w:sz w:val="16"/>
                <w:szCs w:val="16"/>
                <w:lang w:eastAsia="tr-TR"/>
              </w:rPr>
              <w:t>Labor force</w:t>
            </w:r>
          </w:p>
        </w:tc>
        <w:tc>
          <w:tcPr>
            <w:tcW w:w="1140" w:type="dxa"/>
            <w:tcBorders>
              <w:top w:val="nil"/>
              <w:left w:val="nil"/>
              <w:bottom w:val="nil"/>
              <w:right w:val="nil"/>
            </w:tcBorders>
            <w:shd w:val="clear" w:color="auto" w:fill="auto"/>
            <w:vAlign w:val="bottom"/>
            <w:hideMark/>
          </w:tcPr>
          <w:p w:rsidR="00072514" w:rsidRPr="00072514" w:rsidRDefault="00072514" w:rsidP="00072514">
            <w:pPr>
              <w:suppressAutoHyphens w:val="0"/>
              <w:jc w:val="center"/>
              <w:rPr>
                <w:rFonts w:ascii="Arial" w:hAnsi="Arial" w:cs="Arial"/>
                <w:b/>
                <w:bCs/>
                <w:sz w:val="16"/>
                <w:szCs w:val="16"/>
                <w:lang w:eastAsia="tr-TR"/>
              </w:rPr>
            </w:pPr>
            <w:r w:rsidRPr="00072514">
              <w:rPr>
                <w:rFonts w:ascii="Arial" w:hAnsi="Arial" w:cs="Arial"/>
                <w:b/>
                <w:bCs/>
                <w:sz w:val="16"/>
                <w:szCs w:val="16"/>
                <w:lang w:eastAsia="tr-TR"/>
              </w:rPr>
              <w:t>Employment</w:t>
            </w:r>
          </w:p>
        </w:tc>
        <w:tc>
          <w:tcPr>
            <w:tcW w:w="1380" w:type="dxa"/>
            <w:tcBorders>
              <w:top w:val="nil"/>
              <w:left w:val="nil"/>
              <w:bottom w:val="nil"/>
              <w:right w:val="single" w:sz="8" w:space="0" w:color="auto"/>
            </w:tcBorders>
            <w:shd w:val="clear" w:color="auto" w:fill="auto"/>
            <w:vAlign w:val="bottom"/>
            <w:hideMark/>
          </w:tcPr>
          <w:p w:rsidR="00072514" w:rsidRPr="00072514" w:rsidRDefault="00072514" w:rsidP="00072514">
            <w:pPr>
              <w:suppressAutoHyphens w:val="0"/>
              <w:jc w:val="center"/>
              <w:rPr>
                <w:rFonts w:ascii="Arial" w:hAnsi="Arial" w:cs="Arial"/>
                <w:b/>
                <w:bCs/>
                <w:sz w:val="16"/>
                <w:szCs w:val="16"/>
                <w:lang w:eastAsia="tr-TR"/>
              </w:rPr>
            </w:pPr>
            <w:r w:rsidRPr="00072514">
              <w:rPr>
                <w:rFonts w:ascii="Arial" w:hAnsi="Arial" w:cs="Arial"/>
                <w:b/>
                <w:bCs/>
                <w:sz w:val="16"/>
                <w:szCs w:val="16"/>
                <w:lang w:eastAsia="tr-TR"/>
              </w:rPr>
              <w:t>Unemployment</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June-13</w:t>
            </w:r>
          </w:p>
        </w:tc>
        <w:tc>
          <w:tcPr>
            <w:tcW w:w="106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21829</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19493</w:t>
            </w:r>
          </w:p>
        </w:tc>
        <w:tc>
          <w:tcPr>
            <w:tcW w:w="13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2336</w:t>
            </w:r>
          </w:p>
        </w:tc>
        <w:tc>
          <w:tcPr>
            <w:tcW w:w="176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10.7%</w:t>
            </w:r>
          </w:p>
        </w:tc>
        <w:tc>
          <w:tcPr>
            <w:tcW w:w="106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-10</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35</w:t>
            </w:r>
          </w:p>
        </w:tc>
        <w:tc>
          <w:tcPr>
            <w:tcW w:w="138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-45</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July-13</w:t>
            </w:r>
          </w:p>
        </w:tc>
        <w:tc>
          <w:tcPr>
            <w:tcW w:w="106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21820</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19420</w:t>
            </w:r>
          </w:p>
        </w:tc>
        <w:tc>
          <w:tcPr>
            <w:tcW w:w="13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2400</w:t>
            </w:r>
          </w:p>
        </w:tc>
        <w:tc>
          <w:tcPr>
            <w:tcW w:w="176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11.0%</w:t>
            </w:r>
          </w:p>
        </w:tc>
        <w:tc>
          <w:tcPr>
            <w:tcW w:w="106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-8</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-73</w:t>
            </w:r>
          </w:p>
        </w:tc>
        <w:tc>
          <w:tcPr>
            <w:tcW w:w="138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65</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August-13</w:t>
            </w:r>
          </w:p>
        </w:tc>
        <w:tc>
          <w:tcPr>
            <w:tcW w:w="106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21907</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19453</w:t>
            </w:r>
          </w:p>
        </w:tc>
        <w:tc>
          <w:tcPr>
            <w:tcW w:w="13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2454</w:t>
            </w:r>
          </w:p>
        </w:tc>
        <w:tc>
          <w:tcPr>
            <w:tcW w:w="176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11.2%</w:t>
            </w:r>
          </w:p>
        </w:tc>
        <w:tc>
          <w:tcPr>
            <w:tcW w:w="106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86</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33</w:t>
            </w:r>
          </w:p>
        </w:tc>
        <w:tc>
          <w:tcPr>
            <w:tcW w:w="138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53</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September-13</w:t>
            </w:r>
          </w:p>
        </w:tc>
        <w:tc>
          <w:tcPr>
            <w:tcW w:w="106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21943</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19485</w:t>
            </w:r>
          </w:p>
        </w:tc>
        <w:tc>
          <w:tcPr>
            <w:tcW w:w="13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2458</w:t>
            </w:r>
          </w:p>
        </w:tc>
        <w:tc>
          <w:tcPr>
            <w:tcW w:w="176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11.2%</w:t>
            </w:r>
          </w:p>
        </w:tc>
        <w:tc>
          <w:tcPr>
            <w:tcW w:w="106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36</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32</w:t>
            </w:r>
          </w:p>
        </w:tc>
        <w:tc>
          <w:tcPr>
            <w:tcW w:w="138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4</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October-13</w:t>
            </w:r>
          </w:p>
        </w:tc>
        <w:tc>
          <w:tcPr>
            <w:tcW w:w="106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21984</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19588</w:t>
            </w:r>
          </w:p>
        </w:tc>
        <w:tc>
          <w:tcPr>
            <w:tcW w:w="13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2396</w:t>
            </w:r>
          </w:p>
        </w:tc>
        <w:tc>
          <w:tcPr>
            <w:tcW w:w="176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10.9%</w:t>
            </w:r>
          </w:p>
        </w:tc>
        <w:tc>
          <w:tcPr>
            <w:tcW w:w="106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42</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103</w:t>
            </w:r>
          </w:p>
        </w:tc>
        <w:tc>
          <w:tcPr>
            <w:tcW w:w="138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-61</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November-13</w:t>
            </w:r>
          </w:p>
        </w:tc>
        <w:tc>
          <w:tcPr>
            <w:tcW w:w="106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22002</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19582</w:t>
            </w:r>
          </w:p>
        </w:tc>
        <w:tc>
          <w:tcPr>
            <w:tcW w:w="13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2420</w:t>
            </w:r>
          </w:p>
        </w:tc>
        <w:tc>
          <w:tcPr>
            <w:tcW w:w="176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11.0%</w:t>
            </w:r>
          </w:p>
        </w:tc>
        <w:tc>
          <w:tcPr>
            <w:tcW w:w="106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18</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-6</w:t>
            </w:r>
          </w:p>
        </w:tc>
        <w:tc>
          <w:tcPr>
            <w:tcW w:w="138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24</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December-13</w:t>
            </w:r>
          </w:p>
        </w:tc>
        <w:tc>
          <w:tcPr>
            <w:tcW w:w="106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22248</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19823</w:t>
            </w:r>
          </w:p>
        </w:tc>
        <w:tc>
          <w:tcPr>
            <w:tcW w:w="13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2425</w:t>
            </w:r>
          </w:p>
        </w:tc>
        <w:tc>
          <w:tcPr>
            <w:tcW w:w="176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10.9%</w:t>
            </w:r>
          </w:p>
        </w:tc>
        <w:tc>
          <w:tcPr>
            <w:tcW w:w="106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246</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241</w:t>
            </w:r>
          </w:p>
        </w:tc>
        <w:tc>
          <w:tcPr>
            <w:tcW w:w="138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5</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January-14</w:t>
            </w:r>
          </w:p>
        </w:tc>
        <w:tc>
          <w:tcPr>
            <w:tcW w:w="106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22518</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19996</w:t>
            </w:r>
          </w:p>
        </w:tc>
        <w:tc>
          <w:tcPr>
            <w:tcW w:w="13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2522</w:t>
            </w:r>
          </w:p>
        </w:tc>
        <w:tc>
          <w:tcPr>
            <w:tcW w:w="176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11.2%</w:t>
            </w:r>
          </w:p>
        </w:tc>
        <w:tc>
          <w:tcPr>
            <w:tcW w:w="106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270</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173</w:t>
            </w:r>
          </w:p>
        </w:tc>
        <w:tc>
          <w:tcPr>
            <w:tcW w:w="138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97</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February-14</w:t>
            </w:r>
          </w:p>
        </w:tc>
        <w:tc>
          <w:tcPr>
            <w:tcW w:w="106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22823</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20244</w:t>
            </w:r>
          </w:p>
        </w:tc>
        <w:tc>
          <w:tcPr>
            <w:tcW w:w="13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2579</w:t>
            </w:r>
          </w:p>
        </w:tc>
        <w:tc>
          <w:tcPr>
            <w:tcW w:w="176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11.3%</w:t>
            </w:r>
          </w:p>
        </w:tc>
        <w:tc>
          <w:tcPr>
            <w:tcW w:w="106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305</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248</w:t>
            </w:r>
          </w:p>
        </w:tc>
        <w:tc>
          <w:tcPr>
            <w:tcW w:w="138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57</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March-14</w:t>
            </w:r>
          </w:p>
        </w:tc>
        <w:tc>
          <w:tcPr>
            <w:tcW w:w="106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22946</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20353</w:t>
            </w:r>
          </w:p>
        </w:tc>
        <w:tc>
          <w:tcPr>
            <w:tcW w:w="13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2593</w:t>
            </w:r>
          </w:p>
        </w:tc>
        <w:tc>
          <w:tcPr>
            <w:tcW w:w="176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11.3%</w:t>
            </w:r>
          </w:p>
        </w:tc>
        <w:tc>
          <w:tcPr>
            <w:tcW w:w="106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123</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109</w:t>
            </w:r>
          </w:p>
        </w:tc>
        <w:tc>
          <w:tcPr>
            <w:tcW w:w="138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14</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April-14</w:t>
            </w:r>
          </w:p>
        </w:tc>
        <w:tc>
          <w:tcPr>
            <w:tcW w:w="106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23011</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20388</w:t>
            </w:r>
          </w:p>
        </w:tc>
        <w:tc>
          <w:tcPr>
            <w:tcW w:w="13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2623</w:t>
            </w:r>
          </w:p>
        </w:tc>
        <w:tc>
          <w:tcPr>
            <w:tcW w:w="176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11.4%</w:t>
            </w:r>
          </w:p>
        </w:tc>
        <w:tc>
          <w:tcPr>
            <w:tcW w:w="106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65</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35</w:t>
            </w:r>
          </w:p>
        </w:tc>
        <w:tc>
          <w:tcPr>
            <w:tcW w:w="138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30</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May-14</w:t>
            </w:r>
          </w:p>
        </w:tc>
        <w:tc>
          <w:tcPr>
            <w:tcW w:w="106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23075</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20398</w:t>
            </w:r>
          </w:p>
        </w:tc>
        <w:tc>
          <w:tcPr>
            <w:tcW w:w="13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2677</w:t>
            </w:r>
          </w:p>
        </w:tc>
        <w:tc>
          <w:tcPr>
            <w:tcW w:w="176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11.6%</w:t>
            </w:r>
          </w:p>
        </w:tc>
        <w:tc>
          <w:tcPr>
            <w:tcW w:w="106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63</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10</w:t>
            </w:r>
          </w:p>
        </w:tc>
        <w:tc>
          <w:tcPr>
            <w:tcW w:w="138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53</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June-14</w:t>
            </w:r>
          </w:p>
        </w:tc>
        <w:tc>
          <w:tcPr>
            <w:tcW w:w="106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23158</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20402</w:t>
            </w:r>
          </w:p>
        </w:tc>
        <w:tc>
          <w:tcPr>
            <w:tcW w:w="13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2756</w:t>
            </w:r>
          </w:p>
        </w:tc>
        <w:tc>
          <w:tcPr>
            <w:tcW w:w="176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11.9%</w:t>
            </w:r>
          </w:p>
        </w:tc>
        <w:tc>
          <w:tcPr>
            <w:tcW w:w="106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83</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4</w:t>
            </w:r>
          </w:p>
        </w:tc>
        <w:tc>
          <w:tcPr>
            <w:tcW w:w="138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79</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July-14</w:t>
            </w:r>
          </w:p>
        </w:tc>
        <w:tc>
          <w:tcPr>
            <w:tcW w:w="106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23253</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20370</w:t>
            </w:r>
          </w:p>
        </w:tc>
        <w:tc>
          <w:tcPr>
            <w:tcW w:w="13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2883</w:t>
            </w:r>
          </w:p>
        </w:tc>
        <w:tc>
          <w:tcPr>
            <w:tcW w:w="176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96</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-32</w:t>
            </w:r>
          </w:p>
        </w:tc>
        <w:tc>
          <w:tcPr>
            <w:tcW w:w="138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128</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August-14</w:t>
            </w:r>
          </w:p>
        </w:tc>
        <w:tc>
          <w:tcPr>
            <w:tcW w:w="106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23358</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20485</w:t>
            </w:r>
          </w:p>
        </w:tc>
        <w:tc>
          <w:tcPr>
            <w:tcW w:w="13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2873</w:t>
            </w:r>
          </w:p>
        </w:tc>
        <w:tc>
          <w:tcPr>
            <w:tcW w:w="176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105</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115</w:t>
            </w:r>
          </w:p>
        </w:tc>
        <w:tc>
          <w:tcPr>
            <w:tcW w:w="138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-10</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September-14</w:t>
            </w:r>
          </w:p>
        </w:tc>
        <w:tc>
          <w:tcPr>
            <w:tcW w:w="106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23537</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20571</w:t>
            </w:r>
          </w:p>
        </w:tc>
        <w:tc>
          <w:tcPr>
            <w:tcW w:w="13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2966</w:t>
            </w:r>
          </w:p>
        </w:tc>
        <w:tc>
          <w:tcPr>
            <w:tcW w:w="176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12.6%</w:t>
            </w:r>
          </w:p>
        </w:tc>
        <w:tc>
          <w:tcPr>
            <w:tcW w:w="106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179</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86</w:t>
            </w:r>
          </w:p>
        </w:tc>
        <w:tc>
          <w:tcPr>
            <w:tcW w:w="138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93</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October-14</w:t>
            </w:r>
          </w:p>
        </w:tc>
        <w:tc>
          <w:tcPr>
            <w:tcW w:w="106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23686</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20725</w:t>
            </w:r>
          </w:p>
        </w:tc>
        <w:tc>
          <w:tcPr>
            <w:tcW w:w="13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2961</w:t>
            </w:r>
          </w:p>
        </w:tc>
        <w:tc>
          <w:tcPr>
            <w:tcW w:w="176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12.5%</w:t>
            </w:r>
          </w:p>
        </w:tc>
        <w:tc>
          <w:tcPr>
            <w:tcW w:w="106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149</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154</w:t>
            </w:r>
          </w:p>
        </w:tc>
        <w:tc>
          <w:tcPr>
            <w:tcW w:w="138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-5</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November-14</w:t>
            </w:r>
          </w:p>
        </w:tc>
        <w:tc>
          <w:tcPr>
            <w:tcW w:w="106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23717</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20705</w:t>
            </w:r>
          </w:p>
        </w:tc>
        <w:tc>
          <w:tcPr>
            <w:tcW w:w="13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3012</w:t>
            </w:r>
          </w:p>
        </w:tc>
        <w:tc>
          <w:tcPr>
            <w:tcW w:w="176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12.7%</w:t>
            </w:r>
          </w:p>
        </w:tc>
        <w:tc>
          <w:tcPr>
            <w:tcW w:w="106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31</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-20</w:t>
            </w:r>
          </w:p>
        </w:tc>
        <w:tc>
          <w:tcPr>
            <w:tcW w:w="138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51</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December-14</w:t>
            </w:r>
          </w:p>
        </w:tc>
        <w:tc>
          <w:tcPr>
            <w:tcW w:w="106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23722</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20757</w:t>
            </w:r>
          </w:p>
        </w:tc>
        <w:tc>
          <w:tcPr>
            <w:tcW w:w="13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2965</w:t>
            </w:r>
          </w:p>
        </w:tc>
        <w:tc>
          <w:tcPr>
            <w:tcW w:w="176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12.5%</w:t>
            </w:r>
          </w:p>
        </w:tc>
        <w:tc>
          <w:tcPr>
            <w:tcW w:w="106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5</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52</w:t>
            </w:r>
          </w:p>
        </w:tc>
        <w:tc>
          <w:tcPr>
            <w:tcW w:w="138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-47</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January-15</w:t>
            </w:r>
          </w:p>
        </w:tc>
        <w:tc>
          <w:tcPr>
            <w:tcW w:w="106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23816</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20863</w:t>
            </w:r>
          </w:p>
        </w:tc>
        <w:tc>
          <w:tcPr>
            <w:tcW w:w="13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2953</w:t>
            </w:r>
          </w:p>
        </w:tc>
        <w:tc>
          <w:tcPr>
            <w:tcW w:w="176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94</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106</w:t>
            </w:r>
          </w:p>
        </w:tc>
        <w:tc>
          <w:tcPr>
            <w:tcW w:w="138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-12</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February-15</w:t>
            </w:r>
          </w:p>
        </w:tc>
        <w:tc>
          <w:tcPr>
            <w:tcW w:w="106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23919</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20953</w:t>
            </w:r>
          </w:p>
        </w:tc>
        <w:tc>
          <w:tcPr>
            <w:tcW w:w="13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2966</w:t>
            </w:r>
          </w:p>
        </w:tc>
        <w:tc>
          <w:tcPr>
            <w:tcW w:w="176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103</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90</w:t>
            </w:r>
          </w:p>
        </w:tc>
        <w:tc>
          <w:tcPr>
            <w:tcW w:w="138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13</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March-15</w:t>
            </w:r>
          </w:p>
        </w:tc>
        <w:tc>
          <w:tcPr>
            <w:tcW w:w="106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23826</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20872</w:t>
            </w:r>
          </w:p>
        </w:tc>
        <w:tc>
          <w:tcPr>
            <w:tcW w:w="13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2954</w:t>
            </w:r>
          </w:p>
        </w:tc>
        <w:tc>
          <w:tcPr>
            <w:tcW w:w="176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-92</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-81</w:t>
            </w:r>
          </w:p>
        </w:tc>
        <w:tc>
          <w:tcPr>
            <w:tcW w:w="138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-11</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April-15</w:t>
            </w:r>
          </w:p>
        </w:tc>
        <w:tc>
          <w:tcPr>
            <w:tcW w:w="106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23917</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20975</w:t>
            </w:r>
          </w:p>
        </w:tc>
        <w:tc>
          <w:tcPr>
            <w:tcW w:w="13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2942</w:t>
            </w:r>
          </w:p>
        </w:tc>
        <w:tc>
          <w:tcPr>
            <w:tcW w:w="176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90</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103</w:t>
            </w:r>
          </w:p>
        </w:tc>
        <w:tc>
          <w:tcPr>
            <w:tcW w:w="138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-13</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May-15</w:t>
            </w:r>
          </w:p>
        </w:tc>
        <w:tc>
          <w:tcPr>
            <w:tcW w:w="106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24047</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21089</w:t>
            </w:r>
          </w:p>
        </w:tc>
        <w:tc>
          <w:tcPr>
            <w:tcW w:w="13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2958</w:t>
            </w:r>
          </w:p>
        </w:tc>
        <w:tc>
          <w:tcPr>
            <w:tcW w:w="176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130</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114</w:t>
            </w:r>
          </w:p>
        </w:tc>
        <w:tc>
          <w:tcPr>
            <w:tcW w:w="138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16</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June-15</w:t>
            </w:r>
          </w:p>
        </w:tc>
        <w:tc>
          <w:tcPr>
            <w:tcW w:w="106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24131</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21139</w:t>
            </w:r>
          </w:p>
        </w:tc>
        <w:tc>
          <w:tcPr>
            <w:tcW w:w="13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2992</w:t>
            </w:r>
          </w:p>
        </w:tc>
        <w:tc>
          <w:tcPr>
            <w:tcW w:w="176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85</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50</w:t>
            </w:r>
          </w:p>
        </w:tc>
        <w:tc>
          <w:tcPr>
            <w:tcW w:w="138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35</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July-15</w:t>
            </w:r>
          </w:p>
        </w:tc>
        <w:tc>
          <w:tcPr>
            <w:tcW w:w="106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24212</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21234</w:t>
            </w:r>
          </w:p>
        </w:tc>
        <w:tc>
          <w:tcPr>
            <w:tcW w:w="13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2978</w:t>
            </w:r>
          </w:p>
        </w:tc>
        <w:tc>
          <w:tcPr>
            <w:tcW w:w="176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81</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95</w:t>
            </w:r>
          </w:p>
        </w:tc>
        <w:tc>
          <w:tcPr>
            <w:tcW w:w="138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-14</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August-15</w:t>
            </w:r>
          </w:p>
        </w:tc>
        <w:tc>
          <w:tcPr>
            <w:tcW w:w="106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24139</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21170</w:t>
            </w:r>
          </w:p>
        </w:tc>
        <w:tc>
          <w:tcPr>
            <w:tcW w:w="13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2969</w:t>
            </w:r>
          </w:p>
        </w:tc>
        <w:tc>
          <w:tcPr>
            <w:tcW w:w="176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-73</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-64</w:t>
            </w:r>
          </w:p>
        </w:tc>
        <w:tc>
          <w:tcPr>
            <w:tcW w:w="138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-9</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September-15</w:t>
            </w:r>
          </w:p>
        </w:tc>
        <w:tc>
          <w:tcPr>
            <w:tcW w:w="106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24359</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21363</w:t>
            </w:r>
          </w:p>
        </w:tc>
        <w:tc>
          <w:tcPr>
            <w:tcW w:w="13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2996</w:t>
            </w:r>
          </w:p>
        </w:tc>
        <w:tc>
          <w:tcPr>
            <w:tcW w:w="176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220</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193</w:t>
            </w:r>
          </w:p>
        </w:tc>
        <w:tc>
          <w:tcPr>
            <w:tcW w:w="138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27</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October-15</w:t>
            </w:r>
          </w:p>
        </w:tc>
        <w:tc>
          <w:tcPr>
            <w:tcW w:w="106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24487</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21426</w:t>
            </w:r>
          </w:p>
        </w:tc>
        <w:tc>
          <w:tcPr>
            <w:tcW w:w="13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3061</w:t>
            </w:r>
          </w:p>
        </w:tc>
        <w:tc>
          <w:tcPr>
            <w:tcW w:w="176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12.5%</w:t>
            </w:r>
          </w:p>
        </w:tc>
        <w:tc>
          <w:tcPr>
            <w:tcW w:w="106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128</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63</w:t>
            </w:r>
          </w:p>
        </w:tc>
        <w:tc>
          <w:tcPr>
            <w:tcW w:w="138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65</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November-15</w:t>
            </w:r>
          </w:p>
        </w:tc>
        <w:tc>
          <w:tcPr>
            <w:tcW w:w="106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24576</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21553</w:t>
            </w:r>
          </w:p>
        </w:tc>
        <w:tc>
          <w:tcPr>
            <w:tcW w:w="13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3023</w:t>
            </w:r>
          </w:p>
        </w:tc>
        <w:tc>
          <w:tcPr>
            <w:tcW w:w="176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89</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127</w:t>
            </w:r>
          </w:p>
        </w:tc>
        <w:tc>
          <w:tcPr>
            <w:tcW w:w="138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-38</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December-15</w:t>
            </w:r>
          </w:p>
        </w:tc>
        <w:tc>
          <w:tcPr>
            <w:tcW w:w="106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24600</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21574</w:t>
            </w:r>
          </w:p>
        </w:tc>
        <w:tc>
          <w:tcPr>
            <w:tcW w:w="13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3026</w:t>
            </w:r>
          </w:p>
        </w:tc>
        <w:tc>
          <w:tcPr>
            <w:tcW w:w="176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24</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21</w:t>
            </w:r>
          </w:p>
        </w:tc>
        <w:tc>
          <w:tcPr>
            <w:tcW w:w="138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3</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January-16</w:t>
            </w:r>
          </w:p>
        </w:tc>
        <w:tc>
          <w:tcPr>
            <w:tcW w:w="106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24658</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21674</w:t>
            </w:r>
          </w:p>
        </w:tc>
        <w:tc>
          <w:tcPr>
            <w:tcW w:w="13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2984</w:t>
            </w:r>
          </w:p>
        </w:tc>
        <w:tc>
          <w:tcPr>
            <w:tcW w:w="176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12.1%</w:t>
            </w:r>
          </w:p>
        </w:tc>
        <w:tc>
          <w:tcPr>
            <w:tcW w:w="106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58</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100</w:t>
            </w:r>
          </w:p>
        </w:tc>
        <w:tc>
          <w:tcPr>
            <w:tcW w:w="138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-42</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February-16</w:t>
            </w:r>
          </w:p>
        </w:tc>
        <w:tc>
          <w:tcPr>
            <w:tcW w:w="106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24670</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21710</w:t>
            </w:r>
          </w:p>
        </w:tc>
        <w:tc>
          <w:tcPr>
            <w:tcW w:w="13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2960</w:t>
            </w:r>
          </w:p>
        </w:tc>
        <w:tc>
          <w:tcPr>
            <w:tcW w:w="176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12.0%</w:t>
            </w:r>
          </w:p>
        </w:tc>
        <w:tc>
          <w:tcPr>
            <w:tcW w:w="106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13</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36</w:t>
            </w:r>
          </w:p>
        </w:tc>
        <w:tc>
          <w:tcPr>
            <w:tcW w:w="138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-23</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March-16</w:t>
            </w:r>
          </w:p>
        </w:tc>
        <w:tc>
          <w:tcPr>
            <w:tcW w:w="106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24819</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21890</w:t>
            </w:r>
          </w:p>
        </w:tc>
        <w:tc>
          <w:tcPr>
            <w:tcW w:w="13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2929</w:t>
            </w:r>
          </w:p>
        </w:tc>
        <w:tc>
          <w:tcPr>
            <w:tcW w:w="176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11.8%</w:t>
            </w:r>
          </w:p>
        </w:tc>
        <w:tc>
          <w:tcPr>
            <w:tcW w:w="106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148</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180</w:t>
            </w:r>
          </w:p>
        </w:tc>
        <w:tc>
          <w:tcPr>
            <w:tcW w:w="138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-32</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April-16</w:t>
            </w:r>
          </w:p>
        </w:tc>
        <w:tc>
          <w:tcPr>
            <w:tcW w:w="106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24985</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22037</w:t>
            </w:r>
          </w:p>
        </w:tc>
        <w:tc>
          <w:tcPr>
            <w:tcW w:w="13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2948</w:t>
            </w:r>
          </w:p>
        </w:tc>
        <w:tc>
          <w:tcPr>
            <w:tcW w:w="176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11.8%</w:t>
            </w:r>
          </w:p>
        </w:tc>
        <w:tc>
          <w:tcPr>
            <w:tcW w:w="106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167</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147</w:t>
            </w:r>
          </w:p>
        </w:tc>
        <w:tc>
          <w:tcPr>
            <w:tcW w:w="138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20</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May-16</w:t>
            </w:r>
          </w:p>
        </w:tc>
        <w:tc>
          <w:tcPr>
            <w:tcW w:w="106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25180</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22083</w:t>
            </w:r>
          </w:p>
        </w:tc>
        <w:tc>
          <w:tcPr>
            <w:tcW w:w="13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3097</w:t>
            </w:r>
          </w:p>
        </w:tc>
        <w:tc>
          <w:tcPr>
            <w:tcW w:w="176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195</w:t>
            </w:r>
          </w:p>
        </w:tc>
        <w:tc>
          <w:tcPr>
            <w:tcW w:w="114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46</w:t>
            </w:r>
          </w:p>
        </w:tc>
        <w:tc>
          <w:tcPr>
            <w:tcW w:w="138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149</w:t>
            </w:r>
          </w:p>
        </w:tc>
      </w:tr>
      <w:tr w:rsidR="00072514" w:rsidRPr="00072514" w:rsidTr="00072514">
        <w:trPr>
          <w:trHeight w:val="240"/>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June-16</w:t>
            </w:r>
          </w:p>
        </w:tc>
        <w:tc>
          <w:tcPr>
            <w:tcW w:w="1060" w:type="dxa"/>
            <w:tcBorders>
              <w:top w:val="nil"/>
              <w:left w:val="nil"/>
              <w:bottom w:val="single" w:sz="8" w:space="0" w:color="auto"/>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25247</w:t>
            </w:r>
          </w:p>
        </w:tc>
        <w:tc>
          <w:tcPr>
            <w:tcW w:w="1140" w:type="dxa"/>
            <w:tcBorders>
              <w:top w:val="nil"/>
              <w:left w:val="nil"/>
              <w:bottom w:val="single" w:sz="8" w:space="0" w:color="auto"/>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21990</w:t>
            </w:r>
          </w:p>
        </w:tc>
        <w:tc>
          <w:tcPr>
            <w:tcW w:w="1380" w:type="dxa"/>
            <w:tcBorders>
              <w:top w:val="nil"/>
              <w:left w:val="nil"/>
              <w:bottom w:val="single" w:sz="8" w:space="0" w:color="auto"/>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3257</w:t>
            </w:r>
          </w:p>
        </w:tc>
        <w:tc>
          <w:tcPr>
            <w:tcW w:w="1760" w:type="dxa"/>
            <w:tcBorders>
              <w:top w:val="nil"/>
              <w:left w:val="nil"/>
              <w:bottom w:val="single" w:sz="8" w:space="0" w:color="auto"/>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12.9%</w:t>
            </w:r>
          </w:p>
        </w:tc>
        <w:tc>
          <w:tcPr>
            <w:tcW w:w="1060" w:type="dxa"/>
            <w:tcBorders>
              <w:top w:val="nil"/>
              <w:left w:val="nil"/>
              <w:bottom w:val="single" w:sz="8" w:space="0" w:color="auto"/>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67</w:t>
            </w:r>
          </w:p>
        </w:tc>
        <w:tc>
          <w:tcPr>
            <w:tcW w:w="1140" w:type="dxa"/>
            <w:tcBorders>
              <w:top w:val="nil"/>
              <w:left w:val="nil"/>
              <w:bottom w:val="single" w:sz="8" w:space="0" w:color="auto"/>
              <w:right w:val="nil"/>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-93</w:t>
            </w:r>
          </w:p>
        </w:tc>
        <w:tc>
          <w:tcPr>
            <w:tcW w:w="1380" w:type="dxa"/>
            <w:tcBorders>
              <w:top w:val="nil"/>
              <w:left w:val="nil"/>
              <w:bottom w:val="single" w:sz="8" w:space="0" w:color="auto"/>
              <w:right w:val="single" w:sz="8" w:space="0" w:color="auto"/>
            </w:tcBorders>
            <w:shd w:val="clear" w:color="auto" w:fill="auto"/>
            <w:noWrap/>
            <w:vAlign w:val="bottom"/>
            <w:hideMark/>
          </w:tcPr>
          <w:p w:rsidR="00072514" w:rsidRPr="00072514" w:rsidRDefault="00072514" w:rsidP="00072514">
            <w:pPr>
              <w:suppressAutoHyphens w:val="0"/>
              <w:jc w:val="center"/>
              <w:rPr>
                <w:rFonts w:ascii="Arial" w:hAnsi="Arial" w:cs="Arial"/>
                <w:sz w:val="16"/>
                <w:szCs w:val="16"/>
                <w:lang w:eastAsia="tr-TR"/>
              </w:rPr>
            </w:pPr>
            <w:r w:rsidRPr="00072514">
              <w:rPr>
                <w:rFonts w:ascii="Arial" w:hAnsi="Arial" w:cs="Arial"/>
                <w:sz w:val="16"/>
                <w:szCs w:val="16"/>
                <w:lang w:eastAsia="tr-TR"/>
              </w:rPr>
              <w:t>160</w:t>
            </w:r>
          </w:p>
        </w:tc>
      </w:tr>
    </w:tbl>
    <w:p w:rsidR="00AC7BD2" w:rsidRPr="00AC7BD2" w:rsidRDefault="00AC7BD2" w:rsidP="00AC7BD2">
      <w:pPr>
        <w:rPr>
          <w:lang w:val="en-US"/>
        </w:rPr>
      </w:pPr>
    </w:p>
    <w:p w:rsidR="00AC7BD2" w:rsidRPr="00DD5C6A" w:rsidRDefault="008A312B" w:rsidP="00AC7BD2">
      <w:pPr>
        <w:pStyle w:val="Caption"/>
        <w:keepNext/>
        <w:rPr>
          <w:rFonts w:ascii="Arial" w:hAnsi="Arial" w:cs="Arial"/>
          <w:b w:val="0"/>
          <w:bCs w:val="0"/>
          <w:sz w:val="18"/>
          <w:szCs w:val="18"/>
        </w:rPr>
      </w:pPr>
      <w:r w:rsidRPr="00DD5C6A">
        <w:rPr>
          <w:rFonts w:ascii="Arial" w:hAnsi="Arial" w:cs="Arial"/>
          <w:b w:val="0"/>
          <w:bCs w:val="0"/>
          <w:sz w:val="18"/>
          <w:szCs w:val="18"/>
        </w:rPr>
        <w:t xml:space="preserve"> </w:t>
      </w:r>
      <w:r w:rsidR="00AC7BD2">
        <w:rPr>
          <w:rFonts w:ascii="Arial" w:hAnsi="Arial" w:cs="Arial"/>
          <w:b w:val="0"/>
          <w:sz w:val="18"/>
          <w:szCs w:val="18"/>
        </w:rPr>
        <w:t>Source: Turkstat</w:t>
      </w:r>
      <w:r w:rsidR="00AC7BD2" w:rsidRPr="00DD5C6A">
        <w:rPr>
          <w:rFonts w:ascii="Arial" w:hAnsi="Arial" w:cs="Arial"/>
          <w:b w:val="0"/>
          <w:sz w:val="18"/>
          <w:szCs w:val="18"/>
        </w:rPr>
        <w:t>, Betam</w:t>
      </w:r>
    </w:p>
    <w:p w:rsidR="00667FE8" w:rsidRPr="00DD5C6A" w:rsidRDefault="00667FE8" w:rsidP="009872F6">
      <w:pPr>
        <w:pStyle w:val="Caption"/>
        <w:keepNext/>
      </w:pPr>
    </w:p>
    <w:p w:rsidR="00667FE8" w:rsidRPr="00DD5C6A" w:rsidRDefault="00667FE8" w:rsidP="00764346">
      <w:pPr>
        <w:rPr>
          <w:sz w:val="20"/>
          <w:szCs w:val="20"/>
        </w:rPr>
      </w:pPr>
    </w:p>
    <w:p w:rsidR="008A312B" w:rsidRPr="001F5EF0" w:rsidRDefault="008A312B">
      <w:pPr>
        <w:suppressAutoHyphens w:val="0"/>
        <w:rPr>
          <w:color w:val="FF0000"/>
          <w:sz w:val="20"/>
          <w:szCs w:val="20"/>
        </w:rPr>
      </w:pPr>
      <w:r w:rsidRPr="001F5EF0">
        <w:rPr>
          <w:color w:val="FF0000"/>
          <w:sz w:val="20"/>
          <w:szCs w:val="20"/>
        </w:rPr>
        <w:br w:type="page"/>
      </w:r>
    </w:p>
    <w:p w:rsidR="00667FE8" w:rsidRPr="001F5EF0" w:rsidRDefault="00667FE8" w:rsidP="00764346">
      <w:pPr>
        <w:rPr>
          <w:color w:val="FF0000"/>
          <w:sz w:val="20"/>
          <w:szCs w:val="20"/>
        </w:rPr>
      </w:pPr>
    </w:p>
    <w:p w:rsidR="00667FE8" w:rsidRPr="001F5EF0" w:rsidRDefault="00667FE8" w:rsidP="00CE2910">
      <w:pPr>
        <w:pStyle w:val="Caption"/>
        <w:keepNext/>
        <w:rPr>
          <w:rFonts w:ascii="Arial" w:hAnsi="Arial" w:cs="Arial"/>
          <w:color w:val="FF0000"/>
        </w:rPr>
      </w:pPr>
    </w:p>
    <w:p w:rsidR="00D1327B" w:rsidRDefault="00AC7BD2" w:rsidP="00AC7BD2">
      <w:pPr>
        <w:pStyle w:val="Caption"/>
        <w:rPr>
          <w:rFonts w:ascii="Arial" w:hAnsi="Arial" w:cs="Arial"/>
          <w:lang w:val="en-US"/>
        </w:rPr>
      </w:pPr>
      <w:bookmarkStart w:id="6" w:name="_Ref462067667"/>
      <w:r w:rsidRPr="00AC7BD2">
        <w:rPr>
          <w:rFonts w:ascii="Arial" w:hAnsi="Arial" w:cs="Arial"/>
          <w:lang w:val="en-US"/>
        </w:rPr>
        <w:t xml:space="preserve">Table </w:t>
      </w:r>
      <w:r w:rsidRPr="00AC7BD2">
        <w:rPr>
          <w:rFonts w:ascii="Arial" w:hAnsi="Arial" w:cs="Arial"/>
          <w:lang w:val="en-US"/>
        </w:rPr>
        <w:fldChar w:fldCharType="begin"/>
      </w:r>
      <w:r w:rsidRPr="00AC7BD2">
        <w:rPr>
          <w:rFonts w:ascii="Arial" w:hAnsi="Arial" w:cs="Arial"/>
          <w:lang w:val="en-US"/>
        </w:rPr>
        <w:instrText xml:space="preserve"> SEQ Table \* ARABIC </w:instrText>
      </w:r>
      <w:r w:rsidRPr="00AC7BD2">
        <w:rPr>
          <w:rFonts w:ascii="Arial" w:hAnsi="Arial" w:cs="Arial"/>
          <w:lang w:val="en-US"/>
        </w:rPr>
        <w:fldChar w:fldCharType="separate"/>
      </w:r>
      <w:r w:rsidRPr="00AC7BD2">
        <w:rPr>
          <w:rFonts w:ascii="Arial" w:hAnsi="Arial" w:cs="Arial"/>
          <w:lang w:val="en-US"/>
        </w:rPr>
        <w:t>2</w:t>
      </w:r>
      <w:r w:rsidRPr="00AC7BD2">
        <w:rPr>
          <w:rFonts w:ascii="Arial" w:hAnsi="Arial" w:cs="Arial"/>
          <w:lang w:val="en-US"/>
        </w:rPr>
        <w:fldChar w:fldCharType="end"/>
      </w:r>
      <w:bookmarkEnd w:id="6"/>
      <w:r w:rsidRPr="00AC7BD2">
        <w:rPr>
          <w:rFonts w:ascii="Arial" w:hAnsi="Arial" w:cs="Arial"/>
          <w:lang w:val="en-US"/>
        </w:rPr>
        <w:t xml:space="preserve"> </w:t>
      </w:r>
      <w:proofErr w:type="gramStart"/>
      <w:r w:rsidRPr="00AC7BD2">
        <w:rPr>
          <w:rFonts w:ascii="Arial" w:hAnsi="Arial" w:cs="Arial"/>
          <w:lang w:val="en-US"/>
        </w:rPr>
        <w:t>Seasonally</w:t>
      </w:r>
      <w:proofErr w:type="gramEnd"/>
      <w:r w:rsidRPr="00EC65AF">
        <w:rPr>
          <w:rFonts w:ascii="Arial" w:hAnsi="Arial" w:cs="Arial"/>
          <w:lang w:val="en-US"/>
        </w:rPr>
        <w:t xml:space="preserve"> adjusted employment by sectors (in thousands)</w:t>
      </w:r>
    </w:p>
    <w:p w:rsidR="00072514" w:rsidRPr="00072514" w:rsidRDefault="00072514" w:rsidP="00072514">
      <w:pPr>
        <w:rPr>
          <w:lang w:val="en-US"/>
        </w:rPr>
      </w:pPr>
    </w:p>
    <w:tbl>
      <w:tblPr>
        <w:tblW w:w="9760" w:type="dxa"/>
        <w:tblInd w:w="55" w:type="dxa"/>
        <w:tblCellMar>
          <w:left w:w="70" w:type="dxa"/>
          <w:right w:w="70" w:type="dxa"/>
        </w:tblCellMar>
        <w:tblLook w:val="04A0" w:firstRow="1" w:lastRow="0" w:firstColumn="1" w:lastColumn="0" w:noHBand="0" w:noVBand="1"/>
      </w:tblPr>
      <w:tblGrid>
        <w:gridCol w:w="1280"/>
        <w:gridCol w:w="1040"/>
        <w:gridCol w:w="1300"/>
        <w:gridCol w:w="1180"/>
        <w:gridCol w:w="720"/>
        <w:gridCol w:w="1029"/>
        <w:gridCol w:w="1319"/>
        <w:gridCol w:w="1194"/>
        <w:gridCol w:w="710"/>
      </w:tblGrid>
      <w:tr w:rsidR="00072514" w:rsidRPr="00072514" w:rsidTr="00072514">
        <w:trPr>
          <w:trHeight w:val="240"/>
        </w:trPr>
        <w:tc>
          <w:tcPr>
            <w:tcW w:w="1280" w:type="dxa"/>
            <w:tcBorders>
              <w:top w:val="single" w:sz="8" w:space="0" w:color="auto"/>
              <w:left w:val="single" w:sz="8" w:space="0" w:color="auto"/>
              <w:bottom w:val="nil"/>
              <w:right w:val="single" w:sz="8" w:space="0" w:color="auto"/>
            </w:tcBorders>
            <w:shd w:val="clear" w:color="auto" w:fill="auto"/>
            <w:noWrap/>
            <w:vAlign w:val="bottom"/>
            <w:hideMark/>
          </w:tcPr>
          <w:p w:rsidR="00072514" w:rsidRPr="00072514" w:rsidRDefault="00072514" w:rsidP="00072514">
            <w:pPr>
              <w:suppressAutoHyphens w:val="0"/>
              <w:rPr>
                <w:rFonts w:ascii="Arial" w:hAnsi="Arial" w:cs="Arial"/>
                <w:sz w:val="16"/>
                <w:szCs w:val="16"/>
                <w:lang w:eastAsia="tr-TR"/>
              </w:rPr>
            </w:pPr>
            <w:r w:rsidRPr="00072514">
              <w:rPr>
                <w:rFonts w:ascii="Arial" w:hAnsi="Arial" w:cs="Arial"/>
                <w:sz w:val="16"/>
                <w:szCs w:val="16"/>
                <w:lang w:eastAsia="tr-TR"/>
              </w:rPr>
              <w:t> </w:t>
            </w:r>
          </w:p>
        </w:tc>
        <w:tc>
          <w:tcPr>
            <w:tcW w:w="1040" w:type="dxa"/>
            <w:tcBorders>
              <w:top w:val="single" w:sz="8" w:space="0" w:color="auto"/>
              <w:left w:val="nil"/>
              <w:bottom w:val="nil"/>
              <w:right w:val="single" w:sz="4" w:space="0" w:color="C0C0C0"/>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Agriculture</w:t>
            </w:r>
          </w:p>
        </w:tc>
        <w:tc>
          <w:tcPr>
            <w:tcW w:w="1300" w:type="dxa"/>
            <w:tcBorders>
              <w:top w:val="single" w:sz="8" w:space="0" w:color="auto"/>
              <w:left w:val="nil"/>
              <w:bottom w:val="nil"/>
              <w:right w:val="single" w:sz="4" w:space="0" w:color="C0C0C0"/>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Manufacturing</w:t>
            </w:r>
          </w:p>
        </w:tc>
        <w:tc>
          <w:tcPr>
            <w:tcW w:w="1180" w:type="dxa"/>
            <w:tcBorders>
              <w:top w:val="single" w:sz="8" w:space="0" w:color="auto"/>
              <w:left w:val="nil"/>
              <w:bottom w:val="nil"/>
              <w:right w:val="single" w:sz="4" w:space="0" w:color="C0C0C0"/>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Construction</w:t>
            </w:r>
          </w:p>
        </w:tc>
        <w:tc>
          <w:tcPr>
            <w:tcW w:w="720" w:type="dxa"/>
            <w:tcBorders>
              <w:top w:val="single" w:sz="8" w:space="0" w:color="auto"/>
              <w:left w:val="nil"/>
              <w:bottom w:val="nil"/>
              <w:right w:val="single" w:sz="8" w:space="0" w:color="auto"/>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Service</w:t>
            </w:r>
          </w:p>
        </w:tc>
        <w:tc>
          <w:tcPr>
            <w:tcW w:w="424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072514" w:rsidRPr="00072514" w:rsidRDefault="00072514" w:rsidP="00072514">
            <w:pPr>
              <w:suppressAutoHyphens w:val="0"/>
              <w:jc w:val="center"/>
              <w:rPr>
                <w:rFonts w:ascii="Arial" w:hAnsi="Arial" w:cs="Arial"/>
                <w:b/>
                <w:bCs/>
                <w:sz w:val="16"/>
                <w:szCs w:val="16"/>
                <w:lang w:eastAsia="tr-TR"/>
              </w:rPr>
            </w:pPr>
            <w:r w:rsidRPr="00072514">
              <w:rPr>
                <w:rFonts w:ascii="Arial" w:hAnsi="Arial" w:cs="Arial"/>
                <w:b/>
                <w:bCs/>
                <w:sz w:val="16"/>
                <w:szCs w:val="16"/>
                <w:lang w:eastAsia="tr-TR"/>
              </w:rPr>
              <w:t>Monthly changes</w:t>
            </w:r>
          </w:p>
        </w:tc>
      </w:tr>
      <w:tr w:rsidR="00072514" w:rsidRPr="00072514" w:rsidTr="00072514">
        <w:trPr>
          <w:trHeight w:val="240"/>
        </w:trPr>
        <w:tc>
          <w:tcPr>
            <w:tcW w:w="1280" w:type="dxa"/>
            <w:tcBorders>
              <w:top w:val="nil"/>
              <w:left w:val="single" w:sz="8" w:space="0" w:color="auto"/>
              <w:bottom w:val="nil"/>
              <w:right w:val="single" w:sz="8" w:space="0" w:color="auto"/>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May-13</w:t>
            </w:r>
          </w:p>
        </w:tc>
        <w:tc>
          <w:tcPr>
            <w:tcW w:w="1040" w:type="dxa"/>
            <w:tcBorders>
              <w:top w:val="single" w:sz="8" w:space="0" w:color="auto"/>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5197</w:t>
            </w:r>
          </w:p>
        </w:tc>
        <w:tc>
          <w:tcPr>
            <w:tcW w:w="1300" w:type="dxa"/>
            <w:tcBorders>
              <w:top w:val="single" w:sz="8" w:space="0" w:color="auto"/>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5200</w:t>
            </w:r>
          </w:p>
        </w:tc>
        <w:tc>
          <w:tcPr>
            <w:tcW w:w="1180" w:type="dxa"/>
            <w:tcBorders>
              <w:top w:val="single" w:sz="8" w:space="0" w:color="auto"/>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1757</w:t>
            </w:r>
          </w:p>
        </w:tc>
        <w:tc>
          <w:tcPr>
            <w:tcW w:w="720" w:type="dxa"/>
            <w:tcBorders>
              <w:top w:val="single" w:sz="8" w:space="0" w:color="auto"/>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12501</w:t>
            </w:r>
          </w:p>
        </w:tc>
        <w:tc>
          <w:tcPr>
            <w:tcW w:w="1029" w:type="dxa"/>
            <w:tcBorders>
              <w:top w:val="nil"/>
              <w:left w:val="nil"/>
              <w:bottom w:val="nil"/>
              <w:right w:val="single" w:sz="4" w:space="0" w:color="C0C0C0"/>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Agriculture</w:t>
            </w:r>
          </w:p>
        </w:tc>
        <w:tc>
          <w:tcPr>
            <w:tcW w:w="1319" w:type="dxa"/>
            <w:tcBorders>
              <w:top w:val="nil"/>
              <w:left w:val="nil"/>
              <w:bottom w:val="nil"/>
              <w:right w:val="single" w:sz="4" w:space="0" w:color="C0C0C0"/>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Manufacturing</w:t>
            </w:r>
          </w:p>
        </w:tc>
        <w:tc>
          <w:tcPr>
            <w:tcW w:w="1194" w:type="dxa"/>
            <w:tcBorders>
              <w:top w:val="nil"/>
              <w:left w:val="nil"/>
              <w:bottom w:val="nil"/>
              <w:right w:val="single" w:sz="4" w:space="0" w:color="C0C0C0"/>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Construction</w:t>
            </w:r>
          </w:p>
        </w:tc>
        <w:tc>
          <w:tcPr>
            <w:tcW w:w="698"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Service</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June-13</w:t>
            </w:r>
          </w:p>
        </w:tc>
        <w:tc>
          <w:tcPr>
            <w:tcW w:w="104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5177</w:t>
            </w:r>
          </w:p>
        </w:tc>
        <w:tc>
          <w:tcPr>
            <w:tcW w:w="130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5163</w:t>
            </w:r>
          </w:p>
        </w:tc>
        <w:tc>
          <w:tcPr>
            <w:tcW w:w="11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1808</w:t>
            </w:r>
          </w:p>
        </w:tc>
        <w:tc>
          <w:tcPr>
            <w:tcW w:w="72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12523</w:t>
            </w:r>
          </w:p>
        </w:tc>
        <w:tc>
          <w:tcPr>
            <w:tcW w:w="1029" w:type="dxa"/>
            <w:tcBorders>
              <w:top w:val="single" w:sz="8" w:space="0" w:color="auto"/>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-20</w:t>
            </w:r>
          </w:p>
        </w:tc>
        <w:tc>
          <w:tcPr>
            <w:tcW w:w="1319" w:type="dxa"/>
            <w:tcBorders>
              <w:top w:val="single" w:sz="8" w:space="0" w:color="auto"/>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-37</w:t>
            </w:r>
          </w:p>
        </w:tc>
        <w:tc>
          <w:tcPr>
            <w:tcW w:w="1194" w:type="dxa"/>
            <w:tcBorders>
              <w:top w:val="single" w:sz="8" w:space="0" w:color="auto"/>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51</w:t>
            </w:r>
          </w:p>
        </w:tc>
        <w:tc>
          <w:tcPr>
            <w:tcW w:w="698" w:type="dxa"/>
            <w:tcBorders>
              <w:top w:val="single" w:sz="8" w:space="0" w:color="auto"/>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22</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July-13</w:t>
            </w:r>
          </w:p>
        </w:tc>
        <w:tc>
          <w:tcPr>
            <w:tcW w:w="104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5195</w:t>
            </w:r>
          </w:p>
        </w:tc>
        <w:tc>
          <w:tcPr>
            <w:tcW w:w="130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5146</w:t>
            </w:r>
          </w:p>
        </w:tc>
        <w:tc>
          <w:tcPr>
            <w:tcW w:w="11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1747</w:t>
            </w:r>
          </w:p>
        </w:tc>
        <w:tc>
          <w:tcPr>
            <w:tcW w:w="72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12527</w:t>
            </w:r>
          </w:p>
        </w:tc>
        <w:tc>
          <w:tcPr>
            <w:tcW w:w="102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18</w:t>
            </w:r>
          </w:p>
        </w:tc>
        <w:tc>
          <w:tcPr>
            <w:tcW w:w="131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-17</w:t>
            </w:r>
          </w:p>
        </w:tc>
        <w:tc>
          <w:tcPr>
            <w:tcW w:w="1194"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-61</w:t>
            </w:r>
          </w:p>
        </w:tc>
        <w:tc>
          <w:tcPr>
            <w:tcW w:w="698"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4</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August-13</w:t>
            </w:r>
          </w:p>
        </w:tc>
        <w:tc>
          <w:tcPr>
            <w:tcW w:w="104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5209</w:t>
            </w:r>
          </w:p>
        </w:tc>
        <w:tc>
          <w:tcPr>
            <w:tcW w:w="130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5117</w:t>
            </w:r>
          </w:p>
        </w:tc>
        <w:tc>
          <w:tcPr>
            <w:tcW w:w="11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1763</w:t>
            </w:r>
          </w:p>
        </w:tc>
        <w:tc>
          <w:tcPr>
            <w:tcW w:w="72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12573</w:t>
            </w:r>
          </w:p>
        </w:tc>
        <w:tc>
          <w:tcPr>
            <w:tcW w:w="102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14</w:t>
            </w:r>
          </w:p>
        </w:tc>
        <w:tc>
          <w:tcPr>
            <w:tcW w:w="131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-29</w:t>
            </w:r>
          </w:p>
        </w:tc>
        <w:tc>
          <w:tcPr>
            <w:tcW w:w="1194"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16</w:t>
            </w:r>
          </w:p>
        </w:tc>
        <w:tc>
          <w:tcPr>
            <w:tcW w:w="698"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46</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September-13</w:t>
            </w:r>
          </w:p>
        </w:tc>
        <w:tc>
          <w:tcPr>
            <w:tcW w:w="104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5205</w:t>
            </w:r>
          </w:p>
        </w:tc>
        <w:tc>
          <w:tcPr>
            <w:tcW w:w="130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5096</w:t>
            </w:r>
          </w:p>
        </w:tc>
        <w:tc>
          <w:tcPr>
            <w:tcW w:w="11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1785</w:t>
            </w:r>
          </w:p>
        </w:tc>
        <w:tc>
          <w:tcPr>
            <w:tcW w:w="72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12605</w:t>
            </w:r>
          </w:p>
        </w:tc>
        <w:tc>
          <w:tcPr>
            <w:tcW w:w="102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-4</w:t>
            </w:r>
          </w:p>
        </w:tc>
        <w:tc>
          <w:tcPr>
            <w:tcW w:w="131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-21</w:t>
            </w:r>
          </w:p>
        </w:tc>
        <w:tc>
          <w:tcPr>
            <w:tcW w:w="1194"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22</w:t>
            </w:r>
          </w:p>
        </w:tc>
        <w:tc>
          <w:tcPr>
            <w:tcW w:w="698"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32</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October-13</w:t>
            </w:r>
          </w:p>
        </w:tc>
        <w:tc>
          <w:tcPr>
            <w:tcW w:w="104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5133</w:t>
            </w:r>
          </w:p>
        </w:tc>
        <w:tc>
          <w:tcPr>
            <w:tcW w:w="130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5090</w:t>
            </w:r>
          </w:p>
        </w:tc>
        <w:tc>
          <w:tcPr>
            <w:tcW w:w="11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1855</w:t>
            </w:r>
          </w:p>
        </w:tc>
        <w:tc>
          <w:tcPr>
            <w:tcW w:w="72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12643</w:t>
            </w:r>
          </w:p>
        </w:tc>
        <w:tc>
          <w:tcPr>
            <w:tcW w:w="102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-72</w:t>
            </w:r>
          </w:p>
        </w:tc>
        <w:tc>
          <w:tcPr>
            <w:tcW w:w="131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-6</w:t>
            </w:r>
          </w:p>
        </w:tc>
        <w:tc>
          <w:tcPr>
            <w:tcW w:w="1194"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70</w:t>
            </w:r>
          </w:p>
        </w:tc>
        <w:tc>
          <w:tcPr>
            <w:tcW w:w="698"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38</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November-13</w:t>
            </w:r>
          </w:p>
        </w:tc>
        <w:tc>
          <w:tcPr>
            <w:tcW w:w="104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5093</w:t>
            </w:r>
          </w:p>
        </w:tc>
        <w:tc>
          <w:tcPr>
            <w:tcW w:w="130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5064</w:t>
            </w:r>
          </w:p>
        </w:tc>
        <w:tc>
          <w:tcPr>
            <w:tcW w:w="11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1791</w:t>
            </w:r>
          </w:p>
        </w:tc>
        <w:tc>
          <w:tcPr>
            <w:tcW w:w="72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12727</w:t>
            </w:r>
          </w:p>
        </w:tc>
        <w:tc>
          <w:tcPr>
            <w:tcW w:w="102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-40</w:t>
            </w:r>
          </w:p>
        </w:tc>
        <w:tc>
          <w:tcPr>
            <w:tcW w:w="131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-26</w:t>
            </w:r>
          </w:p>
        </w:tc>
        <w:tc>
          <w:tcPr>
            <w:tcW w:w="1194"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-64</w:t>
            </w:r>
          </w:p>
        </w:tc>
        <w:tc>
          <w:tcPr>
            <w:tcW w:w="698"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84</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December-13</w:t>
            </w:r>
          </w:p>
        </w:tc>
        <w:tc>
          <w:tcPr>
            <w:tcW w:w="104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5051</w:t>
            </w:r>
          </w:p>
        </w:tc>
        <w:tc>
          <w:tcPr>
            <w:tcW w:w="130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5131</w:t>
            </w:r>
          </w:p>
        </w:tc>
        <w:tc>
          <w:tcPr>
            <w:tcW w:w="11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1888</w:t>
            </w:r>
          </w:p>
        </w:tc>
        <w:tc>
          <w:tcPr>
            <w:tcW w:w="72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12804</w:t>
            </w:r>
          </w:p>
        </w:tc>
        <w:tc>
          <w:tcPr>
            <w:tcW w:w="102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-42</w:t>
            </w:r>
          </w:p>
        </w:tc>
        <w:tc>
          <w:tcPr>
            <w:tcW w:w="131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67</w:t>
            </w:r>
          </w:p>
        </w:tc>
        <w:tc>
          <w:tcPr>
            <w:tcW w:w="1194"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97</w:t>
            </w:r>
          </w:p>
        </w:tc>
        <w:tc>
          <w:tcPr>
            <w:tcW w:w="698"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77</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January-14</w:t>
            </w:r>
          </w:p>
        </w:tc>
        <w:tc>
          <w:tcPr>
            <w:tcW w:w="104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5381</w:t>
            </w:r>
          </w:p>
        </w:tc>
        <w:tc>
          <w:tcPr>
            <w:tcW w:w="130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5232</w:t>
            </w:r>
          </w:p>
        </w:tc>
        <w:tc>
          <w:tcPr>
            <w:tcW w:w="11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1924</w:t>
            </w:r>
          </w:p>
        </w:tc>
        <w:tc>
          <w:tcPr>
            <w:tcW w:w="72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12839</w:t>
            </w:r>
          </w:p>
        </w:tc>
        <w:tc>
          <w:tcPr>
            <w:tcW w:w="102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330</w:t>
            </w:r>
          </w:p>
        </w:tc>
        <w:tc>
          <w:tcPr>
            <w:tcW w:w="131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101</w:t>
            </w:r>
          </w:p>
        </w:tc>
        <w:tc>
          <w:tcPr>
            <w:tcW w:w="1194"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36</w:t>
            </w:r>
          </w:p>
        </w:tc>
        <w:tc>
          <w:tcPr>
            <w:tcW w:w="698"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35</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February-14</w:t>
            </w:r>
          </w:p>
        </w:tc>
        <w:tc>
          <w:tcPr>
            <w:tcW w:w="104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5564</w:t>
            </w:r>
          </w:p>
        </w:tc>
        <w:tc>
          <w:tcPr>
            <w:tcW w:w="130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5359</w:t>
            </w:r>
          </w:p>
        </w:tc>
        <w:tc>
          <w:tcPr>
            <w:tcW w:w="11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2002</w:t>
            </w:r>
          </w:p>
        </w:tc>
        <w:tc>
          <w:tcPr>
            <w:tcW w:w="72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12884</w:t>
            </w:r>
          </w:p>
        </w:tc>
        <w:tc>
          <w:tcPr>
            <w:tcW w:w="102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183</w:t>
            </w:r>
          </w:p>
        </w:tc>
        <w:tc>
          <w:tcPr>
            <w:tcW w:w="131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127</w:t>
            </w:r>
          </w:p>
        </w:tc>
        <w:tc>
          <w:tcPr>
            <w:tcW w:w="1194"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78</w:t>
            </w:r>
          </w:p>
        </w:tc>
        <w:tc>
          <w:tcPr>
            <w:tcW w:w="698"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45</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March-14</w:t>
            </w:r>
          </w:p>
        </w:tc>
        <w:tc>
          <w:tcPr>
            <w:tcW w:w="104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5594</w:t>
            </w:r>
          </w:p>
        </w:tc>
        <w:tc>
          <w:tcPr>
            <w:tcW w:w="130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5365</w:t>
            </w:r>
          </w:p>
        </w:tc>
        <w:tc>
          <w:tcPr>
            <w:tcW w:w="11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1949</w:t>
            </w:r>
          </w:p>
        </w:tc>
        <w:tc>
          <w:tcPr>
            <w:tcW w:w="72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13038</w:t>
            </w:r>
          </w:p>
        </w:tc>
        <w:tc>
          <w:tcPr>
            <w:tcW w:w="102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30</w:t>
            </w:r>
          </w:p>
        </w:tc>
        <w:tc>
          <w:tcPr>
            <w:tcW w:w="131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6</w:t>
            </w:r>
          </w:p>
        </w:tc>
        <w:tc>
          <w:tcPr>
            <w:tcW w:w="1194"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-53</w:t>
            </w:r>
          </w:p>
        </w:tc>
        <w:tc>
          <w:tcPr>
            <w:tcW w:w="698"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154</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April-14</w:t>
            </w:r>
          </w:p>
        </w:tc>
        <w:tc>
          <w:tcPr>
            <w:tcW w:w="104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5555</w:t>
            </w:r>
          </w:p>
        </w:tc>
        <w:tc>
          <w:tcPr>
            <w:tcW w:w="130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5373</w:t>
            </w:r>
          </w:p>
        </w:tc>
        <w:tc>
          <w:tcPr>
            <w:tcW w:w="11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1891</w:t>
            </w:r>
          </w:p>
        </w:tc>
        <w:tc>
          <w:tcPr>
            <w:tcW w:w="72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13124</w:t>
            </w:r>
          </w:p>
        </w:tc>
        <w:tc>
          <w:tcPr>
            <w:tcW w:w="102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-39</w:t>
            </w:r>
          </w:p>
        </w:tc>
        <w:tc>
          <w:tcPr>
            <w:tcW w:w="131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8</w:t>
            </w:r>
          </w:p>
        </w:tc>
        <w:tc>
          <w:tcPr>
            <w:tcW w:w="1194"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-58</w:t>
            </w:r>
          </w:p>
        </w:tc>
        <w:tc>
          <w:tcPr>
            <w:tcW w:w="698"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86</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May-14</w:t>
            </w:r>
          </w:p>
        </w:tc>
        <w:tc>
          <w:tcPr>
            <w:tcW w:w="104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5555</w:t>
            </w:r>
          </w:p>
        </w:tc>
        <w:tc>
          <w:tcPr>
            <w:tcW w:w="130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5364</w:t>
            </w:r>
          </w:p>
        </w:tc>
        <w:tc>
          <w:tcPr>
            <w:tcW w:w="11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1870</w:t>
            </w:r>
          </w:p>
        </w:tc>
        <w:tc>
          <w:tcPr>
            <w:tcW w:w="72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13164</w:t>
            </w:r>
          </w:p>
        </w:tc>
        <w:tc>
          <w:tcPr>
            <w:tcW w:w="102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0</w:t>
            </w:r>
          </w:p>
        </w:tc>
        <w:tc>
          <w:tcPr>
            <w:tcW w:w="131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-9</w:t>
            </w:r>
          </w:p>
        </w:tc>
        <w:tc>
          <w:tcPr>
            <w:tcW w:w="1194"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-21</w:t>
            </w:r>
          </w:p>
        </w:tc>
        <w:tc>
          <w:tcPr>
            <w:tcW w:w="698"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40</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June-14</w:t>
            </w:r>
          </w:p>
        </w:tc>
        <w:tc>
          <w:tcPr>
            <w:tcW w:w="104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5489</w:t>
            </w:r>
          </w:p>
        </w:tc>
        <w:tc>
          <w:tcPr>
            <w:tcW w:w="130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5332</w:t>
            </w:r>
          </w:p>
        </w:tc>
        <w:tc>
          <w:tcPr>
            <w:tcW w:w="11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1843</w:t>
            </w:r>
          </w:p>
        </w:tc>
        <w:tc>
          <w:tcPr>
            <w:tcW w:w="72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13227</w:t>
            </w:r>
          </w:p>
        </w:tc>
        <w:tc>
          <w:tcPr>
            <w:tcW w:w="102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-66</w:t>
            </w:r>
          </w:p>
        </w:tc>
        <w:tc>
          <w:tcPr>
            <w:tcW w:w="131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-32</w:t>
            </w:r>
          </w:p>
        </w:tc>
        <w:tc>
          <w:tcPr>
            <w:tcW w:w="1194"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-27</w:t>
            </w:r>
          </w:p>
        </w:tc>
        <w:tc>
          <w:tcPr>
            <w:tcW w:w="698"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63</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July-14</w:t>
            </w:r>
          </w:p>
        </w:tc>
        <w:tc>
          <w:tcPr>
            <w:tcW w:w="104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5416</w:t>
            </w:r>
          </w:p>
        </w:tc>
        <w:tc>
          <w:tcPr>
            <w:tcW w:w="130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5243</w:t>
            </w:r>
          </w:p>
        </w:tc>
        <w:tc>
          <w:tcPr>
            <w:tcW w:w="11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1832</w:t>
            </w:r>
          </w:p>
        </w:tc>
        <w:tc>
          <w:tcPr>
            <w:tcW w:w="72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13296</w:t>
            </w:r>
          </w:p>
        </w:tc>
        <w:tc>
          <w:tcPr>
            <w:tcW w:w="102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-73</w:t>
            </w:r>
          </w:p>
        </w:tc>
        <w:tc>
          <w:tcPr>
            <w:tcW w:w="131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-89</w:t>
            </w:r>
          </w:p>
        </w:tc>
        <w:tc>
          <w:tcPr>
            <w:tcW w:w="1194"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-11</w:t>
            </w:r>
          </w:p>
        </w:tc>
        <w:tc>
          <w:tcPr>
            <w:tcW w:w="698"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69</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August-14</w:t>
            </w:r>
          </w:p>
        </w:tc>
        <w:tc>
          <w:tcPr>
            <w:tcW w:w="104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5359</w:t>
            </w:r>
          </w:p>
        </w:tc>
        <w:tc>
          <w:tcPr>
            <w:tcW w:w="130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5257</w:t>
            </w:r>
          </w:p>
        </w:tc>
        <w:tc>
          <w:tcPr>
            <w:tcW w:w="11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1868</w:t>
            </w:r>
          </w:p>
        </w:tc>
        <w:tc>
          <w:tcPr>
            <w:tcW w:w="72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13361</w:t>
            </w:r>
          </w:p>
        </w:tc>
        <w:tc>
          <w:tcPr>
            <w:tcW w:w="102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-57</w:t>
            </w:r>
          </w:p>
        </w:tc>
        <w:tc>
          <w:tcPr>
            <w:tcW w:w="131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14</w:t>
            </w:r>
          </w:p>
        </w:tc>
        <w:tc>
          <w:tcPr>
            <w:tcW w:w="1194"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36</w:t>
            </w:r>
          </w:p>
        </w:tc>
        <w:tc>
          <w:tcPr>
            <w:tcW w:w="698"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65</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September-14</w:t>
            </w:r>
          </w:p>
        </w:tc>
        <w:tc>
          <w:tcPr>
            <w:tcW w:w="104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5346</w:t>
            </w:r>
          </w:p>
        </w:tc>
        <w:tc>
          <w:tcPr>
            <w:tcW w:w="130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5306</w:t>
            </w:r>
          </w:p>
        </w:tc>
        <w:tc>
          <w:tcPr>
            <w:tcW w:w="11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1880</w:t>
            </w:r>
          </w:p>
        </w:tc>
        <w:tc>
          <w:tcPr>
            <w:tcW w:w="72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13385</w:t>
            </w:r>
          </w:p>
        </w:tc>
        <w:tc>
          <w:tcPr>
            <w:tcW w:w="102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-13</w:t>
            </w:r>
          </w:p>
        </w:tc>
        <w:tc>
          <w:tcPr>
            <w:tcW w:w="131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49</w:t>
            </w:r>
          </w:p>
        </w:tc>
        <w:tc>
          <w:tcPr>
            <w:tcW w:w="1194"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12</w:t>
            </w:r>
          </w:p>
        </w:tc>
        <w:tc>
          <w:tcPr>
            <w:tcW w:w="698"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24</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October-14</w:t>
            </w:r>
          </w:p>
        </w:tc>
        <w:tc>
          <w:tcPr>
            <w:tcW w:w="104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5370</w:t>
            </w:r>
          </w:p>
        </w:tc>
        <w:tc>
          <w:tcPr>
            <w:tcW w:w="130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5353</w:t>
            </w:r>
          </w:p>
        </w:tc>
        <w:tc>
          <w:tcPr>
            <w:tcW w:w="11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1899</w:t>
            </w:r>
          </w:p>
        </w:tc>
        <w:tc>
          <w:tcPr>
            <w:tcW w:w="72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13473</w:t>
            </w:r>
          </w:p>
        </w:tc>
        <w:tc>
          <w:tcPr>
            <w:tcW w:w="102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24</w:t>
            </w:r>
          </w:p>
        </w:tc>
        <w:tc>
          <w:tcPr>
            <w:tcW w:w="131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47</w:t>
            </w:r>
          </w:p>
        </w:tc>
        <w:tc>
          <w:tcPr>
            <w:tcW w:w="1194"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19</w:t>
            </w:r>
          </w:p>
        </w:tc>
        <w:tc>
          <w:tcPr>
            <w:tcW w:w="698"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88</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November-14</w:t>
            </w:r>
          </w:p>
        </w:tc>
        <w:tc>
          <w:tcPr>
            <w:tcW w:w="104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5398</w:t>
            </w:r>
          </w:p>
        </w:tc>
        <w:tc>
          <w:tcPr>
            <w:tcW w:w="130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5273</w:t>
            </w:r>
          </w:p>
        </w:tc>
        <w:tc>
          <w:tcPr>
            <w:tcW w:w="11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1932</w:t>
            </w:r>
          </w:p>
        </w:tc>
        <w:tc>
          <w:tcPr>
            <w:tcW w:w="72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13500</w:t>
            </w:r>
          </w:p>
        </w:tc>
        <w:tc>
          <w:tcPr>
            <w:tcW w:w="102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28</w:t>
            </w:r>
          </w:p>
        </w:tc>
        <w:tc>
          <w:tcPr>
            <w:tcW w:w="131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-80</w:t>
            </w:r>
          </w:p>
        </w:tc>
        <w:tc>
          <w:tcPr>
            <w:tcW w:w="1194"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33</w:t>
            </w:r>
          </w:p>
        </w:tc>
        <w:tc>
          <w:tcPr>
            <w:tcW w:w="698"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27</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December-14</w:t>
            </w:r>
          </w:p>
        </w:tc>
        <w:tc>
          <w:tcPr>
            <w:tcW w:w="104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5424</w:t>
            </w:r>
          </w:p>
        </w:tc>
        <w:tc>
          <w:tcPr>
            <w:tcW w:w="130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5266</w:t>
            </w:r>
          </w:p>
        </w:tc>
        <w:tc>
          <w:tcPr>
            <w:tcW w:w="11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1926</w:t>
            </w:r>
          </w:p>
        </w:tc>
        <w:tc>
          <w:tcPr>
            <w:tcW w:w="72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13566</w:t>
            </w:r>
          </w:p>
        </w:tc>
        <w:tc>
          <w:tcPr>
            <w:tcW w:w="102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26</w:t>
            </w:r>
          </w:p>
        </w:tc>
        <w:tc>
          <w:tcPr>
            <w:tcW w:w="131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-7</w:t>
            </w:r>
          </w:p>
        </w:tc>
        <w:tc>
          <w:tcPr>
            <w:tcW w:w="1194"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-6</w:t>
            </w:r>
          </w:p>
        </w:tc>
        <w:tc>
          <w:tcPr>
            <w:tcW w:w="698"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66</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January-15</w:t>
            </w:r>
          </w:p>
        </w:tc>
        <w:tc>
          <w:tcPr>
            <w:tcW w:w="104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5436</w:t>
            </w:r>
          </w:p>
        </w:tc>
        <w:tc>
          <w:tcPr>
            <w:tcW w:w="130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5349</w:t>
            </w:r>
          </w:p>
        </w:tc>
        <w:tc>
          <w:tcPr>
            <w:tcW w:w="11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1915</w:t>
            </w:r>
          </w:p>
        </w:tc>
        <w:tc>
          <w:tcPr>
            <w:tcW w:w="72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13600</w:t>
            </w:r>
          </w:p>
        </w:tc>
        <w:tc>
          <w:tcPr>
            <w:tcW w:w="102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12</w:t>
            </w:r>
          </w:p>
        </w:tc>
        <w:tc>
          <w:tcPr>
            <w:tcW w:w="131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83</w:t>
            </w:r>
          </w:p>
        </w:tc>
        <w:tc>
          <w:tcPr>
            <w:tcW w:w="1194"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-11</w:t>
            </w:r>
          </w:p>
        </w:tc>
        <w:tc>
          <w:tcPr>
            <w:tcW w:w="698"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34</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February-15</w:t>
            </w:r>
          </w:p>
        </w:tc>
        <w:tc>
          <w:tcPr>
            <w:tcW w:w="104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5299</w:t>
            </w:r>
          </w:p>
        </w:tc>
        <w:tc>
          <w:tcPr>
            <w:tcW w:w="130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5351</w:t>
            </w:r>
          </w:p>
        </w:tc>
        <w:tc>
          <w:tcPr>
            <w:tcW w:w="11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1866</w:t>
            </w:r>
          </w:p>
        </w:tc>
        <w:tc>
          <w:tcPr>
            <w:tcW w:w="72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13736</w:t>
            </w:r>
          </w:p>
        </w:tc>
        <w:tc>
          <w:tcPr>
            <w:tcW w:w="102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-137</w:t>
            </w:r>
          </w:p>
        </w:tc>
        <w:tc>
          <w:tcPr>
            <w:tcW w:w="131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w:t>
            </w:r>
          </w:p>
        </w:tc>
        <w:tc>
          <w:tcPr>
            <w:tcW w:w="1194"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-49</w:t>
            </w:r>
          </w:p>
        </w:tc>
        <w:tc>
          <w:tcPr>
            <w:tcW w:w="698"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136</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March-15</w:t>
            </w:r>
          </w:p>
        </w:tc>
        <w:tc>
          <w:tcPr>
            <w:tcW w:w="104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5465</w:t>
            </w:r>
          </w:p>
        </w:tc>
        <w:tc>
          <w:tcPr>
            <w:tcW w:w="130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5308</w:t>
            </w:r>
          </w:p>
        </w:tc>
        <w:tc>
          <w:tcPr>
            <w:tcW w:w="11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1909</w:t>
            </w:r>
          </w:p>
        </w:tc>
        <w:tc>
          <w:tcPr>
            <w:tcW w:w="72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13655</w:t>
            </w:r>
          </w:p>
        </w:tc>
        <w:tc>
          <w:tcPr>
            <w:tcW w:w="102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166</w:t>
            </w:r>
          </w:p>
        </w:tc>
        <w:tc>
          <w:tcPr>
            <w:tcW w:w="131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-43</w:t>
            </w:r>
          </w:p>
        </w:tc>
        <w:tc>
          <w:tcPr>
            <w:tcW w:w="1194"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43</w:t>
            </w:r>
          </w:p>
        </w:tc>
        <w:tc>
          <w:tcPr>
            <w:tcW w:w="698"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-81</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April-15</w:t>
            </w:r>
          </w:p>
        </w:tc>
        <w:tc>
          <w:tcPr>
            <w:tcW w:w="104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5481</w:t>
            </w:r>
          </w:p>
        </w:tc>
        <w:tc>
          <w:tcPr>
            <w:tcW w:w="130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5326</w:t>
            </w:r>
          </w:p>
        </w:tc>
        <w:tc>
          <w:tcPr>
            <w:tcW w:w="11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1891</w:t>
            </w:r>
          </w:p>
        </w:tc>
        <w:tc>
          <w:tcPr>
            <w:tcW w:w="72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13757</w:t>
            </w:r>
          </w:p>
        </w:tc>
        <w:tc>
          <w:tcPr>
            <w:tcW w:w="102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16</w:t>
            </w:r>
          </w:p>
        </w:tc>
        <w:tc>
          <w:tcPr>
            <w:tcW w:w="131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18</w:t>
            </w:r>
          </w:p>
        </w:tc>
        <w:tc>
          <w:tcPr>
            <w:tcW w:w="1194"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-18</w:t>
            </w:r>
          </w:p>
        </w:tc>
        <w:tc>
          <w:tcPr>
            <w:tcW w:w="698"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102</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May-15</w:t>
            </w:r>
          </w:p>
        </w:tc>
        <w:tc>
          <w:tcPr>
            <w:tcW w:w="104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5502</w:t>
            </w:r>
          </w:p>
        </w:tc>
        <w:tc>
          <w:tcPr>
            <w:tcW w:w="130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5404</w:t>
            </w:r>
          </w:p>
        </w:tc>
        <w:tc>
          <w:tcPr>
            <w:tcW w:w="11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1864</w:t>
            </w:r>
          </w:p>
        </w:tc>
        <w:tc>
          <w:tcPr>
            <w:tcW w:w="72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13821</w:t>
            </w:r>
          </w:p>
        </w:tc>
        <w:tc>
          <w:tcPr>
            <w:tcW w:w="102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21</w:t>
            </w:r>
          </w:p>
        </w:tc>
        <w:tc>
          <w:tcPr>
            <w:tcW w:w="131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78</w:t>
            </w:r>
          </w:p>
        </w:tc>
        <w:tc>
          <w:tcPr>
            <w:tcW w:w="1194"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-27</w:t>
            </w:r>
          </w:p>
        </w:tc>
        <w:tc>
          <w:tcPr>
            <w:tcW w:w="698"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64</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June-15</w:t>
            </w:r>
          </w:p>
        </w:tc>
        <w:tc>
          <w:tcPr>
            <w:tcW w:w="104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5552</w:t>
            </w:r>
          </w:p>
        </w:tc>
        <w:tc>
          <w:tcPr>
            <w:tcW w:w="130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5380</w:t>
            </w:r>
          </w:p>
        </w:tc>
        <w:tc>
          <w:tcPr>
            <w:tcW w:w="11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1880</w:t>
            </w:r>
          </w:p>
        </w:tc>
        <w:tc>
          <w:tcPr>
            <w:tcW w:w="72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13880</w:t>
            </w:r>
          </w:p>
        </w:tc>
        <w:tc>
          <w:tcPr>
            <w:tcW w:w="102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50</w:t>
            </w:r>
          </w:p>
        </w:tc>
        <w:tc>
          <w:tcPr>
            <w:tcW w:w="131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-24</w:t>
            </w:r>
          </w:p>
        </w:tc>
        <w:tc>
          <w:tcPr>
            <w:tcW w:w="1194"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16</w:t>
            </w:r>
          </w:p>
        </w:tc>
        <w:tc>
          <w:tcPr>
            <w:tcW w:w="698"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59</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July-15</w:t>
            </w:r>
          </w:p>
        </w:tc>
        <w:tc>
          <w:tcPr>
            <w:tcW w:w="104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5523</w:t>
            </w:r>
          </w:p>
        </w:tc>
        <w:tc>
          <w:tcPr>
            <w:tcW w:w="130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5336</w:t>
            </w:r>
          </w:p>
        </w:tc>
        <w:tc>
          <w:tcPr>
            <w:tcW w:w="11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1933</w:t>
            </w:r>
          </w:p>
        </w:tc>
        <w:tc>
          <w:tcPr>
            <w:tcW w:w="72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13965</w:t>
            </w:r>
          </w:p>
        </w:tc>
        <w:tc>
          <w:tcPr>
            <w:tcW w:w="102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-29</w:t>
            </w:r>
          </w:p>
        </w:tc>
        <w:tc>
          <w:tcPr>
            <w:tcW w:w="131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-44</w:t>
            </w:r>
          </w:p>
        </w:tc>
        <w:tc>
          <w:tcPr>
            <w:tcW w:w="1194"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53</w:t>
            </w:r>
          </w:p>
        </w:tc>
        <w:tc>
          <w:tcPr>
            <w:tcW w:w="698"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85</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August-15</w:t>
            </w:r>
          </w:p>
        </w:tc>
        <w:tc>
          <w:tcPr>
            <w:tcW w:w="104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5558</w:t>
            </w:r>
          </w:p>
        </w:tc>
        <w:tc>
          <w:tcPr>
            <w:tcW w:w="130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5252</w:t>
            </w:r>
          </w:p>
        </w:tc>
        <w:tc>
          <w:tcPr>
            <w:tcW w:w="11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1935</w:t>
            </w:r>
          </w:p>
        </w:tc>
        <w:tc>
          <w:tcPr>
            <w:tcW w:w="72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13983</w:t>
            </w:r>
          </w:p>
        </w:tc>
        <w:tc>
          <w:tcPr>
            <w:tcW w:w="102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35</w:t>
            </w:r>
          </w:p>
        </w:tc>
        <w:tc>
          <w:tcPr>
            <w:tcW w:w="131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-84</w:t>
            </w:r>
          </w:p>
        </w:tc>
        <w:tc>
          <w:tcPr>
            <w:tcW w:w="1194"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w:t>
            </w:r>
          </w:p>
        </w:tc>
        <w:tc>
          <w:tcPr>
            <w:tcW w:w="698"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18</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September-15</w:t>
            </w:r>
          </w:p>
        </w:tc>
        <w:tc>
          <w:tcPr>
            <w:tcW w:w="104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5542</w:t>
            </w:r>
          </w:p>
        </w:tc>
        <w:tc>
          <w:tcPr>
            <w:tcW w:w="130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5327</w:t>
            </w:r>
          </w:p>
        </w:tc>
        <w:tc>
          <w:tcPr>
            <w:tcW w:w="11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1947</w:t>
            </w:r>
          </w:p>
        </w:tc>
        <w:tc>
          <w:tcPr>
            <w:tcW w:w="72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14090</w:t>
            </w:r>
          </w:p>
        </w:tc>
        <w:tc>
          <w:tcPr>
            <w:tcW w:w="102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-16</w:t>
            </w:r>
          </w:p>
        </w:tc>
        <w:tc>
          <w:tcPr>
            <w:tcW w:w="131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75</w:t>
            </w:r>
          </w:p>
        </w:tc>
        <w:tc>
          <w:tcPr>
            <w:tcW w:w="1194"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12</w:t>
            </w:r>
          </w:p>
        </w:tc>
        <w:tc>
          <w:tcPr>
            <w:tcW w:w="698"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107</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October-15</w:t>
            </w:r>
          </w:p>
        </w:tc>
        <w:tc>
          <w:tcPr>
            <w:tcW w:w="104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5442</w:t>
            </w:r>
          </w:p>
        </w:tc>
        <w:tc>
          <w:tcPr>
            <w:tcW w:w="130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5363</w:t>
            </w:r>
          </w:p>
        </w:tc>
        <w:tc>
          <w:tcPr>
            <w:tcW w:w="11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1946</w:t>
            </w:r>
          </w:p>
        </w:tc>
        <w:tc>
          <w:tcPr>
            <w:tcW w:w="72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14117</w:t>
            </w:r>
          </w:p>
        </w:tc>
        <w:tc>
          <w:tcPr>
            <w:tcW w:w="102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-100</w:t>
            </w:r>
          </w:p>
        </w:tc>
        <w:tc>
          <w:tcPr>
            <w:tcW w:w="131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36</w:t>
            </w:r>
          </w:p>
        </w:tc>
        <w:tc>
          <w:tcPr>
            <w:tcW w:w="1194"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w:t>
            </w:r>
          </w:p>
        </w:tc>
        <w:tc>
          <w:tcPr>
            <w:tcW w:w="698"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27</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November-15</w:t>
            </w:r>
          </w:p>
        </w:tc>
        <w:tc>
          <w:tcPr>
            <w:tcW w:w="104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5378</w:t>
            </w:r>
          </w:p>
        </w:tc>
        <w:tc>
          <w:tcPr>
            <w:tcW w:w="130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5353</w:t>
            </w:r>
          </w:p>
        </w:tc>
        <w:tc>
          <w:tcPr>
            <w:tcW w:w="11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1976</w:t>
            </w:r>
          </w:p>
        </w:tc>
        <w:tc>
          <w:tcPr>
            <w:tcW w:w="72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14224</w:t>
            </w:r>
          </w:p>
        </w:tc>
        <w:tc>
          <w:tcPr>
            <w:tcW w:w="102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-64</w:t>
            </w:r>
          </w:p>
        </w:tc>
        <w:tc>
          <w:tcPr>
            <w:tcW w:w="131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-10</w:t>
            </w:r>
          </w:p>
        </w:tc>
        <w:tc>
          <w:tcPr>
            <w:tcW w:w="1194"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30</w:t>
            </w:r>
          </w:p>
        </w:tc>
        <w:tc>
          <w:tcPr>
            <w:tcW w:w="698"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107</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December-15</w:t>
            </w:r>
          </w:p>
        </w:tc>
        <w:tc>
          <w:tcPr>
            <w:tcW w:w="104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5416</w:t>
            </w:r>
          </w:p>
        </w:tc>
        <w:tc>
          <w:tcPr>
            <w:tcW w:w="130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5311</w:t>
            </w:r>
          </w:p>
        </w:tc>
        <w:tc>
          <w:tcPr>
            <w:tcW w:w="11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1977</w:t>
            </w:r>
          </w:p>
        </w:tc>
        <w:tc>
          <w:tcPr>
            <w:tcW w:w="72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14286</w:t>
            </w:r>
          </w:p>
        </w:tc>
        <w:tc>
          <w:tcPr>
            <w:tcW w:w="102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38</w:t>
            </w:r>
          </w:p>
        </w:tc>
        <w:tc>
          <w:tcPr>
            <w:tcW w:w="131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-42</w:t>
            </w:r>
          </w:p>
        </w:tc>
        <w:tc>
          <w:tcPr>
            <w:tcW w:w="1194"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w:t>
            </w:r>
          </w:p>
        </w:tc>
        <w:tc>
          <w:tcPr>
            <w:tcW w:w="698"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62</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January-16</w:t>
            </w:r>
          </w:p>
        </w:tc>
        <w:tc>
          <w:tcPr>
            <w:tcW w:w="104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5401</w:t>
            </w:r>
          </w:p>
        </w:tc>
        <w:tc>
          <w:tcPr>
            <w:tcW w:w="130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5300</w:t>
            </w:r>
          </w:p>
        </w:tc>
        <w:tc>
          <w:tcPr>
            <w:tcW w:w="11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1989</w:t>
            </w:r>
          </w:p>
        </w:tc>
        <w:tc>
          <w:tcPr>
            <w:tcW w:w="72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14384</w:t>
            </w:r>
          </w:p>
        </w:tc>
        <w:tc>
          <w:tcPr>
            <w:tcW w:w="102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-15</w:t>
            </w:r>
          </w:p>
        </w:tc>
        <w:tc>
          <w:tcPr>
            <w:tcW w:w="131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-11</w:t>
            </w:r>
          </w:p>
        </w:tc>
        <w:tc>
          <w:tcPr>
            <w:tcW w:w="1194"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12</w:t>
            </w:r>
          </w:p>
        </w:tc>
        <w:tc>
          <w:tcPr>
            <w:tcW w:w="698"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98</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February-16</w:t>
            </w:r>
          </w:p>
        </w:tc>
        <w:tc>
          <w:tcPr>
            <w:tcW w:w="104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5389</w:t>
            </w:r>
          </w:p>
        </w:tc>
        <w:tc>
          <w:tcPr>
            <w:tcW w:w="130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5276</w:t>
            </w:r>
          </w:p>
        </w:tc>
        <w:tc>
          <w:tcPr>
            <w:tcW w:w="11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2004</w:t>
            </w:r>
          </w:p>
        </w:tc>
        <w:tc>
          <w:tcPr>
            <w:tcW w:w="72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14429</w:t>
            </w:r>
          </w:p>
        </w:tc>
        <w:tc>
          <w:tcPr>
            <w:tcW w:w="102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-12</w:t>
            </w:r>
          </w:p>
        </w:tc>
        <w:tc>
          <w:tcPr>
            <w:tcW w:w="131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-24</w:t>
            </w:r>
          </w:p>
        </w:tc>
        <w:tc>
          <w:tcPr>
            <w:tcW w:w="1194"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15</w:t>
            </w:r>
          </w:p>
        </w:tc>
        <w:tc>
          <w:tcPr>
            <w:tcW w:w="698"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45</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March-16</w:t>
            </w:r>
          </w:p>
        </w:tc>
        <w:tc>
          <w:tcPr>
            <w:tcW w:w="104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5359</w:t>
            </w:r>
          </w:p>
        </w:tc>
        <w:tc>
          <w:tcPr>
            <w:tcW w:w="130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5295</w:t>
            </w:r>
          </w:p>
        </w:tc>
        <w:tc>
          <w:tcPr>
            <w:tcW w:w="11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2039</w:t>
            </w:r>
          </w:p>
        </w:tc>
        <w:tc>
          <w:tcPr>
            <w:tcW w:w="72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14556</w:t>
            </w:r>
          </w:p>
        </w:tc>
        <w:tc>
          <w:tcPr>
            <w:tcW w:w="102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-30</w:t>
            </w:r>
          </w:p>
        </w:tc>
        <w:tc>
          <w:tcPr>
            <w:tcW w:w="131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19</w:t>
            </w:r>
          </w:p>
        </w:tc>
        <w:tc>
          <w:tcPr>
            <w:tcW w:w="1194"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35</w:t>
            </w:r>
          </w:p>
        </w:tc>
        <w:tc>
          <w:tcPr>
            <w:tcW w:w="698"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127</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April-16</w:t>
            </w:r>
          </w:p>
        </w:tc>
        <w:tc>
          <w:tcPr>
            <w:tcW w:w="104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5318</w:t>
            </w:r>
          </w:p>
        </w:tc>
        <w:tc>
          <w:tcPr>
            <w:tcW w:w="130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5381</w:t>
            </w:r>
          </w:p>
        </w:tc>
        <w:tc>
          <w:tcPr>
            <w:tcW w:w="11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2046</w:t>
            </w:r>
          </w:p>
        </w:tc>
        <w:tc>
          <w:tcPr>
            <w:tcW w:w="72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14610</w:t>
            </w:r>
          </w:p>
        </w:tc>
        <w:tc>
          <w:tcPr>
            <w:tcW w:w="102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-41</w:t>
            </w:r>
          </w:p>
        </w:tc>
        <w:tc>
          <w:tcPr>
            <w:tcW w:w="131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86</w:t>
            </w:r>
          </w:p>
        </w:tc>
        <w:tc>
          <w:tcPr>
            <w:tcW w:w="1194"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7</w:t>
            </w:r>
          </w:p>
        </w:tc>
        <w:tc>
          <w:tcPr>
            <w:tcW w:w="698"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54</w:t>
            </w:r>
          </w:p>
        </w:tc>
      </w:tr>
      <w:tr w:rsidR="00072514" w:rsidRPr="00072514" w:rsidTr="00072514">
        <w:trPr>
          <w:trHeight w:val="225"/>
        </w:trPr>
        <w:tc>
          <w:tcPr>
            <w:tcW w:w="128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May-16</w:t>
            </w:r>
          </w:p>
        </w:tc>
        <w:tc>
          <w:tcPr>
            <w:tcW w:w="1040" w:type="dxa"/>
            <w:tcBorders>
              <w:top w:val="nil"/>
              <w:left w:val="single" w:sz="8" w:space="0" w:color="auto"/>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5267</w:t>
            </w:r>
          </w:p>
        </w:tc>
        <w:tc>
          <w:tcPr>
            <w:tcW w:w="130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5386</w:t>
            </w:r>
          </w:p>
        </w:tc>
        <w:tc>
          <w:tcPr>
            <w:tcW w:w="1180"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2035</w:t>
            </w:r>
          </w:p>
        </w:tc>
        <w:tc>
          <w:tcPr>
            <w:tcW w:w="720"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14663</w:t>
            </w:r>
          </w:p>
        </w:tc>
        <w:tc>
          <w:tcPr>
            <w:tcW w:w="102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-51</w:t>
            </w:r>
          </w:p>
        </w:tc>
        <w:tc>
          <w:tcPr>
            <w:tcW w:w="1319"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w:t>
            </w:r>
          </w:p>
        </w:tc>
        <w:tc>
          <w:tcPr>
            <w:tcW w:w="1194" w:type="dxa"/>
            <w:tcBorders>
              <w:top w:val="nil"/>
              <w:left w:val="nil"/>
              <w:bottom w:val="nil"/>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-11</w:t>
            </w:r>
          </w:p>
        </w:tc>
        <w:tc>
          <w:tcPr>
            <w:tcW w:w="698" w:type="dxa"/>
            <w:tcBorders>
              <w:top w:val="nil"/>
              <w:left w:val="nil"/>
              <w:bottom w:val="nil"/>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53</w:t>
            </w:r>
          </w:p>
        </w:tc>
      </w:tr>
      <w:tr w:rsidR="00072514" w:rsidRPr="00072514" w:rsidTr="00072514">
        <w:trPr>
          <w:trHeight w:val="240"/>
        </w:trPr>
        <w:tc>
          <w:tcPr>
            <w:tcW w:w="1280" w:type="dxa"/>
            <w:tcBorders>
              <w:top w:val="nil"/>
              <w:left w:val="single" w:sz="8" w:space="0" w:color="auto"/>
              <w:bottom w:val="single" w:sz="8" w:space="0" w:color="auto"/>
              <w:right w:val="nil"/>
            </w:tcBorders>
            <w:shd w:val="clear" w:color="auto" w:fill="auto"/>
            <w:noWrap/>
            <w:vAlign w:val="bottom"/>
            <w:hideMark/>
          </w:tcPr>
          <w:p w:rsidR="00072514" w:rsidRPr="00072514" w:rsidRDefault="00072514" w:rsidP="00072514">
            <w:pPr>
              <w:suppressAutoHyphens w:val="0"/>
              <w:rPr>
                <w:rFonts w:ascii="Arial" w:hAnsi="Arial" w:cs="Arial"/>
                <w:b/>
                <w:bCs/>
                <w:sz w:val="16"/>
                <w:szCs w:val="16"/>
                <w:lang w:eastAsia="tr-TR"/>
              </w:rPr>
            </w:pPr>
            <w:r w:rsidRPr="00072514">
              <w:rPr>
                <w:rFonts w:ascii="Arial" w:hAnsi="Arial" w:cs="Arial"/>
                <w:b/>
                <w:bCs/>
                <w:sz w:val="16"/>
                <w:szCs w:val="16"/>
                <w:lang w:eastAsia="tr-TR"/>
              </w:rPr>
              <w:t>June-16</w:t>
            </w:r>
          </w:p>
        </w:tc>
        <w:tc>
          <w:tcPr>
            <w:tcW w:w="1040" w:type="dxa"/>
            <w:tcBorders>
              <w:top w:val="nil"/>
              <w:left w:val="single" w:sz="8" w:space="0" w:color="auto"/>
              <w:bottom w:val="single" w:sz="8" w:space="0" w:color="auto"/>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5138</w:t>
            </w:r>
          </w:p>
        </w:tc>
        <w:tc>
          <w:tcPr>
            <w:tcW w:w="1300" w:type="dxa"/>
            <w:tcBorders>
              <w:top w:val="nil"/>
              <w:left w:val="nil"/>
              <w:bottom w:val="single" w:sz="8" w:space="0" w:color="auto"/>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5330</w:t>
            </w:r>
          </w:p>
        </w:tc>
        <w:tc>
          <w:tcPr>
            <w:tcW w:w="1180" w:type="dxa"/>
            <w:tcBorders>
              <w:top w:val="nil"/>
              <w:left w:val="nil"/>
              <w:bottom w:val="single" w:sz="8" w:space="0" w:color="auto"/>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1969</w:t>
            </w:r>
          </w:p>
        </w:tc>
        <w:tc>
          <w:tcPr>
            <w:tcW w:w="720" w:type="dxa"/>
            <w:tcBorders>
              <w:top w:val="nil"/>
              <w:left w:val="nil"/>
              <w:bottom w:val="single" w:sz="8" w:space="0" w:color="auto"/>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14691</w:t>
            </w:r>
          </w:p>
        </w:tc>
        <w:tc>
          <w:tcPr>
            <w:tcW w:w="1029" w:type="dxa"/>
            <w:tcBorders>
              <w:top w:val="nil"/>
              <w:left w:val="nil"/>
              <w:bottom w:val="single" w:sz="8" w:space="0" w:color="auto"/>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-129</w:t>
            </w:r>
          </w:p>
        </w:tc>
        <w:tc>
          <w:tcPr>
            <w:tcW w:w="1319" w:type="dxa"/>
            <w:tcBorders>
              <w:top w:val="nil"/>
              <w:left w:val="nil"/>
              <w:bottom w:val="single" w:sz="8" w:space="0" w:color="auto"/>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-56</w:t>
            </w:r>
          </w:p>
        </w:tc>
        <w:tc>
          <w:tcPr>
            <w:tcW w:w="1194" w:type="dxa"/>
            <w:tcBorders>
              <w:top w:val="nil"/>
              <w:left w:val="nil"/>
              <w:bottom w:val="single" w:sz="8" w:space="0" w:color="auto"/>
              <w:right w:val="nil"/>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-66</w:t>
            </w:r>
          </w:p>
        </w:tc>
        <w:tc>
          <w:tcPr>
            <w:tcW w:w="698" w:type="dxa"/>
            <w:tcBorders>
              <w:top w:val="nil"/>
              <w:left w:val="nil"/>
              <w:bottom w:val="single" w:sz="8" w:space="0" w:color="auto"/>
              <w:right w:val="single" w:sz="8" w:space="0" w:color="auto"/>
            </w:tcBorders>
            <w:shd w:val="clear" w:color="auto" w:fill="auto"/>
            <w:noWrap/>
            <w:vAlign w:val="bottom"/>
            <w:hideMark/>
          </w:tcPr>
          <w:p w:rsidR="00072514" w:rsidRPr="00072514" w:rsidRDefault="00072514" w:rsidP="00072514">
            <w:pPr>
              <w:suppressAutoHyphens w:val="0"/>
              <w:jc w:val="right"/>
              <w:rPr>
                <w:rFonts w:ascii="Arial" w:hAnsi="Arial" w:cs="Arial"/>
                <w:sz w:val="16"/>
                <w:szCs w:val="16"/>
                <w:lang w:eastAsia="tr-TR"/>
              </w:rPr>
            </w:pPr>
            <w:r w:rsidRPr="00072514">
              <w:rPr>
                <w:rFonts w:ascii="Arial" w:hAnsi="Arial" w:cs="Arial"/>
                <w:sz w:val="16"/>
                <w:szCs w:val="16"/>
                <w:lang w:eastAsia="tr-TR"/>
              </w:rPr>
              <w:t>28</w:t>
            </w:r>
          </w:p>
        </w:tc>
      </w:tr>
    </w:tbl>
    <w:p w:rsidR="00667FE8" w:rsidRPr="00DD5C6A" w:rsidRDefault="00AC7BD2" w:rsidP="00D1327B">
      <w:pPr>
        <w:pStyle w:val="Caption"/>
        <w:keepNext/>
        <w:rPr>
          <w:rFonts w:ascii="Arial" w:hAnsi="Arial" w:cs="Arial"/>
          <w:b w:val="0"/>
          <w:bCs w:val="0"/>
          <w:sz w:val="18"/>
          <w:szCs w:val="18"/>
        </w:rPr>
      </w:pPr>
      <w:r>
        <w:rPr>
          <w:rFonts w:ascii="Arial" w:hAnsi="Arial" w:cs="Arial"/>
          <w:b w:val="0"/>
          <w:sz w:val="18"/>
          <w:szCs w:val="18"/>
        </w:rPr>
        <w:t>Source: Turkstat</w:t>
      </w:r>
      <w:r w:rsidR="00667FE8" w:rsidRPr="00DD5C6A">
        <w:rPr>
          <w:rFonts w:ascii="Arial" w:hAnsi="Arial" w:cs="Arial"/>
          <w:b w:val="0"/>
          <w:sz w:val="18"/>
          <w:szCs w:val="18"/>
        </w:rPr>
        <w:t>, Betam</w:t>
      </w:r>
    </w:p>
    <w:p w:rsidR="00667FE8" w:rsidRPr="00DD5C6A" w:rsidRDefault="00667FE8" w:rsidP="00323218">
      <w:pPr>
        <w:rPr>
          <w:rFonts w:ascii="Arial" w:hAnsi="Arial" w:cs="Arial"/>
          <w:b/>
          <w:bCs/>
          <w:sz w:val="20"/>
          <w:szCs w:val="20"/>
        </w:rPr>
      </w:pPr>
    </w:p>
    <w:p w:rsidR="00667FE8" w:rsidRPr="001F5EF0" w:rsidRDefault="00667FE8"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sectPr w:rsidR="00D63113" w:rsidRPr="001F5EF0" w:rsidSect="00503FEB">
      <w:footerReference w:type="default" r:id="rId16"/>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95C" w:rsidRDefault="0087695C">
      <w:r>
        <w:separator/>
      </w:r>
    </w:p>
  </w:endnote>
  <w:endnote w:type="continuationSeparator" w:id="0">
    <w:p w:rsidR="0087695C" w:rsidRDefault="0087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14" w:rsidRPr="00282515" w:rsidRDefault="00072514"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007E32">
      <w:rPr>
        <w:rStyle w:val="PageNumber"/>
        <w:rFonts w:ascii="Arial" w:hAnsi="Arial" w:cs="Arial"/>
        <w:noProof/>
      </w:rPr>
      <w:t>2</w:t>
    </w:r>
    <w:r w:rsidRPr="00282515">
      <w:rPr>
        <w:rStyle w:val="PageNumber"/>
        <w:rFonts w:ascii="Arial" w:hAnsi="Arial" w:cs="Arial"/>
      </w:rPr>
      <w:fldChar w:fldCharType="end"/>
    </w:r>
  </w:p>
  <w:p w:rsidR="00072514" w:rsidRDefault="00072514"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14" w:rsidRDefault="00072514"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E32">
      <w:rPr>
        <w:rStyle w:val="PageNumber"/>
        <w:noProof/>
      </w:rPr>
      <w:t>7</w:t>
    </w:r>
    <w:r>
      <w:rPr>
        <w:rStyle w:val="PageNumber"/>
      </w:rPr>
      <w:fldChar w:fldCharType="end"/>
    </w:r>
  </w:p>
  <w:p w:rsidR="00072514" w:rsidRDefault="00072514"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95C" w:rsidRDefault="0087695C">
      <w:r>
        <w:separator/>
      </w:r>
    </w:p>
  </w:footnote>
  <w:footnote w:type="continuationSeparator" w:id="0">
    <w:p w:rsidR="0087695C" w:rsidRDefault="0087695C">
      <w:r>
        <w:continuationSeparator/>
      </w:r>
    </w:p>
  </w:footnote>
  <w:footnote w:id="1">
    <w:p w:rsidR="00072514" w:rsidRDefault="00072514" w:rsidP="00627BF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Pr>
          <w:rFonts w:ascii="Arial" w:hAnsi="Arial" w:cs="Arial"/>
          <w:sz w:val="16"/>
          <w:szCs w:val="16"/>
        </w:rPr>
        <w:t>, Director</w:t>
      </w:r>
      <w:r w:rsidRPr="004543D7">
        <w:rPr>
          <w:rFonts w:ascii="Arial" w:hAnsi="Arial" w:cs="Arial"/>
          <w:sz w:val="16"/>
          <w:szCs w:val="16"/>
        </w:rPr>
        <w:t>, seyfettin.gursel@</w:t>
      </w:r>
      <w:r>
        <w:rPr>
          <w:rFonts w:ascii="Arial" w:hAnsi="Arial" w:cs="Arial"/>
          <w:sz w:val="16"/>
          <w:szCs w:val="16"/>
        </w:rPr>
        <w:t>eas.</w:t>
      </w:r>
      <w:r w:rsidRPr="004543D7">
        <w:rPr>
          <w:rFonts w:ascii="Arial" w:hAnsi="Arial" w:cs="Arial"/>
          <w:sz w:val="16"/>
          <w:szCs w:val="16"/>
        </w:rPr>
        <w:t>ba</w:t>
      </w:r>
      <w:r>
        <w:rPr>
          <w:rFonts w:ascii="Arial" w:hAnsi="Arial" w:cs="Arial"/>
          <w:sz w:val="16"/>
          <w:szCs w:val="16"/>
        </w:rPr>
        <w:t>u</w:t>
      </w:r>
      <w:r w:rsidRPr="004543D7">
        <w:rPr>
          <w:rFonts w:ascii="Arial" w:hAnsi="Arial" w:cs="Arial"/>
          <w:sz w:val="16"/>
          <w:szCs w:val="16"/>
        </w:rPr>
        <w:t>.edu.tr</w:t>
      </w:r>
    </w:p>
  </w:footnote>
  <w:footnote w:id="2">
    <w:p w:rsidR="00072514" w:rsidRDefault="00072514" w:rsidP="00627BF7">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Asst. Prof. Dr. Gökçe Uysal, Betam, Deputy Director, gokce.uysal@eas.bau.edu.tr</w:t>
      </w:r>
    </w:p>
  </w:footnote>
  <w:footnote w:id="3">
    <w:p w:rsidR="00072514" w:rsidRDefault="00072514" w:rsidP="00627BF7">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Selin Köksal, Betam, Research Assistant, selin.koksal</w:t>
      </w:r>
      <w:r w:rsidRPr="00B40BDC">
        <w:rPr>
          <w:rFonts w:ascii="Arial" w:hAnsi="Arial" w:cs="Arial"/>
          <w:sz w:val="16"/>
          <w:szCs w:val="16"/>
        </w:rPr>
        <w:t>@</w:t>
      </w:r>
      <w:r>
        <w:rPr>
          <w:rFonts w:ascii="Arial" w:hAnsi="Arial" w:cs="Arial"/>
          <w:sz w:val="16"/>
          <w:szCs w:val="16"/>
        </w:rPr>
        <w:t>eas.</w:t>
      </w:r>
      <w:r w:rsidRPr="00B40BDC">
        <w:rPr>
          <w:rFonts w:ascii="Arial" w:hAnsi="Arial" w:cs="Arial"/>
          <w:sz w:val="16"/>
          <w:szCs w:val="16"/>
        </w:rPr>
        <w:t>ba</w:t>
      </w:r>
      <w:r>
        <w:rPr>
          <w:rFonts w:ascii="Arial" w:hAnsi="Arial" w:cs="Arial"/>
          <w:sz w:val="16"/>
          <w:szCs w:val="16"/>
        </w:rPr>
        <w:t>u</w:t>
      </w:r>
      <w:r w:rsidRPr="00B40BDC">
        <w:rPr>
          <w:rFonts w:ascii="Arial" w:hAnsi="Arial" w:cs="Arial"/>
          <w:sz w:val="16"/>
          <w:szCs w:val="16"/>
        </w:rPr>
        <w:t>.edu.tr</w:t>
      </w:r>
    </w:p>
    <w:p w:rsidR="00072514" w:rsidRDefault="00072514" w:rsidP="00627BF7">
      <w:pPr>
        <w:pStyle w:val="FootnoteText"/>
        <w:rPr>
          <w:rFonts w:ascii="Arial" w:hAnsi="Arial" w:cs="Arial"/>
          <w:sz w:val="16"/>
          <w:szCs w:val="16"/>
        </w:rPr>
      </w:pPr>
    </w:p>
    <w:p w:rsidR="00072514" w:rsidRDefault="00072514" w:rsidP="00627BF7">
      <w:pPr>
        <w:pStyle w:val="FootnoteText"/>
        <w:rPr>
          <w:rFonts w:ascii="Arial" w:hAnsi="Arial" w:cs="Arial"/>
          <w:sz w:val="16"/>
          <w:szCs w:val="16"/>
        </w:rPr>
      </w:pPr>
    </w:p>
    <w:p w:rsidR="00072514" w:rsidRDefault="00072514" w:rsidP="00627BF7">
      <w:pPr>
        <w:pStyle w:val="FootnoteText"/>
      </w:pPr>
    </w:p>
    <w:p w:rsidR="00072514" w:rsidRDefault="00072514" w:rsidP="00627BF7">
      <w:pPr>
        <w:pStyle w:val="FootnoteText"/>
      </w:pPr>
    </w:p>
  </w:footnote>
  <w:footnote w:id="4">
    <w:p w:rsidR="003D58AB" w:rsidRPr="00AE5043" w:rsidRDefault="003D58AB" w:rsidP="003D58AB">
      <w:pPr>
        <w:pStyle w:val="FootnoteText"/>
        <w:jc w:val="both"/>
        <w:rPr>
          <w:rFonts w:ascii="Arial" w:hAnsi="Arial" w:cs="Arial"/>
          <w:sz w:val="16"/>
          <w:szCs w:val="16"/>
          <w:lang w:val="en-US"/>
        </w:rPr>
      </w:pPr>
      <w:r w:rsidRPr="00AE5043">
        <w:rPr>
          <w:rStyle w:val="FootnoteReference"/>
          <w:rFonts w:ascii="Arial" w:hAnsi="Arial" w:cs="Arial"/>
          <w:sz w:val="18"/>
          <w:szCs w:val="18"/>
          <w:lang w:val="en-US"/>
        </w:rPr>
        <w:footnoteRef/>
      </w:r>
      <w:r w:rsidRPr="00AE5043">
        <w:rPr>
          <w:rFonts w:ascii="Arial" w:hAnsi="Arial" w:cs="Arial"/>
          <w:sz w:val="18"/>
          <w:szCs w:val="18"/>
          <w:lang w:val="en-US"/>
        </w:rPr>
        <w:t xml:space="preserve"> </w:t>
      </w:r>
      <w:r w:rsidRPr="00AE5043">
        <w:rPr>
          <w:rFonts w:ascii="Arial" w:hAnsi="Arial" w:cs="Arial"/>
          <w:sz w:val="16"/>
          <w:szCs w:val="16"/>
          <w:lang w:val="en-US"/>
        </w:rPr>
        <w:t xml:space="preserve">For detailed information on </w:t>
      </w:r>
      <w:proofErr w:type="spellStart"/>
      <w:r w:rsidRPr="00AE5043">
        <w:rPr>
          <w:rFonts w:ascii="Arial" w:hAnsi="Arial" w:cs="Arial"/>
          <w:sz w:val="16"/>
          <w:szCs w:val="16"/>
          <w:lang w:val="en-US"/>
        </w:rPr>
        <w:t>Betam's</w:t>
      </w:r>
      <w:proofErr w:type="spellEnd"/>
      <w:r w:rsidRPr="00AE5043">
        <w:rPr>
          <w:rFonts w:ascii="Arial" w:hAnsi="Arial" w:cs="Arial"/>
          <w:sz w:val="16"/>
          <w:szCs w:val="16"/>
          <w:lang w:val="en-US"/>
        </w:rPr>
        <w:t xml:space="preserve"> forecasting model, please see Betam Research Brief 168 titled as "Kariyer.net </w:t>
      </w:r>
      <w:proofErr w:type="spellStart"/>
      <w:r w:rsidRPr="00AE5043">
        <w:rPr>
          <w:rFonts w:ascii="Arial" w:hAnsi="Arial" w:cs="Arial"/>
          <w:sz w:val="16"/>
          <w:szCs w:val="16"/>
          <w:lang w:val="en-US"/>
        </w:rPr>
        <w:t>Verisiyle</w:t>
      </w:r>
      <w:proofErr w:type="spellEnd"/>
      <w:r w:rsidRPr="00AE5043">
        <w:rPr>
          <w:rFonts w:ascii="Arial" w:hAnsi="Arial" w:cs="Arial"/>
          <w:sz w:val="16"/>
          <w:szCs w:val="16"/>
          <w:lang w:val="en-US"/>
        </w:rPr>
        <w:t xml:space="preserve"> </w:t>
      </w:r>
      <w:proofErr w:type="spellStart"/>
      <w:r w:rsidRPr="00AE5043">
        <w:rPr>
          <w:rFonts w:ascii="Arial" w:hAnsi="Arial" w:cs="Arial"/>
          <w:sz w:val="16"/>
          <w:szCs w:val="16"/>
          <w:lang w:val="en-US"/>
        </w:rPr>
        <w:t>Kısa</w:t>
      </w:r>
      <w:proofErr w:type="spellEnd"/>
      <w:r w:rsidRPr="00AE5043">
        <w:rPr>
          <w:rFonts w:ascii="Arial" w:hAnsi="Arial" w:cs="Arial"/>
          <w:sz w:val="16"/>
          <w:szCs w:val="16"/>
          <w:lang w:val="en-US"/>
        </w:rPr>
        <w:t xml:space="preserve"> </w:t>
      </w:r>
      <w:proofErr w:type="spellStart"/>
      <w:r w:rsidRPr="00AE5043">
        <w:rPr>
          <w:rFonts w:ascii="Arial" w:hAnsi="Arial" w:cs="Arial"/>
          <w:sz w:val="16"/>
          <w:szCs w:val="16"/>
          <w:lang w:val="en-US"/>
        </w:rPr>
        <w:t>Vadeli</w:t>
      </w:r>
      <w:proofErr w:type="spellEnd"/>
      <w:r w:rsidRPr="00AE5043">
        <w:rPr>
          <w:rFonts w:ascii="Arial" w:hAnsi="Arial" w:cs="Arial"/>
          <w:sz w:val="16"/>
          <w:szCs w:val="16"/>
          <w:lang w:val="en-US"/>
        </w:rPr>
        <w:t xml:space="preserve"> </w:t>
      </w:r>
      <w:proofErr w:type="spellStart"/>
      <w:r w:rsidRPr="00AE5043">
        <w:rPr>
          <w:rFonts w:ascii="Arial" w:hAnsi="Arial" w:cs="Arial"/>
          <w:sz w:val="16"/>
          <w:szCs w:val="16"/>
          <w:lang w:val="en-US"/>
        </w:rPr>
        <w:t>Tarım</w:t>
      </w:r>
      <w:proofErr w:type="spellEnd"/>
      <w:r w:rsidRPr="00AE5043">
        <w:rPr>
          <w:rFonts w:ascii="Arial" w:hAnsi="Arial" w:cs="Arial"/>
          <w:sz w:val="16"/>
          <w:szCs w:val="16"/>
          <w:lang w:val="en-US"/>
        </w:rPr>
        <w:t xml:space="preserve"> </w:t>
      </w:r>
      <w:proofErr w:type="spellStart"/>
      <w:r w:rsidRPr="00AE5043">
        <w:rPr>
          <w:rFonts w:ascii="Arial" w:hAnsi="Arial" w:cs="Arial"/>
          <w:sz w:val="16"/>
          <w:szCs w:val="16"/>
          <w:lang w:val="en-US"/>
        </w:rPr>
        <w:t>Dışı</w:t>
      </w:r>
      <w:proofErr w:type="spellEnd"/>
      <w:r w:rsidRPr="00AE5043">
        <w:rPr>
          <w:rFonts w:ascii="Arial" w:hAnsi="Arial" w:cs="Arial"/>
          <w:sz w:val="16"/>
          <w:szCs w:val="16"/>
          <w:lang w:val="en-US"/>
        </w:rPr>
        <w:t xml:space="preserve"> </w:t>
      </w:r>
      <w:proofErr w:type="spellStart"/>
      <w:r w:rsidRPr="00AE5043">
        <w:rPr>
          <w:rFonts w:ascii="Arial" w:hAnsi="Arial" w:cs="Arial"/>
          <w:sz w:val="16"/>
          <w:szCs w:val="16"/>
          <w:lang w:val="en-US"/>
        </w:rPr>
        <w:t>İşsizlik</w:t>
      </w:r>
      <w:proofErr w:type="spellEnd"/>
      <w:r w:rsidRPr="00AE5043">
        <w:rPr>
          <w:rFonts w:ascii="Arial" w:hAnsi="Arial" w:cs="Arial"/>
          <w:sz w:val="16"/>
          <w:szCs w:val="16"/>
          <w:lang w:val="en-US"/>
        </w:rPr>
        <w:t xml:space="preserve"> </w:t>
      </w:r>
      <w:proofErr w:type="spellStart"/>
      <w:r w:rsidRPr="00AE5043">
        <w:rPr>
          <w:rFonts w:ascii="Arial" w:hAnsi="Arial" w:cs="Arial"/>
          <w:sz w:val="16"/>
          <w:szCs w:val="16"/>
          <w:lang w:val="en-US"/>
        </w:rPr>
        <w:t>Tahmini</w:t>
      </w:r>
      <w:proofErr w:type="spellEnd"/>
      <w:r w:rsidRPr="00AE5043">
        <w:rPr>
          <w:rFonts w:ascii="Arial" w:hAnsi="Arial" w:cs="Arial"/>
          <w:sz w:val="16"/>
          <w:szCs w:val="16"/>
          <w:lang w:val="en-US"/>
        </w:rPr>
        <w:t xml:space="preserve">"  </w:t>
      </w:r>
    </w:p>
    <w:p w:rsidR="003D58AB" w:rsidRPr="00AE5043" w:rsidRDefault="0087695C" w:rsidP="003D58AB">
      <w:pPr>
        <w:pStyle w:val="FootnoteText"/>
        <w:jc w:val="both"/>
        <w:rPr>
          <w:rFonts w:ascii="Arial" w:hAnsi="Arial" w:cs="Arial"/>
          <w:sz w:val="18"/>
          <w:szCs w:val="18"/>
          <w:lang w:val="en-US"/>
        </w:rPr>
      </w:pPr>
      <w:hyperlink r:id="rId1" w:history="1">
        <w:r w:rsidR="003D58AB" w:rsidRPr="00AE5043">
          <w:rPr>
            <w:rStyle w:val="Hyperlink"/>
            <w:rFonts w:ascii="Arial" w:hAnsi="Arial" w:cs="Arial"/>
            <w:sz w:val="16"/>
            <w:szCs w:val="16"/>
            <w:lang w:val="en-US"/>
          </w:rPr>
          <w:t>http://betam.bahcesehir.edu.tr/tr/2014/06/kariyer-net-verisiyle-kisa-vadeli-tarim-disi-issizlik-tahmini/</w:t>
        </w:r>
      </w:hyperlink>
      <w:r w:rsidR="003D58AB" w:rsidRPr="00AE5043">
        <w:rPr>
          <w:rFonts w:ascii="Arial" w:hAnsi="Arial" w:cs="Arial"/>
          <w:sz w:val="18"/>
          <w:szCs w:val="18"/>
          <w:lang w:val="en-US"/>
        </w:rPr>
        <w:t xml:space="preserve"> </w:t>
      </w:r>
    </w:p>
  </w:footnote>
  <w:footnote w:id="5">
    <w:p w:rsidR="003D58AB" w:rsidRPr="00AE5043" w:rsidRDefault="003D58AB" w:rsidP="003D58AB">
      <w:pPr>
        <w:jc w:val="both"/>
        <w:rPr>
          <w:rFonts w:ascii="Arial" w:hAnsi="Arial" w:cs="Arial"/>
          <w:sz w:val="18"/>
          <w:szCs w:val="18"/>
          <w:lang w:val="en-US"/>
        </w:rPr>
      </w:pPr>
      <w:r w:rsidRPr="00AE5043">
        <w:rPr>
          <w:rStyle w:val="FootnoteReference"/>
          <w:rFonts w:ascii="Arial" w:hAnsi="Arial" w:cs="Arial"/>
          <w:sz w:val="18"/>
          <w:szCs w:val="18"/>
          <w:lang w:val="en-US"/>
        </w:rPr>
        <w:footnoteRef/>
      </w:r>
      <w:r w:rsidRPr="00AE5043">
        <w:rPr>
          <w:rFonts w:ascii="Arial" w:hAnsi="Arial" w:cs="Arial"/>
          <w:sz w:val="18"/>
          <w:szCs w:val="18"/>
          <w:lang w:val="en-US"/>
        </w:rPr>
        <w:t xml:space="preserve"> </w:t>
      </w:r>
      <w:r w:rsidRPr="00AE5043">
        <w:rPr>
          <w:rFonts w:ascii="Arial" w:hAnsi="Arial" w:cs="Arial"/>
          <w:sz w:val="16"/>
          <w:szCs w:val="16"/>
          <w:lang w:val="en-US"/>
        </w:rPr>
        <w:t xml:space="preserve">Betam has been calculating application per vacancy using series released by Kariyer.net for a while. Seasonal and calendar adjustment procedure is </w:t>
      </w:r>
      <w:proofErr w:type="gramStart"/>
      <w:r w:rsidRPr="00AE5043">
        <w:rPr>
          <w:rFonts w:ascii="Arial" w:hAnsi="Arial" w:cs="Arial"/>
          <w:sz w:val="16"/>
          <w:szCs w:val="16"/>
          <w:lang w:val="en-US"/>
        </w:rPr>
        <w:t>applied  to</w:t>
      </w:r>
      <w:proofErr w:type="gramEnd"/>
      <w:r w:rsidRPr="00AE5043">
        <w:rPr>
          <w:rFonts w:ascii="Arial" w:hAnsi="Arial" w:cs="Arial"/>
          <w:sz w:val="16"/>
          <w:szCs w:val="16"/>
          <w:lang w:val="en-US"/>
        </w:rPr>
        <w:t xml:space="preserve">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w:t>
      </w:r>
      <w:proofErr w:type="spellStart"/>
      <w:r w:rsidRPr="00AE5043">
        <w:rPr>
          <w:rFonts w:ascii="Arial" w:hAnsi="Arial" w:cs="Arial"/>
          <w:sz w:val="16"/>
          <w:szCs w:val="16"/>
          <w:lang w:val="en-US"/>
        </w:rPr>
        <w:t>TurkStat</w:t>
      </w:r>
      <w:proofErr w:type="spellEnd"/>
      <w:r w:rsidRPr="00AE5043">
        <w:rPr>
          <w:rFonts w:ascii="Arial" w:hAnsi="Arial" w:cs="Arial"/>
          <w:sz w:val="16"/>
          <w:szCs w:val="16"/>
          <w:lang w:val="en-US"/>
        </w:rPr>
        <w:t xml:space="preserve"> is the average of three months. Therefore, application per vacancy statistics calculated using Kariyer.net series is the average of three months as well.</w:t>
      </w:r>
    </w:p>
  </w:footnote>
  <w:footnote w:id="6">
    <w:p w:rsidR="00072514" w:rsidRPr="00220DA1" w:rsidRDefault="00072514" w:rsidP="008F1D01">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w:t>
      </w:r>
      <w:r w:rsidR="000026A8" w:rsidRPr="00AE5043">
        <w:rPr>
          <w:rFonts w:ascii="Arial" w:hAnsi="Arial" w:cs="Arial"/>
          <w:sz w:val="16"/>
          <w:szCs w:val="16"/>
          <w:lang w:val="en-US"/>
        </w:rPr>
        <w:t xml:space="preserve">Employment in each sector is seasonally adjusted separately. </w:t>
      </w:r>
      <w:r w:rsidR="000026A8" w:rsidRPr="00AE5043">
        <w:rPr>
          <w:rFonts w:ascii="Arial" w:hAnsi="Arial" w:cs="Arial"/>
          <w:sz w:val="16"/>
          <w:szCs w:val="16"/>
          <w:lang w:val="en-US" w:eastAsia="tr-TR"/>
        </w:rPr>
        <w:t>Hence the sum of these series may differ from the seasonally adjusted series of total employment. The difference stems from the non-linearity of the seasonal adjustment process</w:t>
      </w:r>
      <w:r w:rsidRPr="00DD5C6A">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26A8"/>
    <w:rsid w:val="0000377B"/>
    <w:rsid w:val="00003A5F"/>
    <w:rsid w:val="0000483E"/>
    <w:rsid w:val="000058A8"/>
    <w:rsid w:val="00005C6D"/>
    <w:rsid w:val="00006183"/>
    <w:rsid w:val="00006A87"/>
    <w:rsid w:val="000075C2"/>
    <w:rsid w:val="0000798E"/>
    <w:rsid w:val="00007D73"/>
    <w:rsid w:val="00007E32"/>
    <w:rsid w:val="00007E52"/>
    <w:rsid w:val="000100BE"/>
    <w:rsid w:val="00010129"/>
    <w:rsid w:val="000116C3"/>
    <w:rsid w:val="00012970"/>
    <w:rsid w:val="000130AF"/>
    <w:rsid w:val="00013265"/>
    <w:rsid w:val="000137EB"/>
    <w:rsid w:val="000141AB"/>
    <w:rsid w:val="00015ABC"/>
    <w:rsid w:val="00015B9C"/>
    <w:rsid w:val="00015BCA"/>
    <w:rsid w:val="00015C10"/>
    <w:rsid w:val="000163FB"/>
    <w:rsid w:val="00017071"/>
    <w:rsid w:val="0001735F"/>
    <w:rsid w:val="00017C7D"/>
    <w:rsid w:val="0002017D"/>
    <w:rsid w:val="0002026D"/>
    <w:rsid w:val="00021404"/>
    <w:rsid w:val="00021AE2"/>
    <w:rsid w:val="00023194"/>
    <w:rsid w:val="000231A1"/>
    <w:rsid w:val="0002468C"/>
    <w:rsid w:val="00024BE6"/>
    <w:rsid w:val="00025CD9"/>
    <w:rsid w:val="0002675E"/>
    <w:rsid w:val="00027270"/>
    <w:rsid w:val="00027692"/>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249C"/>
    <w:rsid w:val="00042517"/>
    <w:rsid w:val="00042E7D"/>
    <w:rsid w:val="0004451D"/>
    <w:rsid w:val="000456BD"/>
    <w:rsid w:val="00045BEF"/>
    <w:rsid w:val="000465C0"/>
    <w:rsid w:val="00046702"/>
    <w:rsid w:val="00046B4E"/>
    <w:rsid w:val="00047106"/>
    <w:rsid w:val="000473E8"/>
    <w:rsid w:val="000475FD"/>
    <w:rsid w:val="00047A09"/>
    <w:rsid w:val="00050813"/>
    <w:rsid w:val="00052CD0"/>
    <w:rsid w:val="0005303D"/>
    <w:rsid w:val="000534E3"/>
    <w:rsid w:val="000538B9"/>
    <w:rsid w:val="00053F64"/>
    <w:rsid w:val="00053F97"/>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21F"/>
    <w:rsid w:val="00070C1C"/>
    <w:rsid w:val="0007100A"/>
    <w:rsid w:val="00071975"/>
    <w:rsid w:val="00072514"/>
    <w:rsid w:val="00072945"/>
    <w:rsid w:val="000729AB"/>
    <w:rsid w:val="00072CD6"/>
    <w:rsid w:val="000733B2"/>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8AD"/>
    <w:rsid w:val="0008325F"/>
    <w:rsid w:val="00084A53"/>
    <w:rsid w:val="00084B32"/>
    <w:rsid w:val="00085CB9"/>
    <w:rsid w:val="000867C5"/>
    <w:rsid w:val="000916DB"/>
    <w:rsid w:val="00092FEA"/>
    <w:rsid w:val="000938A1"/>
    <w:rsid w:val="000938A8"/>
    <w:rsid w:val="00094453"/>
    <w:rsid w:val="00095783"/>
    <w:rsid w:val="00095C64"/>
    <w:rsid w:val="00096392"/>
    <w:rsid w:val="000964F4"/>
    <w:rsid w:val="00096A9B"/>
    <w:rsid w:val="00096D98"/>
    <w:rsid w:val="000A0E0F"/>
    <w:rsid w:val="000A120B"/>
    <w:rsid w:val="000A2976"/>
    <w:rsid w:val="000A2B08"/>
    <w:rsid w:val="000A2F8F"/>
    <w:rsid w:val="000A34A0"/>
    <w:rsid w:val="000A3A30"/>
    <w:rsid w:val="000A3DF0"/>
    <w:rsid w:val="000A66BE"/>
    <w:rsid w:val="000A7477"/>
    <w:rsid w:val="000B025F"/>
    <w:rsid w:val="000B0C03"/>
    <w:rsid w:val="000B0DB4"/>
    <w:rsid w:val="000B2638"/>
    <w:rsid w:val="000B2860"/>
    <w:rsid w:val="000B380D"/>
    <w:rsid w:val="000B408A"/>
    <w:rsid w:val="000B4230"/>
    <w:rsid w:val="000B45CA"/>
    <w:rsid w:val="000B479F"/>
    <w:rsid w:val="000B5594"/>
    <w:rsid w:val="000B6451"/>
    <w:rsid w:val="000B7B24"/>
    <w:rsid w:val="000B7CEC"/>
    <w:rsid w:val="000B7D96"/>
    <w:rsid w:val="000B7FBA"/>
    <w:rsid w:val="000C05D7"/>
    <w:rsid w:val="000C0777"/>
    <w:rsid w:val="000C0D3E"/>
    <w:rsid w:val="000C0FB8"/>
    <w:rsid w:val="000C12D8"/>
    <w:rsid w:val="000C1FC1"/>
    <w:rsid w:val="000C374E"/>
    <w:rsid w:val="000C3D8D"/>
    <w:rsid w:val="000C4C76"/>
    <w:rsid w:val="000C50B7"/>
    <w:rsid w:val="000C5B31"/>
    <w:rsid w:val="000C663D"/>
    <w:rsid w:val="000C6B6A"/>
    <w:rsid w:val="000C7145"/>
    <w:rsid w:val="000C7309"/>
    <w:rsid w:val="000C7BA0"/>
    <w:rsid w:val="000D1454"/>
    <w:rsid w:val="000D183D"/>
    <w:rsid w:val="000D2614"/>
    <w:rsid w:val="000D4023"/>
    <w:rsid w:val="000D4567"/>
    <w:rsid w:val="000D583D"/>
    <w:rsid w:val="000D6063"/>
    <w:rsid w:val="000D6257"/>
    <w:rsid w:val="000D6E93"/>
    <w:rsid w:val="000D7897"/>
    <w:rsid w:val="000E1008"/>
    <w:rsid w:val="000E1183"/>
    <w:rsid w:val="000E163E"/>
    <w:rsid w:val="000E1CE8"/>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43A5"/>
    <w:rsid w:val="000F5492"/>
    <w:rsid w:val="000F58A1"/>
    <w:rsid w:val="000F5A37"/>
    <w:rsid w:val="000F6071"/>
    <w:rsid w:val="000F670C"/>
    <w:rsid w:val="000F6F76"/>
    <w:rsid w:val="000F70EF"/>
    <w:rsid w:val="000F7454"/>
    <w:rsid w:val="000F794D"/>
    <w:rsid w:val="000F7AC9"/>
    <w:rsid w:val="0010005B"/>
    <w:rsid w:val="001010FD"/>
    <w:rsid w:val="00101DF7"/>
    <w:rsid w:val="00102021"/>
    <w:rsid w:val="00102160"/>
    <w:rsid w:val="00102359"/>
    <w:rsid w:val="00102756"/>
    <w:rsid w:val="00102D0F"/>
    <w:rsid w:val="00102EB3"/>
    <w:rsid w:val="00102FD7"/>
    <w:rsid w:val="00103F0C"/>
    <w:rsid w:val="001040C1"/>
    <w:rsid w:val="001043F7"/>
    <w:rsid w:val="00104987"/>
    <w:rsid w:val="00104C96"/>
    <w:rsid w:val="001053B5"/>
    <w:rsid w:val="001053F7"/>
    <w:rsid w:val="00105834"/>
    <w:rsid w:val="00105908"/>
    <w:rsid w:val="00105F40"/>
    <w:rsid w:val="00105FB8"/>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4E37"/>
    <w:rsid w:val="001155BB"/>
    <w:rsid w:val="00116464"/>
    <w:rsid w:val="001176C7"/>
    <w:rsid w:val="00117ADB"/>
    <w:rsid w:val="0012074F"/>
    <w:rsid w:val="00121232"/>
    <w:rsid w:val="001214F2"/>
    <w:rsid w:val="0012221C"/>
    <w:rsid w:val="00122CA2"/>
    <w:rsid w:val="0012338D"/>
    <w:rsid w:val="0012349F"/>
    <w:rsid w:val="001237F2"/>
    <w:rsid w:val="00123C46"/>
    <w:rsid w:val="0012402E"/>
    <w:rsid w:val="00124FAF"/>
    <w:rsid w:val="001257F4"/>
    <w:rsid w:val="00125BA9"/>
    <w:rsid w:val="00126ABD"/>
    <w:rsid w:val="00126FD0"/>
    <w:rsid w:val="0012790F"/>
    <w:rsid w:val="00130FF2"/>
    <w:rsid w:val="00131136"/>
    <w:rsid w:val="001314EB"/>
    <w:rsid w:val="00131E19"/>
    <w:rsid w:val="00131EE0"/>
    <w:rsid w:val="00132059"/>
    <w:rsid w:val="00132399"/>
    <w:rsid w:val="001330A0"/>
    <w:rsid w:val="00134486"/>
    <w:rsid w:val="0013543D"/>
    <w:rsid w:val="001356F2"/>
    <w:rsid w:val="001357F9"/>
    <w:rsid w:val="001360F1"/>
    <w:rsid w:val="00136882"/>
    <w:rsid w:val="00136C92"/>
    <w:rsid w:val="00136EAC"/>
    <w:rsid w:val="001372C1"/>
    <w:rsid w:val="001375EB"/>
    <w:rsid w:val="00137CF1"/>
    <w:rsid w:val="00140DD4"/>
    <w:rsid w:val="00140F4A"/>
    <w:rsid w:val="00141A36"/>
    <w:rsid w:val="001427FE"/>
    <w:rsid w:val="00143E5B"/>
    <w:rsid w:val="00144CBA"/>
    <w:rsid w:val="001459B1"/>
    <w:rsid w:val="00145BA9"/>
    <w:rsid w:val="001462F5"/>
    <w:rsid w:val="001468BA"/>
    <w:rsid w:val="00146C31"/>
    <w:rsid w:val="00147B5D"/>
    <w:rsid w:val="00147FAF"/>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571FC"/>
    <w:rsid w:val="00161C29"/>
    <w:rsid w:val="0016401B"/>
    <w:rsid w:val="00164611"/>
    <w:rsid w:val="00164B58"/>
    <w:rsid w:val="00165915"/>
    <w:rsid w:val="00165C13"/>
    <w:rsid w:val="00166117"/>
    <w:rsid w:val="001662F7"/>
    <w:rsid w:val="00166F3F"/>
    <w:rsid w:val="001670E5"/>
    <w:rsid w:val="00167EEC"/>
    <w:rsid w:val="00170103"/>
    <w:rsid w:val="00170634"/>
    <w:rsid w:val="00170951"/>
    <w:rsid w:val="00170BDE"/>
    <w:rsid w:val="00170FA4"/>
    <w:rsid w:val="0017122E"/>
    <w:rsid w:val="001713C3"/>
    <w:rsid w:val="00172569"/>
    <w:rsid w:val="001728FD"/>
    <w:rsid w:val="00172C54"/>
    <w:rsid w:val="00172CB1"/>
    <w:rsid w:val="00173095"/>
    <w:rsid w:val="0017443E"/>
    <w:rsid w:val="00174F10"/>
    <w:rsid w:val="001750F2"/>
    <w:rsid w:val="00175CA9"/>
    <w:rsid w:val="00176145"/>
    <w:rsid w:val="00176447"/>
    <w:rsid w:val="00176470"/>
    <w:rsid w:val="00176E27"/>
    <w:rsid w:val="00177350"/>
    <w:rsid w:val="00177593"/>
    <w:rsid w:val="001777DC"/>
    <w:rsid w:val="00180DB0"/>
    <w:rsid w:val="00182324"/>
    <w:rsid w:val="00183286"/>
    <w:rsid w:val="00183E0E"/>
    <w:rsid w:val="001840BF"/>
    <w:rsid w:val="00184780"/>
    <w:rsid w:val="00184A13"/>
    <w:rsid w:val="00185726"/>
    <w:rsid w:val="00185FD6"/>
    <w:rsid w:val="00186D59"/>
    <w:rsid w:val="00190725"/>
    <w:rsid w:val="001914DA"/>
    <w:rsid w:val="00191588"/>
    <w:rsid w:val="00191840"/>
    <w:rsid w:val="00191945"/>
    <w:rsid w:val="00191983"/>
    <w:rsid w:val="00191DFA"/>
    <w:rsid w:val="0019280C"/>
    <w:rsid w:val="001931CA"/>
    <w:rsid w:val="00193D49"/>
    <w:rsid w:val="00194BBB"/>
    <w:rsid w:val="001951C2"/>
    <w:rsid w:val="001955C3"/>
    <w:rsid w:val="00195FC9"/>
    <w:rsid w:val="0019619A"/>
    <w:rsid w:val="00196ABD"/>
    <w:rsid w:val="00197D34"/>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1A4B"/>
    <w:rsid w:val="001B2B8F"/>
    <w:rsid w:val="001B3FBF"/>
    <w:rsid w:val="001B40B8"/>
    <w:rsid w:val="001B4154"/>
    <w:rsid w:val="001B483D"/>
    <w:rsid w:val="001B5233"/>
    <w:rsid w:val="001B54B7"/>
    <w:rsid w:val="001B5695"/>
    <w:rsid w:val="001B5D5B"/>
    <w:rsid w:val="001B6FCC"/>
    <w:rsid w:val="001B7990"/>
    <w:rsid w:val="001C1D3D"/>
    <w:rsid w:val="001C2ECE"/>
    <w:rsid w:val="001C4950"/>
    <w:rsid w:val="001C4B45"/>
    <w:rsid w:val="001C4DB7"/>
    <w:rsid w:val="001C4E29"/>
    <w:rsid w:val="001C4F73"/>
    <w:rsid w:val="001C5B20"/>
    <w:rsid w:val="001C7077"/>
    <w:rsid w:val="001C7C14"/>
    <w:rsid w:val="001D07AB"/>
    <w:rsid w:val="001D1502"/>
    <w:rsid w:val="001D2511"/>
    <w:rsid w:val="001D339B"/>
    <w:rsid w:val="001D416D"/>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3E44"/>
    <w:rsid w:val="001E41AF"/>
    <w:rsid w:val="001E5C49"/>
    <w:rsid w:val="001E5EBA"/>
    <w:rsid w:val="001E6329"/>
    <w:rsid w:val="001E6B14"/>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146"/>
    <w:rsid w:val="001F6582"/>
    <w:rsid w:val="001F74C8"/>
    <w:rsid w:val="001F7E2B"/>
    <w:rsid w:val="00200A76"/>
    <w:rsid w:val="00200AC4"/>
    <w:rsid w:val="00200B66"/>
    <w:rsid w:val="00200C5E"/>
    <w:rsid w:val="00200EE1"/>
    <w:rsid w:val="00201765"/>
    <w:rsid w:val="0020193B"/>
    <w:rsid w:val="00203116"/>
    <w:rsid w:val="002038E7"/>
    <w:rsid w:val="00203B7C"/>
    <w:rsid w:val="00203D40"/>
    <w:rsid w:val="00204ED5"/>
    <w:rsid w:val="00205DFC"/>
    <w:rsid w:val="00205E88"/>
    <w:rsid w:val="002065EE"/>
    <w:rsid w:val="00206DCD"/>
    <w:rsid w:val="00207CF7"/>
    <w:rsid w:val="00210393"/>
    <w:rsid w:val="00210D99"/>
    <w:rsid w:val="00212969"/>
    <w:rsid w:val="002134E7"/>
    <w:rsid w:val="00213DE8"/>
    <w:rsid w:val="002140DA"/>
    <w:rsid w:val="0021444D"/>
    <w:rsid w:val="002145F4"/>
    <w:rsid w:val="00214BC3"/>
    <w:rsid w:val="00215426"/>
    <w:rsid w:val="00215AE2"/>
    <w:rsid w:val="00215B10"/>
    <w:rsid w:val="00215D7A"/>
    <w:rsid w:val="00216D1F"/>
    <w:rsid w:val="00217016"/>
    <w:rsid w:val="00217CB0"/>
    <w:rsid w:val="002206B4"/>
    <w:rsid w:val="00220DA1"/>
    <w:rsid w:val="00222EDC"/>
    <w:rsid w:val="002233FB"/>
    <w:rsid w:val="00223B11"/>
    <w:rsid w:val="00223B63"/>
    <w:rsid w:val="002245E1"/>
    <w:rsid w:val="002247A4"/>
    <w:rsid w:val="00224A7B"/>
    <w:rsid w:val="00224C97"/>
    <w:rsid w:val="00224EFD"/>
    <w:rsid w:val="00225787"/>
    <w:rsid w:val="002262D0"/>
    <w:rsid w:val="00226A2C"/>
    <w:rsid w:val="00227734"/>
    <w:rsid w:val="00227B36"/>
    <w:rsid w:val="00230056"/>
    <w:rsid w:val="002307A3"/>
    <w:rsid w:val="00230DE3"/>
    <w:rsid w:val="00231977"/>
    <w:rsid w:val="00231A1E"/>
    <w:rsid w:val="00231FAD"/>
    <w:rsid w:val="002323C0"/>
    <w:rsid w:val="00232FFC"/>
    <w:rsid w:val="0023325C"/>
    <w:rsid w:val="002343C3"/>
    <w:rsid w:val="002344C7"/>
    <w:rsid w:val="0023452F"/>
    <w:rsid w:val="002357C8"/>
    <w:rsid w:val="00236195"/>
    <w:rsid w:val="002366C7"/>
    <w:rsid w:val="002366D9"/>
    <w:rsid w:val="0023776A"/>
    <w:rsid w:val="00240642"/>
    <w:rsid w:val="00240801"/>
    <w:rsid w:val="00240C4F"/>
    <w:rsid w:val="002411B9"/>
    <w:rsid w:val="00241C21"/>
    <w:rsid w:val="0024231B"/>
    <w:rsid w:val="00242A88"/>
    <w:rsid w:val="00242D97"/>
    <w:rsid w:val="002430A1"/>
    <w:rsid w:val="0024342A"/>
    <w:rsid w:val="002439E3"/>
    <w:rsid w:val="00243BDC"/>
    <w:rsid w:val="00243EE8"/>
    <w:rsid w:val="00244AF7"/>
    <w:rsid w:val="00244BFE"/>
    <w:rsid w:val="0024527C"/>
    <w:rsid w:val="002469F5"/>
    <w:rsid w:val="002472F8"/>
    <w:rsid w:val="0024751A"/>
    <w:rsid w:val="00250937"/>
    <w:rsid w:val="0025106B"/>
    <w:rsid w:val="00251233"/>
    <w:rsid w:val="00252D00"/>
    <w:rsid w:val="00253094"/>
    <w:rsid w:val="002540FA"/>
    <w:rsid w:val="002547C1"/>
    <w:rsid w:val="00254E26"/>
    <w:rsid w:val="00255DE8"/>
    <w:rsid w:val="0025690C"/>
    <w:rsid w:val="00257842"/>
    <w:rsid w:val="002608EE"/>
    <w:rsid w:val="00260ACE"/>
    <w:rsid w:val="00260B29"/>
    <w:rsid w:val="00260EBB"/>
    <w:rsid w:val="002612D7"/>
    <w:rsid w:val="00262AB6"/>
    <w:rsid w:val="00262E1F"/>
    <w:rsid w:val="0026312B"/>
    <w:rsid w:val="002640B9"/>
    <w:rsid w:val="00264AC9"/>
    <w:rsid w:val="00264DD7"/>
    <w:rsid w:val="00265527"/>
    <w:rsid w:val="00265805"/>
    <w:rsid w:val="002659BB"/>
    <w:rsid w:val="00266ACE"/>
    <w:rsid w:val="0026702F"/>
    <w:rsid w:val="00267F1C"/>
    <w:rsid w:val="002713BB"/>
    <w:rsid w:val="0027204A"/>
    <w:rsid w:val="00272979"/>
    <w:rsid w:val="0027312B"/>
    <w:rsid w:val="00275174"/>
    <w:rsid w:val="002754A7"/>
    <w:rsid w:val="00275827"/>
    <w:rsid w:val="002758F3"/>
    <w:rsid w:val="00276C5E"/>
    <w:rsid w:val="002773EC"/>
    <w:rsid w:val="0027759C"/>
    <w:rsid w:val="00277853"/>
    <w:rsid w:val="00280A1B"/>
    <w:rsid w:val="00280E27"/>
    <w:rsid w:val="00281EE8"/>
    <w:rsid w:val="0028200D"/>
    <w:rsid w:val="00282383"/>
    <w:rsid w:val="002823DF"/>
    <w:rsid w:val="00282515"/>
    <w:rsid w:val="00283CDA"/>
    <w:rsid w:val="00283EF9"/>
    <w:rsid w:val="0028564F"/>
    <w:rsid w:val="002859FB"/>
    <w:rsid w:val="002873C5"/>
    <w:rsid w:val="002907A2"/>
    <w:rsid w:val="0029089C"/>
    <w:rsid w:val="00291544"/>
    <w:rsid w:val="00292A11"/>
    <w:rsid w:val="00293F35"/>
    <w:rsid w:val="00295CCD"/>
    <w:rsid w:val="002963EE"/>
    <w:rsid w:val="0029660A"/>
    <w:rsid w:val="00296CB5"/>
    <w:rsid w:val="002979D6"/>
    <w:rsid w:val="002A1488"/>
    <w:rsid w:val="002A1F4D"/>
    <w:rsid w:val="002A2A80"/>
    <w:rsid w:val="002A2FE4"/>
    <w:rsid w:val="002A3371"/>
    <w:rsid w:val="002A3996"/>
    <w:rsid w:val="002A41D5"/>
    <w:rsid w:val="002A48A5"/>
    <w:rsid w:val="002A49D9"/>
    <w:rsid w:val="002A5BF6"/>
    <w:rsid w:val="002A613B"/>
    <w:rsid w:val="002A6697"/>
    <w:rsid w:val="002A6ABF"/>
    <w:rsid w:val="002A7C09"/>
    <w:rsid w:val="002A7D5C"/>
    <w:rsid w:val="002A7E57"/>
    <w:rsid w:val="002B0B46"/>
    <w:rsid w:val="002B1B4B"/>
    <w:rsid w:val="002B28C0"/>
    <w:rsid w:val="002B2A35"/>
    <w:rsid w:val="002B2CC4"/>
    <w:rsid w:val="002B2EF7"/>
    <w:rsid w:val="002B3348"/>
    <w:rsid w:val="002B3F74"/>
    <w:rsid w:val="002B42C1"/>
    <w:rsid w:val="002B4454"/>
    <w:rsid w:val="002B51AE"/>
    <w:rsid w:val="002B5240"/>
    <w:rsid w:val="002B5EED"/>
    <w:rsid w:val="002B6496"/>
    <w:rsid w:val="002B6C6D"/>
    <w:rsid w:val="002B7426"/>
    <w:rsid w:val="002B7ABA"/>
    <w:rsid w:val="002C015E"/>
    <w:rsid w:val="002C16DE"/>
    <w:rsid w:val="002C1B90"/>
    <w:rsid w:val="002C1B98"/>
    <w:rsid w:val="002C22DB"/>
    <w:rsid w:val="002C22F5"/>
    <w:rsid w:val="002C3E1D"/>
    <w:rsid w:val="002C4203"/>
    <w:rsid w:val="002C47F1"/>
    <w:rsid w:val="002C4F53"/>
    <w:rsid w:val="002C578D"/>
    <w:rsid w:val="002C5928"/>
    <w:rsid w:val="002C6AEB"/>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B43"/>
    <w:rsid w:val="002D6505"/>
    <w:rsid w:val="002D7809"/>
    <w:rsid w:val="002E1494"/>
    <w:rsid w:val="002E2A70"/>
    <w:rsid w:val="002E3C31"/>
    <w:rsid w:val="002E44DA"/>
    <w:rsid w:val="002E5428"/>
    <w:rsid w:val="002E5793"/>
    <w:rsid w:val="002E5B24"/>
    <w:rsid w:val="002F0F9A"/>
    <w:rsid w:val="002F1674"/>
    <w:rsid w:val="002F1D16"/>
    <w:rsid w:val="002F2FB3"/>
    <w:rsid w:val="002F347A"/>
    <w:rsid w:val="002F3A43"/>
    <w:rsid w:val="002F5849"/>
    <w:rsid w:val="002F7676"/>
    <w:rsid w:val="00300891"/>
    <w:rsid w:val="00302531"/>
    <w:rsid w:val="00302B4A"/>
    <w:rsid w:val="003033A0"/>
    <w:rsid w:val="003037C7"/>
    <w:rsid w:val="0030402B"/>
    <w:rsid w:val="003041A3"/>
    <w:rsid w:val="003042A3"/>
    <w:rsid w:val="0030443B"/>
    <w:rsid w:val="003047F3"/>
    <w:rsid w:val="00305983"/>
    <w:rsid w:val="00307929"/>
    <w:rsid w:val="003106D2"/>
    <w:rsid w:val="003106F9"/>
    <w:rsid w:val="00310DAC"/>
    <w:rsid w:val="003122B1"/>
    <w:rsid w:val="00312F38"/>
    <w:rsid w:val="003132CE"/>
    <w:rsid w:val="00314B3E"/>
    <w:rsid w:val="00316147"/>
    <w:rsid w:val="003169BE"/>
    <w:rsid w:val="003171C4"/>
    <w:rsid w:val="00317F92"/>
    <w:rsid w:val="003202DD"/>
    <w:rsid w:val="00320D1B"/>
    <w:rsid w:val="0032183A"/>
    <w:rsid w:val="003218FF"/>
    <w:rsid w:val="003219B3"/>
    <w:rsid w:val="00323218"/>
    <w:rsid w:val="003239B8"/>
    <w:rsid w:val="00323FAE"/>
    <w:rsid w:val="00325A8C"/>
    <w:rsid w:val="00326237"/>
    <w:rsid w:val="00326838"/>
    <w:rsid w:val="00326A2F"/>
    <w:rsid w:val="00326BDD"/>
    <w:rsid w:val="00330575"/>
    <w:rsid w:val="00330799"/>
    <w:rsid w:val="00331106"/>
    <w:rsid w:val="00331482"/>
    <w:rsid w:val="0033215A"/>
    <w:rsid w:val="00332440"/>
    <w:rsid w:val="0033265A"/>
    <w:rsid w:val="003326E0"/>
    <w:rsid w:val="00332A27"/>
    <w:rsid w:val="00332C8D"/>
    <w:rsid w:val="00334654"/>
    <w:rsid w:val="0033469D"/>
    <w:rsid w:val="003350F7"/>
    <w:rsid w:val="00335962"/>
    <w:rsid w:val="0033614E"/>
    <w:rsid w:val="003361B3"/>
    <w:rsid w:val="00336A76"/>
    <w:rsid w:val="003406D9"/>
    <w:rsid w:val="00340751"/>
    <w:rsid w:val="003438EA"/>
    <w:rsid w:val="00343E50"/>
    <w:rsid w:val="003440C6"/>
    <w:rsid w:val="003446E4"/>
    <w:rsid w:val="00344DA4"/>
    <w:rsid w:val="003464A8"/>
    <w:rsid w:val="003470C2"/>
    <w:rsid w:val="0034741E"/>
    <w:rsid w:val="00347740"/>
    <w:rsid w:val="00347C9B"/>
    <w:rsid w:val="00350AEC"/>
    <w:rsid w:val="00350CD8"/>
    <w:rsid w:val="00351ED4"/>
    <w:rsid w:val="00352C1D"/>
    <w:rsid w:val="00352C9D"/>
    <w:rsid w:val="00353106"/>
    <w:rsid w:val="00353AD8"/>
    <w:rsid w:val="00354559"/>
    <w:rsid w:val="003545AF"/>
    <w:rsid w:val="003554D3"/>
    <w:rsid w:val="00355604"/>
    <w:rsid w:val="00355D9B"/>
    <w:rsid w:val="00356329"/>
    <w:rsid w:val="00357791"/>
    <w:rsid w:val="00357D8F"/>
    <w:rsid w:val="0036048F"/>
    <w:rsid w:val="00360CFC"/>
    <w:rsid w:val="00361567"/>
    <w:rsid w:val="00363B4F"/>
    <w:rsid w:val="00363FFB"/>
    <w:rsid w:val="0036478C"/>
    <w:rsid w:val="00364F38"/>
    <w:rsid w:val="00365DFC"/>
    <w:rsid w:val="0036629D"/>
    <w:rsid w:val="00366959"/>
    <w:rsid w:val="00366A27"/>
    <w:rsid w:val="003677B2"/>
    <w:rsid w:val="00367DF6"/>
    <w:rsid w:val="003704F6"/>
    <w:rsid w:val="0037189B"/>
    <w:rsid w:val="003718AD"/>
    <w:rsid w:val="00371976"/>
    <w:rsid w:val="00371AE9"/>
    <w:rsid w:val="00372579"/>
    <w:rsid w:val="00372E66"/>
    <w:rsid w:val="0037415C"/>
    <w:rsid w:val="00374467"/>
    <w:rsid w:val="0037523E"/>
    <w:rsid w:val="003760BD"/>
    <w:rsid w:val="0037634B"/>
    <w:rsid w:val="00376BBE"/>
    <w:rsid w:val="00376C43"/>
    <w:rsid w:val="00376CE5"/>
    <w:rsid w:val="003770B2"/>
    <w:rsid w:val="00377234"/>
    <w:rsid w:val="0037733C"/>
    <w:rsid w:val="00377687"/>
    <w:rsid w:val="00377E1D"/>
    <w:rsid w:val="00380002"/>
    <w:rsid w:val="0038020D"/>
    <w:rsid w:val="00381516"/>
    <w:rsid w:val="00381C58"/>
    <w:rsid w:val="00382C32"/>
    <w:rsid w:val="00384616"/>
    <w:rsid w:val="00384BC1"/>
    <w:rsid w:val="00385BA7"/>
    <w:rsid w:val="00385DA9"/>
    <w:rsid w:val="00385E28"/>
    <w:rsid w:val="00386082"/>
    <w:rsid w:val="0038625A"/>
    <w:rsid w:val="00387BC1"/>
    <w:rsid w:val="003903F4"/>
    <w:rsid w:val="0039089B"/>
    <w:rsid w:val="00390D59"/>
    <w:rsid w:val="0039166F"/>
    <w:rsid w:val="00392505"/>
    <w:rsid w:val="0039408E"/>
    <w:rsid w:val="0039431B"/>
    <w:rsid w:val="00394A44"/>
    <w:rsid w:val="00394AEA"/>
    <w:rsid w:val="00394B91"/>
    <w:rsid w:val="00395D5E"/>
    <w:rsid w:val="00395DB6"/>
    <w:rsid w:val="00396EB8"/>
    <w:rsid w:val="00397A5C"/>
    <w:rsid w:val="003A00A0"/>
    <w:rsid w:val="003A0AB6"/>
    <w:rsid w:val="003A0AC8"/>
    <w:rsid w:val="003A0D55"/>
    <w:rsid w:val="003A19E9"/>
    <w:rsid w:val="003A3603"/>
    <w:rsid w:val="003A3DBE"/>
    <w:rsid w:val="003A5072"/>
    <w:rsid w:val="003A523D"/>
    <w:rsid w:val="003A546E"/>
    <w:rsid w:val="003A566E"/>
    <w:rsid w:val="003A597C"/>
    <w:rsid w:val="003A61D5"/>
    <w:rsid w:val="003A73B4"/>
    <w:rsid w:val="003B00EC"/>
    <w:rsid w:val="003B0308"/>
    <w:rsid w:val="003B0886"/>
    <w:rsid w:val="003B0AE8"/>
    <w:rsid w:val="003B1427"/>
    <w:rsid w:val="003B146B"/>
    <w:rsid w:val="003B1EE4"/>
    <w:rsid w:val="003B23E4"/>
    <w:rsid w:val="003B3336"/>
    <w:rsid w:val="003B3D5A"/>
    <w:rsid w:val="003B4813"/>
    <w:rsid w:val="003B484C"/>
    <w:rsid w:val="003B553C"/>
    <w:rsid w:val="003B5C97"/>
    <w:rsid w:val="003B62F1"/>
    <w:rsid w:val="003B7CB4"/>
    <w:rsid w:val="003B7D55"/>
    <w:rsid w:val="003B7FA9"/>
    <w:rsid w:val="003C2B0F"/>
    <w:rsid w:val="003C2E29"/>
    <w:rsid w:val="003C382A"/>
    <w:rsid w:val="003C3C93"/>
    <w:rsid w:val="003C46E0"/>
    <w:rsid w:val="003C57BE"/>
    <w:rsid w:val="003C5D94"/>
    <w:rsid w:val="003C5FBF"/>
    <w:rsid w:val="003C6507"/>
    <w:rsid w:val="003C66AF"/>
    <w:rsid w:val="003C69FA"/>
    <w:rsid w:val="003C6C15"/>
    <w:rsid w:val="003C723E"/>
    <w:rsid w:val="003C7602"/>
    <w:rsid w:val="003C7BA9"/>
    <w:rsid w:val="003C7C5D"/>
    <w:rsid w:val="003D028B"/>
    <w:rsid w:val="003D049E"/>
    <w:rsid w:val="003D103F"/>
    <w:rsid w:val="003D1728"/>
    <w:rsid w:val="003D1AF7"/>
    <w:rsid w:val="003D1B3B"/>
    <w:rsid w:val="003D33A3"/>
    <w:rsid w:val="003D39C8"/>
    <w:rsid w:val="003D3B29"/>
    <w:rsid w:val="003D4E37"/>
    <w:rsid w:val="003D58AB"/>
    <w:rsid w:val="003D5AF7"/>
    <w:rsid w:val="003D5F8E"/>
    <w:rsid w:val="003D61D0"/>
    <w:rsid w:val="003D64A0"/>
    <w:rsid w:val="003D7069"/>
    <w:rsid w:val="003D70A5"/>
    <w:rsid w:val="003D7667"/>
    <w:rsid w:val="003D77B2"/>
    <w:rsid w:val="003D7D14"/>
    <w:rsid w:val="003E196A"/>
    <w:rsid w:val="003E299A"/>
    <w:rsid w:val="003E3B34"/>
    <w:rsid w:val="003E3F95"/>
    <w:rsid w:val="003E4081"/>
    <w:rsid w:val="003E4283"/>
    <w:rsid w:val="003E4D91"/>
    <w:rsid w:val="003E5A50"/>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51FE"/>
    <w:rsid w:val="003F5B34"/>
    <w:rsid w:val="003F5E38"/>
    <w:rsid w:val="003F5FA4"/>
    <w:rsid w:val="003F6086"/>
    <w:rsid w:val="0040063D"/>
    <w:rsid w:val="004012FC"/>
    <w:rsid w:val="00402EC1"/>
    <w:rsid w:val="0040419C"/>
    <w:rsid w:val="004041CA"/>
    <w:rsid w:val="0040435C"/>
    <w:rsid w:val="00404C20"/>
    <w:rsid w:val="004060C8"/>
    <w:rsid w:val="00406781"/>
    <w:rsid w:val="004069A0"/>
    <w:rsid w:val="0040738B"/>
    <w:rsid w:val="00407FD8"/>
    <w:rsid w:val="00410134"/>
    <w:rsid w:val="00411E81"/>
    <w:rsid w:val="0041252B"/>
    <w:rsid w:val="00412E50"/>
    <w:rsid w:val="004136DA"/>
    <w:rsid w:val="004145C8"/>
    <w:rsid w:val="004146F2"/>
    <w:rsid w:val="00414AB8"/>
    <w:rsid w:val="00417933"/>
    <w:rsid w:val="00417EEE"/>
    <w:rsid w:val="00420D66"/>
    <w:rsid w:val="00421919"/>
    <w:rsid w:val="00422613"/>
    <w:rsid w:val="004233C8"/>
    <w:rsid w:val="004237CE"/>
    <w:rsid w:val="00424130"/>
    <w:rsid w:val="004243FA"/>
    <w:rsid w:val="00424541"/>
    <w:rsid w:val="00424C32"/>
    <w:rsid w:val="00425A74"/>
    <w:rsid w:val="00425AE3"/>
    <w:rsid w:val="00425FB3"/>
    <w:rsid w:val="004263B4"/>
    <w:rsid w:val="00427CC3"/>
    <w:rsid w:val="00430209"/>
    <w:rsid w:val="00430C71"/>
    <w:rsid w:val="00431111"/>
    <w:rsid w:val="00431833"/>
    <w:rsid w:val="004319DD"/>
    <w:rsid w:val="00431CD3"/>
    <w:rsid w:val="00432A71"/>
    <w:rsid w:val="00432E6F"/>
    <w:rsid w:val="00433652"/>
    <w:rsid w:val="00433E47"/>
    <w:rsid w:val="00433FA2"/>
    <w:rsid w:val="00434DD3"/>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47133"/>
    <w:rsid w:val="00450C08"/>
    <w:rsid w:val="00450CDC"/>
    <w:rsid w:val="00451382"/>
    <w:rsid w:val="004514BD"/>
    <w:rsid w:val="00451822"/>
    <w:rsid w:val="00452405"/>
    <w:rsid w:val="00452948"/>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5E9"/>
    <w:rsid w:val="00470B5A"/>
    <w:rsid w:val="00471FB2"/>
    <w:rsid w:val="004725FA"/>
    <w:rsid w:val="00472A16"/>
    <w:rsid w:val="004740D3"/>
    <w:rsid w:val="00474634"/>
    <w:rsid w:val="00474EEA"/>
    <w:rsid w:val="004750D5"/>
    <w:rsid w:val="00475663"/>
    <w:rsid w:val="00475ED1"/>
    <w:rsid w:val="00476774"/>
    <w:rsid w:val="00477F6F"/>
    <w:rsid w:val="0048026B"/>
    <w:rsid w:val="004805C9"/>
    <w:rsid w:val="0048065F"/>
    <w:rsid w:val="004808E7"/>
    <w:rsid w:val="00480970"/>
    <w:rsid w:val="00483E55"/>
    <w:rsid w:val="0048402E"/>
    <w:rsid w:val="00484334"/>
    <w:rsid w:val="004847EE"/>
    <w:rsid w:val="00484E28"/>
    <w:rsid w:val="00486374"/>
    <w:rsid w:val="00487D2B"/>
    <w:rsid w:val="0049007D"/>
    <w:rsid w:val="00490E3E"/>
    <w:rsid w:val="00491689"/>
    <w:rsid w:val="004920C0"/>
    <w:rsid w:val="0049574B"/>
    <w:rsid w:val="004965BE"/>
    <w:rsid w:val="00497551"/>
    <w:rsid w:val="004A03F8"/>
    <w:rsid w:val="004A0409"/>
    <w:rsid w:val="004A0A93"/>
    <w:rsid w:val="004A2232"/>
    <w:rsid w:val="004A22BE"/>
    <w:rsid w:val="004A249B"/>
    <w:rsid w:val="004A2E2A"/>
    <w:rsid w:val="004A2E5D"/>
    <w:rsid w:val="004A2FA6"/>
    <w:rsid w:val="004A519F"/>
    <w:rsid w:val="004A56CB"/>
    <w:rsid w:val="004A598A"/>
    <w:rsid w:val="004A70E9"/>
    <w:rsid w:val="004A7959"/>
    <w:rsid w:val="004A7C40"/>
    <w:rsid w:val="004A7EC4"/>
    <w:rsid w:val="004B0E53"/>
    <w:rsid w:val="004B1EDC"/>
    <w:rsid w:val="004B2C95"/>
    <w:rsid w:val="004B4CEB"/>
    <w:rsid w:val="004B5036"/>
    <w:rsid w:val="004B5220"/>
    <w:rsid w:val="004B594C"/>
    <w:rsid w:val="004B6FDD"/>
    <w:rsid w:val="004B734B"/>
    <w:rsid w:val="004B7ACA"/>
    <w:rsid w:val="004B7CFC"/>
    <w:rsid w:val="004C0A48"/>
    <w:rsid w:val="004C0C3A"/>
    <w:rsid w:val="004C1DE5"/>
    <w:rsid w:val="004C5AE8"/>
    <w:rsid w:val="004C6336"/>
    <w:rsid w:val="004C646C"/>
    <w:rsid w:val="004C68F6"/>
    <w:rsid w:val="004C6AB3"/>
    <w:rsid w:val="004C6BB3"/>
    <w:rsid w:val="004C735A"/>
    <w:rsid w:val="004D0270"/>
    <w:rsid w:val="004D03BD"/>
    <w:rsid w:val="004D1820"/>
    <w:rsid w:val="004D23B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7F8"/>
    <w:rsid w:val="004D730D"/>
    <w:rsid w:val="004E0036"/>
    <w:rsid w:val="004E0584"/>
    <w:rsid w:val="004E1885"/>
    <w:rsid w:val="004E1CFE"/>
    <w:rsid w:val="004E24A7"/>
    <w:rsid w:val="004E2556"/>
    <w:rsid w:val="004E2C25"/>
    <w:rsid w:val="004E31A6"/>
    <w:rsid w:val="004E34B2"/>
    <w:rsid w:val="004E3563"/>
    <w:rsid w:val="004E3A24"/>
    <w:rsid w:val="004E5540"/>
    <w:rsid w:val="004E62FB"/>
    <w:rsid w:val="004E6DDE"/>
    <w:rsid w:val="004E7746"/>
    <w:rsid w:val="004F0313"/>
    <w:rsid w:val="004F0C9A"/>
    <w:rsid w:val="004F1A4B"/>
    <w:rsid w:val="004F1ADD"/>
    <w:rsid w:val="004F1DD1"/>
    <w:rsid w:val="004F1F08"/>
    <w:rsid w:val="004F1F5F"/>
    <w:rsid w:val="004F200A"/>
    <w:rsid w:val="004F24B0"/>
    <w:rsid w:val="004F2831"/>
    <w:rsid w:val="004F3D50"/>
    <w:rsid w:val="004F3E6A"/>
    <w:rsid w:val="004F5343"/>
    <w:rsid w:val="004F6093"/>
    <w:rsid w:val="004F71A5"/>
    <w:rsid w:val="004F73AA"/>
    <w:rsid w:val="004F7B25"/>
    <w:rsid w:val="0050010B"/>
    <w:rsid w:val="00500532"/>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167B"/>
    <w:rsid w:val="005116B9"/>
    <w:rsid w:val="00511849"/>
    <w:rsid w:val="00511EEF"/>
    <w:rsid w:val="00512E81"/>
    <w:rsid w:val="005134DD"/>
    <w:rsid w:val="00513CF1"/>
    <w:rsid w:val="005146AA"/>
    <w:rsid w:val="00514824"/>
    <w:rsid w:val="005149A9"/>
    <w:rsid w:val="00514A4D"/>
    <w:rsid w:val="00515642"/>
    <w:rsid w:val="00516221"/>
    <w:rsid w:val="00516305"/>
    <w:rsid w:val="005169AA"/>
    <w:rsid w:val="00516A85"/>
    <w:rsid w:val="00517AF1"/>
    <w:rsid w:val="0052057B"/>
    <w:rsid w:val="00520D03"/>
    <w:rsid w:val="0052299F"/>
    <w:rsid w:val="00522B5E"/>
    <w:rsid w:val="00522D6B"/>
    <w:rsid w:val="00522DB9"/>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F6A"/>
    <w:rsid w:val="005368D9"/>
    <w:rsid w:val="005374BF"/>
    <w:rsid w:val="005377EB"/>
    <w:rsid w:val="00540168"/>
    <w:rsid w:val="0054117F"/>
    <w:rsid w:val="00541579"/>
    <w:rsid w:val="005416C9"/>
    <w:rsid w:val="00542501"/>
    <w:rsid w:val="0054296F"/>
    <w:rsid w:val="00543870"/>
    <w:rsid w:val="00543EC1"/>
    <w:rsid w:val="005444EB"/>
    <w:rsid w:val="005448AB"/>
    <w:rsid w:val="005449DB"/>
    <w:rsid w:val="005456D5"/>
    <w:rsid w:val="0054595C"/>
    <w:rsid w:val="00545E0D"/>
    <w:rsid w:val="0054623C"/>
    <w:rsid w:val="00547305"/>
    <w:rsid w:val="00547845"/>
    <w:rsid w:val="00551837"/>
    <w:rsid w:val="005519EB"/>
    <w:rsid w:val="00552A79"/>
    <w:rsid w:val="00552CCA"/>
    <w:rsid w:val="00553A60"/>
    <w:rsid w:val="005547FB"/>
    <w:rsid w:val="00554942"/>
    <w:rsid w:val="00554C1C"/>
    <w:rsid w:val="005552BA"/>
    <w:rsid w:val="00555945"/>
    <w:rsid w:val="0055687C"/>
    <w:rsid w:val="00556A64"/>
    <w:rsid w:val="00557044"/>
    <w:rsid w:val="00557CC4"/>
    <w:rsid w:val="00557E51"/>
    <w:rsid w:val="0056049F"/>
    <w:rsid w:val="00561F70"/>
    <w:rsid w:val="005624F0"/>
    <w:rsid w:val="00563BAF"/>
    <w:rsid w:val="00563CA0"/>
    <w:rsid w:val="005640F7"/>
    <w:rsid w:val="005642E6"/>
    <w:rsid w:val="00564AD6"/>
    <w:rsid w:val="00565729"/>
    <w:rsid w:val="0056577B"/>
    <w:rsid w:val="00566206"/>
    <w:rsid w:val="00566667"/>
    <w:rsid w:val="00566734"/>
    <w:rsid w:val="00567E2D"/>
    <w:rsid w:val="0057043F"/>
    <w:rsid w:val="005705AA"/>
    <w:rsid w:val="0057090E"/>
    <w:rsid w:val="0057191C"/>
    <w:rsid w:val="00572324"/>
    <w:rsid w:val="0057290B"/>
    <w:rsid w:val="00573913"/>
    <w:rsid w:val="00573CEF"/>
    <w:rsid w:val="0057430E"/>
    <w:rsid w:val="005752EB"/>
    <w:rsid w:val="00575F08"/>
    <w:rsid w:val="00576D96"/>
    <w:rsid w:val="00576FBF"/>
    <w:rsid w:val="00577DE4"/>
    <w:rsid w:val="005812E8"/>
    <w:rsid w:val="005818A7"/>
    <w:rsid w:val="00582475"/>
    <w:rsid w:val="005836A9"/>
    <w:rsid w:val="00583D2A"/>
    <w:rsid w:val="00583D88"/>
    <w:rsid w:val="0058488F"/>
    <w:rsid w:val="00586247"/>
    <w:rsid w:val="00586324"/>
    <w:rsid w:val="005864AC"/>
    <w:rsid w:val="00590769"/>
    <w:rsid w:val="0059155A"/>
    <w:rsid w:val="00592162"/>
    <w:rsid w:val="00594BD7"/>
    <w:rsid w:val="00594C12"/>
    <w:rsid w:val="005952BB"/>
    <w:rsid w:val="0059565F"/>
    <w:rsid w:val="0059610E"/>
    <w:rsid w:val="00596533"/>
    <w:rsid w:val="00596D54"/>
    <w:rsid w:val="00597481"/>
    <w:rsid w:val="00597B35"/>
    <w:rsid w:val="005A0A5A"/>
    <w:rsid w:val="005A14C4"/>
    <w:rsid w:val="005A199F"/>
    <w:rsid w:val="005A1DD3"/>
    <w:rsid w:val="005A1F3E"/>
    <w:rsid w:val="005A289E"/>
    <w:rsid w:val="005A3063"/>
    <w:rsid w:val="005A3314"/>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2C1"/>
    <w:rsid w:val="005C2EC1"/>
    <w:rsid w:val="005C387F"/>
    <w:rsid w:val="005C4935"/>
    <w:rsid w:val="005C54F4"/>
    <w:rsid w:val="005C570C"/>
    <w:rsid w:val="005C62A4"/>
    <w:rsid w:val="005C6C61"/>
    <w:rsid w:val="005C70B6"/>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6EDC"/>
    <w:rsid w:val="005D75CA"/>
    <w:rsid w:val="005E013A"/>
    <w:rsid w:val="005E07F1"/>
    <w:rsid w:val="005E0839"/>
    <w:rsid w:val="005E09FF"/>
    <w:rsid w:val="005E0B74"/>
    <w:rsid w:val="005E232D"/>
    <w:rsid w:val="005E2401"/>
    <w:rsid w:val="005E2496"/>
    <w:rsid w:val="005E3153"/>
    <w:rsid w:val="005E340E"/>
    <w:rsid w:val="005E52A8"/>
    <w:rsid w:val="005E5820"/>
    <w:rsid w:val="005E5DFB"/>
    <w:rsid w:val="005E60D4"/>
    <w:rsid w:val="005E64A4"/>
    <w:rsid w:val="005E6558"/>
    <w:rsid w:val="005E6CF2"/>
    <w:rsid w:val="005E6DB6"/>
    <w:rsid w:val="005E7C10"/>
    <w:rsid w:val="005F035F"/>
    <w:rsid w:val="005F147B"/>
    <w:rsid w:val="005F1EAD"/>
    <w:rsid w:val="005F2ACD"/>
    <w:rsid w:val="005F2FB8"/>
    <w:rsid w:val="005F44C9"/>
    <w:rsid w:val="005F4847"/>
    <w:rsid w:val="005F48C6"/>
    <w:rsid w:val="005F49C0"/>
    <w:rsid w:val="005F4C97"/>
    <w:rsid w:val="005F5886"/>
    <w:rsid w:val="005F62A8"/>
    <w:rsid w:val="005F6501"/>
    <w:rsid w:val="00600FF4"/>
    <w:rsid w:val="006012E1"/>
    <w:rsid w:val="00601461"/>
    <w:rsid w:val="006017C4"/>
    <w:rsid w:val="0060202A"/>
    <w:rsid w:val="00602749"/>
    <w:rsid w:val="00602819"/>
    <w:rsid w:val="00604196"/>
    <w:rsid w:val="0060453B"/>
    <w:rsid w:val="00604D98"/>
    <w:rsid w:val="0060508F"/>
    <w:rsid w:val="00605162"/>
    <w:rsid w:val="00605DE0"/>
    <w:rsid w:val="00606626"/>
    <w:rsid w:val="00606E24"/>
    <w:rsid w:val="00607992"/>
    <w:rsid w:val="00607B79"/>
    <w:rsid w:val="006104AB"/>
    <w:rsid w:val="00611C01"/>
    <w:rsid w:val="00612C67"/>
    <w:rsid w:val="00613A25"/>
    <w:rsid w:val="0061466E"/>
    <w:rsid w:val="0061511B"/>
    <w:rsid w:val="006160FC"/>
    <w:rsid w:val="00616D07"/>
    <w:rsid w:val="00620649"/>
    <w:rsid w:val="006209B2"/>
    <w:rsid w:val="006209D0"/>
    <w:rsid w:val="00620CBE"/>
    <w:rsid w:val="006211C1"/>
    <w:rsid w:val="00621774"/>
    <w:rsid w:val="00621B73"/>
    <w:rsid w:val="00621DC9"/>
    <w:rsid w:val="00622194"/>
    <w:rsid w:val="00622D2D"/>
    <w:rsid w:val="00623506"/>
    <w:rsid w:val="00625AA4"/>
    <w:rsid w:val="00625FB9"/>
    <w:rsid w:val="0062698D"/>
    <w:rsid w:val="00626A05"/>
    <w:rsid w:val="00626F4D"/>
    <w:rsid w:val="00627BF7"/>
    <w:rsid w:val="00630B61"/>
    <w:rsid w:val="0063158D"/>
    <w:rsid w:val="00631DEF"/>
    <w:rsid w:val="00632188"/>
    <w:rsid w:val="0063344E"/>
    <w:rsid w:val="00633639"/>
    <w:rsid w:val="00633B33"/>
    <w:rsid w:val="00633D78"/>
    <w:rsid w:val="00633D91"/>
    <w:rsid w:val="00634633"/>
    <w:rsid w:val="00634CAD"/>
    <w:rsid w:val="00634DE4"/>
    <w:rsid w:val="006357A5"/>
    <w:rsid w:val="00635E17"/>
    <w:rsid w:val="00635E8D"/>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7A68"/>
    <w:rsid w:val="00647A77"/>
    <w:rsid w:val="00647FAF"/>
    <w:rsid w:val="00650335"/>
    <w:rsid w:val="00650E30"/>
    <w:rsid w:val="006510C2"/>
    <w:rsid w:val="0065206B"/>
    <w:rsid w:val="006528F3"/>
    <w:rsid w:val="00653EA2"/>
    <w:rsid w:val="0065431E"/>
    <w:rsid w:val="00654C97"/>
    <w:rsid w:val="00655928"/>
    <w:rsid w:val="00655AA5"/>
    <w:rsid w:val="00655E38"/>
    <w:rsid w:val="006568DA"/>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16F7"/>
    <w:rsid w:val="00671952"/>
    <w:rsid w:val="00672409"/>
    <w:rsid w:val="00673803"/>
    <w:rsid w:val="0067389E"/>
    <w:rsid w:val="00673DA1"/>
    <w:rsid w:val="00674D8B"/>
    <w:rsid w:val="00674F4C"/>
    <w:rsid w:val="0067523C"/>
    <w:rsid w:val="00675610"/>
    <w:rsid w:val="00675F14"/>
    <w:rsid w:val="00676083"/>
    <w:rsid w:val="00676F0F"/>
    <w:rsid w:val="00677466"/>
    <w:rsid w:val="00677EF4"/>
    <w:rsid w:val="00682A9A"/>
    <w:rsid w:val="00683308"/>
    <w:rsid w:val="006846FE"/>
    <w:rsid w:val="00684E8E"/>
    <w:rsid w:val="006856F0"/>
    <w:rsid w:val="00685935"/>
    <w:rsid w:val="00685CE0"/>
    <w:rsid w:val="00686873"/>
    <w:rsid w:val="00687DE8"/>
    <w:rsid w:val="0069030E"/>
    <w:rsid w:val="0069074B"/>
    <w:rsid w:val="00691005"/>
    <w:rsid w:val="00691072"/>
    <w:rsid w:val="006912A2"/>
    <w:rsid w:val="00692C9B"/>
    <w:rsid w:val="006930E0"/>
    <w:rsid w:val="00693257"/>
    <w:rsid w:val="006936C2"/>
    <w:rsid w:val="0069417F"/>
    <w:rsid w:val="00694C89"/>
    <w:rsid w:val="00695197"/>
    <w:rsid w:val="006955E5"/>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66E4"/>
    <w:rsid w:val="006A6A23"/>
    <w:rsid w:val="006A706B"/>
    <w:rsid w:val="006A767E"/>
    <w:rsid w:val="006A7AB0"/>
    <w:rsid w:val="006B0356"/>
    <w:rsid w:val="006B04C5"/>
    <w:rsid w:val="006B0AC0"/>
    <w:rsid w:val="006B3A8D"/>
    <w:rsid w:val="006B40E6"/>
    <w:rsid w:val="006B61FA"/>
    <w:rsid w:val="006C0BFA"/>
    <w:rsid w:val="006C175D"/>
    <w:rsid w:val="006C1854"/>
    <w:rsid w:val="006C2384"/>
    <w:rsid w:val="006C28C8"/>
    <w:rsid w:val="006C2D16"/>
    <w:rsid w:val="006C2EA4"/>
    <w:rsid w:val="006C2EE7"/>
    <w:rsid w:val="006C3626"/>
    <w:rsid w:val="006C3DA9"/>
    <w:rsid w:val="006C414C"/>
    <w:rsid w:val="006C4643"/>
    <w:rsid w:val="006C4927"/>
    <w:rsid w:val="006C49CA"/>
    <w:rsid w:val="006C4BB4"/>
    <w:rsid w:val="006C638C"/>
    <w:rsid w:val="006C64D3"/>
    <w:rsid w:val="006C6C80"/>
    <w:rsid w:val="006C7728"/>
    <w:rsid w:val="006D071A"/>
    <w:rsid w:val="006D106B"/>
    <w:rsid w:val="006D12DE"/>
    <w:rsid w:val="006D15AD"/>
    <w:rsid w:val="006D1AD0"/>
    <w:rsid w:val="006D262A"/>
    <w:rsid w:val="006D41AD"/>
    <w:rsid w:val="006D52C9"/>
    <w:rsid w:val="006D59B0"/>
    <w:rsid w:val="006D6B52"/>
    <w:rsid w:val="006E07E4"/>
    <w:rsid w:val="006E0E4C"/>
    <w:rsid w:val="006E0EAE"/>
    <w:rsid w:val="006E1302"/>
    <w:rsid w:val="006E1578"/>
    <w:rsid w:val="006E2887"/>
    <w:rsid w:val="006E2C7F"/>
    <w:rsid w:val="006E2CFC"/>
    <w:rsid w:val="006E309A"/>
    <w:rsid w:val="006E4574"/>
    <w:rsid w:val="006E4674"/>
    <w:rsid w:val="006E52E7"/>
    <w:rsid w:val="006E5460"/>
    <w:rsid w:val="006E564E"/>
    <w:rsid w:val="006E6D7B"/>
    <w:rsid w:val="006E6EE5"/>
    <w:rsid w:val="006E725D"/>
    <w:rsid w:val="006E731A"/>
    <w:rsid w:val="006E7503"/>
    <w:rsid w:val="006F082A"/>
    <w:rsid w:val="006F0B1D"/>
    <w:rsid w:val="006F0DE9"/>
    <w:rsid w:val="006F1626"/>
    <w:rsid w:val="006F1A97"/>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DCE"/>
    <w:rsid w:val="00704E91"/>
    <w:rsid w:val="007051E3"/>
    <w:rsid w:val="00706C52"/>
    <w:rsid w:val="00707431"/>
    <w:rsid w:val="00707443"/>
    <w:rsid w:val="007074F9"/>
    <w:rsid w:val="00707C25"/>
    <w:rsid w:val="007101DC"/>
    <w:rsid w:val="00710D7A"/>
    <w:rsid w:val="00711002"/>
    <w:rsid w:val="0071145E"/>
    <w:rsid w:val="00711A6C"/>
    <w:rsid w:val="007124B2"/>
    <w:rsid w:val="00713873"/>
    <w:rsid w:val="00713E52"/>
    <w:rsid w:val="007145AE"/>
    <w:rsid w:val="00714ADD"/>
    <w:rsid w:val="0071538B"/>
    <w:rsid w:val="00715A7C"/>
    <w:rsid w:val="00715B4A"/>
    <w:rsid w:val="00715EF9"/>
    <w:rsid w:val="00716058"/>
    <w:rsid w:val="00716FC7"/>
    <w:rsid w:val="00717734"/>
    <w:rsid w:val="00717F95"/>
    <w:rsid w:val="00721F23"/>
    <w:rsid w:val="007231C5"/>
    <w:rsid w:val="007241DE"/>
    <w:rsid w:val="00724357"/>
    <w:rsid w:val="00724D1E"/>
    <w:rsid w:val="00724E99"/>
    <w:rsid w:val="007250DA"/>
    <w:rsid w:val="007251D1"/>
    <w:rsid w:val="00726545"/>
    <w:rsid w:val="00727C74"/>
    <w:rsid w:val="007318F6"/>
    <w:rsid w:val="00731D97"/>
    <w:rsid w:val="007330A1"/>
    <w:rsid w:val="00733655"/>
    <w:rsid w:val="00733B79"/>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473EA"/>
    <w:rsid w:val="00750E46"/>
    <w:rsid w:val="007521CB"/>
    <w:rsid w:val="007523EF"/>
    <w:rsid w:val="0075328D"/>
    <w:rsid w:val="00753AFA"/>
    <w:rsid w:val="00754CB3"/>
    <w:rsid w:val="007565FB"/>
    <w:rsid w:val="00756851"/>
    <w:rsid w:val="00756AEF"/>
    <w:rsid w:val="00757373"/>
    <w:rsid w:val="007579FC"/>
    <w:rsid w:val="00760016"/>
    <w:rsid w:val="00760B24"/>
    <w:rsid w:val="00760C86"/>
    <w:rsid w:val="0076118A"/>
    <w:rsid w:val="0076138D"/>
    <w:rsid w:val="0076267A"/>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8B7"/>
    <w:rsid w:val="00772B4F"/>
    <w:rsid w:val="00773830"/>
    <w:rsid w:val="00773E0F"/>
    <w:rsid w:val="00773F94"/>
    <w:rsid w:val="0077478F"/>
    <w:rsid w:val="00774944"/>
    <w:rsid w:val="00774A69"/>
    <w:rsid w:val="007761BF"/>
    <w:rsid w:val="007769D6"/>
    <w:rsid w:val="007779B2"/>
    <w:rsid w:val="00777CC7"/>
    <w:rsid w:val="007803EF"/>
    <w:rsid w:val="00781004"/>
    <w:rsid w:val="007812A6"/>
    <w:rsid w:val="00781C10"/>
    <w:rsid w:val="00781D76"/>
    <w:rsid w:val="00782312"/>
    <w:rsid w:val="00782523"/>
    <w:rsid w:val="007832EA"/>
    <w:rsid w:val="00783338"/>
    <w:rsid w:val="007839AF"/>
    <w:rsid w:val="00784218"/>
    <w:rsid w:val="007844A6"/>
    <w:rsid w:val="007846B5"/>
    <w:rsid w:val="007847B2"/>
    <w:rsid w:val="00784B8C"/>
    <w:rsid w:val="00785107"/>
    <w:rsid w:val="007852D7"/>
    <w:rsid w:val="0078567E"/>
    <w:rsid w:val="00785793"/>
    <w:rsid w:val="00785F1B"/>
    <w:rsid w:val="0078627E"/>
    <w:rsid w:val="0078657D"/>
    <w:rsid w:val="0078682A"/>
    <w:rsid w:val="00786F82"/>
    <w:rsid w:val="007872BF"/>
    <w:rsid w:val="0078774D"/>
    <w:rsid w:val="0079068C"/>
    <w:rsid w:val="00790852"/>
    <w:rsid w:val="00790EC3"/>
    <w:rsid w:val="00792190"/>
    <w:rsid w:val="007926B7"/>
    <w:rsid w:val="0079331A"/>
    <w:rsid w:val="00794863"/>
    <w:rsid w:val="00795059"/>
    <w:rsid w:val="00795E40"/>
    <w:rsid w:val="007965DB"/>
    <w:rsid w:val="007A004A"/>
    <w:rsid w:val="007A02B1"/>
    <w:rsid w:val="007A079B"/>
    <w:rsid w:val="007A105F"/>
    <w:rsid w:val="007A1A6F"/>
    <w:rsid w:val="007A1ED9"/>
    <w:rsid w:val="007A2F63"/>
    <w:rsid w:val="007A35A9"/>
    <w:rsid w:val="007A3C15"/>
    <w:rsid w:val="007A4AFA"/>
    <w:rsid w:val="007A4BE9"/>
    <w:rsid w:val="007A57BB"/>
    <w:rsid w:val="007A5E1D"/>
    <w:rsid w:val="007A621E"/>
    <w:rsid w:val="007A6433"/>
    <w:rsid w:val="007A79AF"/>
    <w:rsid w:val="007B00C5"/>
    <w:rsid w:val="007B1B0D"/>
    <w:rsid w:val="007B1C0E"/>
    <w:rsid w:val="007B1E89"/>
    <w:rsid w:val="007B2C3E"/>
    <w:rsid w:val="007B35A4"/>
    <w:rsid w:val="007B3C5B"/>
    <w:rsid w:val="007B65DD"/>
    <w:rsid w:val="007B7CC9"/>
    <w:rsid w:val="007B7FD0"/>
    <w:rsid w:val="007C0C62"/>
    <w:rsid w:val="007C1F03"/>
    <w:rsid w:val="007C23F1"/>
    <w:rsid w:val="007C3532"/>
    <w:rsid w:val="007C3667"/>
    <w:rsid w:val="007C4F40"/>
    <w:rsid w:val="007C4F64"/>
    <w:rsid w:val="007C60D5"/>
    <w:rsid w:val="007C7AE4"/>
    <w:rsid w:val="007C7B07"/>
    <w:rsid w:val="007D000D"/>
    <w:rsid w:val="007D0F5E"/>
    <w:rsid w:val="007D2CF7"/>
    <w:rsid w:val="007D36B6"/>
    <w:rsid w:val="007D3CF2"/>
    <w:rsid w:val="007D3DFF"/>
    <w:rsid w:val="007D3E58"/>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5721"/>
    <w:rsid w:val="007E62F8"/>
    <w:rsid w:val="007E6934"/>
    <w:rsid w:val="007E6B1A"/>
    <w:rsid w:val="007E7906"/>
    <w:rsid w:val="007F2628"/>
    <w:rsid w:val="007F3083"/>
    <w:rsid w:val="007F3182"/>
    <w:rsid w:val="007F36E9"/>
    <w:rsid w:val="007F4C97"/>
    <w:rsid w:val="007F5182"/>
    <w:rsid w:val="007F6E3E"/>
    <w:rsid w:val="007F6EA5"/>
    <w:rsid w:val="008000E0"/>
    <w:rsid w:val="00800263"/>
    <w:rsid w:val="00800351"/>
    <w:rsid w:val="00800A1E"/>
    <w:rsid w:val="00801EE7"/>
    <w:rsid w:val="008020AF"/>
    <w:rsid w:val="00802536"/>
    <w:rsid w:val="00802F2B"/>
    <w:rsid w:val="008036FE"/>
    <w:rsid w:val="00804558"/>
    <w:rsid w:val="00804743"/>
    <w:rsid w:val="00804A7E"/>
    <w:rsid w:val="00804DA0"/>
    <w:rsid w:val="00804FAB"/>
    <w:rsid w:val="00805510"/>
    <w:rsid w:val="00805693"/>
    <w:rsid w:val="008058E3"/>
    <w:rsid w:val="00805FFE"/>
    <w:rsid w:val="008063D3"/>
    <w:rsid w:val="00806AE9"/>
    <w:rsid w:val="0080704E"/>
    <w:rsid w:val="0080798E"/>
    <w:rsid w:val="00810A8E"/>
    <w:rsid w:val="00810CA5"/>
    <w:rsid w:val="00811FF2"/>
    <w:rsid w:val="008120B0"/>
    <w:rsid w:val="008121E5"/>
    <w:rsid w:val="0081242D"/>
    <w:rsid w:val="00812459"/>
    <w:rsid w:val="00812499"/>
    <w:rsid w:val="008125AD"/>
    <w:rsid w:val="00812A0A"/>
    <w:rsid w:val="00813352"/>
    <w:rsid w:val="00813584"/>
    <w:rsid w:val="0081379A"/>
    <w:rsid w:val="008140D9"/>
    <w:rsid w:val="00815821"/>
    <w:rsid w:val="00817B54"/>
    <w:rsid w:val="00817F1B"/>
    <w:rsid w:val="00820581"/>
    <w:rsid w:val="00820D35"/>
    <w:rsid w:val="00822243"/>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23C9"/>
    <w:rsid w:val="00832841"/>
    <w:rsid w:val="0083287F"/>
    <w:rsid w:val="008334A7"/>
    <w:rsid w:val="008338FA"/>
    <w:rsid w:val="00833BFC"/>
    <w:rsid w:val="00834B77"/>
    <w:rsid w:val="008354E3"/>
    <w:rsid w:val="008360AC"/>
    <w:rsid w:val="0083763E"/>
    <w:rsid w:val="008378C7"/>
    <w:rsid w:val="00840268"/>
    <w:rsid w:val="008415BA"/>
    <w:rsid w:val="008416A2"/>
    <w:rsid w:val="008423BF"/>
    <w:rsid w:val="00842D50"/>
    <w:rsid w:val="008435EE"/>
    <w:rsid w:val="00843647"/>
    <w:rsid w:val="008437B1"/>
    <w:rsid w:val="00843BDC"/>
    <w:rsid w:val="008440E4"/>
    <w:rsid w:val="008445B2"/>
    <w:rsid w:val="00844B24"/>
    <w:rsid w:val="00844BF0"/>
    <w:rsid w:val="00845956"/>
    <w:rsid w:val="00845C5D"/>
    <w:rsid w:val="00846FEE"/>
    <w:rsid w:val="00847004"/>
    <w:rsid w:val="008470BF"/>
    <w:rsid w:val="008501C9"/>
    <w:rsid w:val="00850660"/>
    <w:rsid w:val="00850F17"/>
    <w:rsid w:val="008511B5"/>
    <w:rsid w:val="00851E47"/>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26A6"/>
    <w:rsid w:val="008626D6"/>
    <w:rsid w:val="0086279B"/>
    <w:rsid w:val="00862CE8"/>
    <w:rsid w:val="00862F9B"/>
    <w:rsid w:val="00863693"/>
    <w:rsid w:val="00863759"/>
    <w:rsid w:val="0086412C"/>
    <w:rsid w:val="00865615"/>
    <w:rsid w:val="00865B78"/>
    <w:rsid w:val="00865BF9"/>
    <w:rsid w:val="008667D3"/>
    <w:rsid w:val="00867977"/>
    <w:rsid w:val="00867BE8"/>
    <w:rsid w:val="00867E11"/>
    <w:rsid w:val="00867F4A"/>
    <w:rsid w:val="00867FAA"/>
    <w:rsid w:val="008705A2"/>
    <w:rsid w:val="0087063A"/>
    <w:rsid w:val="008709B5"/>
    <w:rsid w:val="00870CD8"/>
    <w:rsid w:val="00870F90"/>
    <w:rsid w:val="00871175"/>
    <w:rsid w:val="008711A7"/>
    <w:rsid w:val="0087160B"/>
    <w:rsid w:val="00872E2D"/>
    <w:rsid w:val="00873F43"/>
    <w:rsid w:val="00874C1F"/>
    <w:rsid w:val="00875CA2"/>
    <w:rsid w:val="00875F0E"/>
    <w:rsid w:val="0087606B"/>
    <w:rsid w:val="008764F1"/>
    <w:rsid w:val="0087674F"/>
    <w:rsid w:val="0087695C"/>
    <w:rsid w:val="00876AD9"/>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5B70"/>
    <w:rsid w:val="008971DC"/>
    <w:rsid w:val="008977DF"/>
    <w:rsid w:val="00897B26"/>
    <w:rsid w:val="00897F01"/>
    <w:rsid w:val="008A0080"/>
    <w:rsid w:val="008A02DB"/>
    <w:rsid w:val="008A0307"/>
    <w:rsid w:val="008A0DA4"/>
    <w:rsid w:val="008A0DA8"/>
    <w:rsid w:val="008A209C"/>
    <w:rsid w:val="008A2676"/>
    <w:rsid w:val="008A312B"/>
    <w:rsid w:val="008A3A58"/>
    <w:rsid w:val="008A3F71"/>
    <w:rsid w:val="008A4DC7"/>
    <w:rsid w:val="008A7B8B"/>
    <w:rsid w:val="008A7C0A"/>
    <w:rsid w:val="008A7EA5"/>
    <w:rsid w:val="008B0791"/>
    <w:rsid w:val="008B0B72"/>
    <w:rsid w:val="008B1848"/>
    <w:rsid w:val="008B19DD"/>
    <w:rsid w:val="008B1AA9"/>
    <w:rsid w:val="008B1DAB"/>
    <w:rsid w:val="008B1EEA"/>
    <w:rsid w:val="008B209F"/>
    <w:rsid w:val="008B38FD"/>
    <w:rsid w:val="008B3C56"/>
    <w:rsid w:val="008B4F06"/>
    <w:rsid w:val="008B5915"/>
    <w:rsid w:val="008B65F1"/>
    <w:rsid w:val="008B78D4"/>
    <w:rsid w:val="008B7DDA"/>
    <w:rsid w:val="008C01D7"/>
    <w:rsid w:val="008C15BE"/>
    <w:rsid w:val="008C1A2B"/>
    <w:rsid w:val="008C1F3F"/>
    <w:rsid w:val="008C25A6"/>
    <w:rsid w:val="008C5188"/>
    <w:rsid w:val="008C52E5"/>
    <w:rsid w:val="008C55A6"/>
    <w:rsid w:val="008C64B2"/>
    <w:rsid w:val="008C6619"/>
    <w:rsid w:val="008C74EA"/>
    <w:rsid w:val="008C7C15"/>
    <w:rsid w:val="008D05E6"/>
    <w:rsid w:val="008D06C7"/>
    <w:rsid w:val="008D09E9"/>
    <w:rsid w:val="008D128F"/>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4686"/>
    <w:rsid w:val="008E48FD"/>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66F"/>
    <w:rsid w:val="008F7967"/>
    <w:rsid w:val="008F7AC5"/>
    <w:rsid w:val="008F7AD6"/>
    <w:rsid w:val="0090139C"/>
    <w:rsid w:val="00901435"/>
    <w:rsid w:val="00901EBC"/>
    <w:rsid w:val="00902374"/>
    <w:rsid w:val="00902755"/>
    <w:rsid w:val="00903EE6"/>
    <w:rsid w:val="009040C2"/>
    <w:rsid w:val="00904300"/>
    <w:rsid w:val="009044AD"/>
    <w:rsid w:val="00905BC3"/>
    <w:rsid w:val="009067BE"/>
    <w:rsid w:val="00906DCC"/>
    <w:rsid w:val="00906E21"/>
    <w:rsid w:val="00907503"/>
    <w:rsid w:val="00907A31"/>
    <w:rsid w:val="00907F33"/>
    <w:rsid w:val="00910624"/>
    <w:rsid w:val="00911034"/>
    <w:rsid w:val="009110B4"/>
    <w:rsid w:val="00911113"/>
    <w:rsid w:val="00911356"/>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275E1"/>
    <w:rsid w:val="009301C1"/>
    <w:rsid w:val="0093042D"/>
    <w:rsid w:val="009305C0"/>
    <w:rsid w:val="00930672"/>
    <w:rsid w:val="00930B62"/>
    <w:rsid w:val="00930EEA"/>
    <w:rsid w:val="0093180C"/>
    <w:rsid w:val="00932155"/>
    <w:rsid w:val="009326D8"/>
    <w:rsid w:val="00932C66"/>
    <w:rsid w:val="009331BE"/>
    <w:rsid w:val="0093331B"/>
    <w:rsid w:val="0093341E"/>
    <w:rsid w:val="009343B0"/>
    <w:rsid w:val="009355F0"/>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CA2"/>
    <w:rsid w:val="00951E12"/>
    <w:rsid w:val="0095231A"/>
    <w:rsid w:val="00952921"/>
    <w:rsid w:val="00953440"/>
    <w:rsid w:val="00954FE1"/>
    <w:rsid w:val="0095590D"/>
    <w:rsid w:val="00955C4D"/>
    <w:rsid w:val="00956DC0"/>
    <w:rsid w:val="00957A72"/>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817"/>
    <w:rsid w:val="0097219F"/>
    <w:rsid w:val="0097231E"/>
    <w:rsid w:val="009731A6"/>
    <w:rsid w:val="0097389C"/>
    <w:rsid w:val="00974D10"/>
    <w:rsid w:val="00974E82"/>
    <w:rsid w:val="00974E9D"/>
    <w:rsid w:val="009752F3"/>
    <w:rsid w:val="00975EF5"/>
    <w:rsid w:val="009762E1"/>
    <w:rsid w:val="009767F1"/>
    <w:rsid w:val="00977D6E"/>
    <w:rsid w:val="00977DCA"/>
    <w:rsid w:val="009812BC"/>
    <w:rsid w:val="009824B7"/>
    <w:rsid w:val="009827C2"/>
    <w:rsid w:val="0098342A"/>
    <w:rsid w:val="00983695"/>
    <w:rsid w:val="00983A6E"/>
    <w:rsid w:val="00984AF9"/>
    <w:rsid w:val="00984CC2"/>
    <w:rsid w:val="009858DD"/>
    <w:rsid w:val="009858F7"/>
    <w:rsid w:val="00986705"/>
    <w:rsid w:val="009872F5"/>
    <w:rsid w:val="009872F6"/>
    <w:rsid w:val="009875D2"/>
    <w:rsid w:val="00991299"/>
    <w:rsid w:val="009913D1"/>
    <w:rsid w:val="009928D6"/>
    <w:rsid w:val="00993874"/>
    <w:rsid w:val="009939AE"/>
    <w:rsid w:val="00994359"/>
    <w:rsid w:val="00994B51"/>
    <w:rsid w:val="00994EA6"/>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B7D"/>
    <w:rsid w:val="009A4DA4"/>
    <w:rsid w:val="009A559D"/>
    <w:rsid w:val="009A58C5"/>
    <w:rsid w:val="009A5E4F"/>
    <w:rsid w:val="009A696C"/>
    <w:rsid w:val="009A7790"/>
    <w:rsid w:val="009B06AB"/>
    <w:rsid w:val="009B164C"/>
    <w:rsid w:val="009B1968"/>
    <w:rsid w:val="009B1C45"/>
    <w:rsid w:val="009B2CE5"/>
    <w:rsid w:val="009B3A21"/>
    <w:rsid w:val="009B3CDF"/>
    <w:rsid w:val="009B3D14"/>
    <w:rsid w:val="009B3F78"/>
    <w:rsid w:val="009B5933"/>
    <w:rsid w:val="009B5B47"/>
    <w:rsid w:val="009B6179"/>
    <w:rsid w:val="009B6842"/>
    <w:rsid w:val="009B735E"/>
    <w:rsid w:val="009B7582"/>
    <w:rsid w:val="009C03D3"/>
    <w:rsid w:val="009C0428"/>
    <w:rsid w:val="009C0561"/>
    <w:rsid w:val="009C05D4"/>
    <w:rsid w:val="009C0683"/>
    <w:rsid w:val="009C07D8"/>
    <w:rsid w:val="009C0ABB"/>
    <w:rsid w:val="009C1525"/>
    <w:rsid w:val="009C21ED"/>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6BF"/>
    <w:rsid w:val="009D3FF0"/>
    <w:rsid w:val="009D4E61"/>
    <w:rsid w:val="009D548F"/>
    <w:rsid w:val="009D566C"/>
    <w:rsid w:val="009D583A"/>
    <w:rsid w:val="009D6897"/>
    <w:rsid w:val="009D6BF6"/>
    <w:rsid w:val="009D75DB"/>
    <w:rsid w:val="009D786C"/>
    <w:rsid w:val="009E00FD"/>
    <w:rsid w:val="009E0909"/>
    <w:rsid w:val="009E10B4"/>
    <w:rsid w:val="009E16CC"/>
    <w:rsid w:val="009E1CEA"/>
    <w:rsid w:val="009E22F0"/>
    <w:rsid w:val="009E41F6"/>
    <w:rsid w:val="009E5F55"/>
    <w:rsid w:val="009E64BF"/>
    <w:rsid w:val="009E7C07"/>
    <w:rsid w:val="009E7E5A"/>
    <w:rsid w:val="009E7F78"/>
    <w:rsid w:val="009F1538"/>
    <w:rsid w:val="009F15E2"/>
    <w:rsid w:val="009F1CC8"/>
    <w:rsid w:val="009F22C1"/>
    <w:rsid w:val="009F22D7"/>
    <w:rsid w:val="009F3505"/>
    <w:rsid w:val="009F39E3"/>
    <w:rsid w:val="009F46F3"/>
    <w:rsid w:val="009F4838"/>
    <w:rsid w:val="009F4C73"/>
    <w:rsid w:val="009F564B"/>
    <w:rsid w:val="009F7650"/>
    <w:rsid w:val="00A002B9"/>
    <w:rsid w:val="00A00610"/>
    <w:rsid w:val="00A011B3"/>
    <w:rsid w:val="00A018AA"/>
    <w:rsid w:val="00A03327"/>
    <w:rsid w:val="00A038C6"/>
    <w:rsid w:val="00A03ABC"/>
    <w:rsid w:val="00A0401E"/>
    <w:rsid w:val="00A0441F"/>
    <w:rsid w:val="00A0449E"/>
    <w:rsid w:val="00A053F5"/>
    <w:rsid w:val="00A05AA1"/>
    <w:rsid w:val="00A062D6"/>
    <w:rsid w:val="00A06376"/>
    <w:rsid w:val="00A10B32"/>
    <w:rsid w:val="00A10F86"/>
    <w:rsid w:val="00A116F1"/>
    <w:rsid w:val="00A1176C"/>
    <w:rsid w:val="00A11F98"/>
    <w:rsid w:val="00A1292C"/>
    <w:rsid w:val="00A12C9C"/>
    <w:rsid w:val="00A1311B"/>
    <w:rsid w:val="00A1386A"/>
    <w:rsid w:val="00A13C06"/>
    <w:rsid w:val="00A13C80"/>
    <w:rsid w:val="00A14C54"/>
    <w:rsid w:val="00A153B7"/>
    <w:rsid w:val="00A1544D"/>
    <w:rsid w:val="00A1590B"/>
    <w:rsid w:val="00A159F5"/>
    <w:rsid w:val="00A15F79"/>
    <w:rsid w:val="00A16733"/>
    <w:rsid w:val="00A168BF"/>
    <w:rsid w:val="00A176D5"/>
    <w:rsid w:val="00A20FA8"/>
    <w:rsid w:val="00A215FC"/>
    <w:rsid w:val="00A21766"/>
    <w:rsid w:val="00A22049"/>
    <w:rsid w:val="00A22822"/>
    <w:rsid w:val="00A230A5"/>
    <w:rsid w:val="00A24046"/>
    <w:rsid w:val="00A2423B"/>
    <w:rsid w:val="00A245A8"/>
    <w:rsid w:val="00A25168"/>
    <w:rsid w:val="00A26329"/>
    <w:rsid w:val="00A2676E"/>
    <w:rsid w:val="00A26BE3"/>
    <w:rsid w:val="00A27027"/>
    <w:rsid w:val="00A27C99"/>
    <w:rsid w:val="00A30AC9"/>
    <w:rsid w:val="00A30CC0"/>
    <w:rsid w:val="00A3171E"/>
    <w:rsid w:val="00A31956"/>
    <w:rsid w:val="00A31EA2"/>
    <w:rsid w:val="00A32012"/>
    <w:rsid w:val="00A3232D"/>
    <w:rsid w:val="00A328AE"/>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4A12"/>
    <w:rsid w:val="00A44C00"/>
    <w:rsid w:val="00A455E8"/>
    <w:rsid w:val="00A45CB0"/>
    <w:rsid w:val="00A46AAD"/>
    <w:rsid w:val="00A47017"/>
    <w:rsid w:val="00A474FB"/>
    <w:rsid w:val="00A50651"/>
    <w:rsid w:val="00A50798"/>
    <w:rsid w:val="00A51B11"/>
    <w:rsid w:val="00A51E21"/>
    <w:rsid w:val="00A51EA5"/>
    <w:rsid w:val="00A52608"/>
    <w:rsid w:val="00A527E1"/>
    <w:rsid w:val="00A52FA8"/>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3AE8"/>
    <w:rsid w:val="00A643AB"/>
    <w:rsid w:val="00A644C4"/>
    <w:rsid w:val="00A645B5"/>
    <w:rsid w:val="00A646C5"/>
    <w:rsid w:val="00A64773"/>
    <w:rsid w:val="00A64A17"/>
    <w:rsid w:val="00A64F6C"/>
    <w:rsid w:val="00A65994"/>
    <w:rsid w:val="00A65B32"/>
    <w:rsid w:val="00A65BB9"/>
    <w:rsid w:val="00A710B6"/>
    <w:rsid w:val="00A71D7E"/>
    <w:rsid w:val="00A71E9E"/>
    <w:rsid w:val="00A720A3"/>
    <w:rsid w:val="00A72163"/>
    <w:rsid w:val="00A727E2"/>
    <w:rsid w:val="00A72FCE"/>
    <w:rsid w:val="00A730DC"/>
    <w:rsid w:val="00A73631"/>
    <w:rsid w:val="00A7459F"/>
    <w:rsid w:val="00A7495C"/>
    <w:rsid w:val="00A76227"/>
    <w:rsid w:val="00A76764"/>
    <w:rsid w:val="00A77C71"/>
    <w:rsid w:val="00A77D66"/>
    <w:rsid w:val="00A77EBD"/>
    <w:rsid w:val="00A80076"/>
    <w:rsid w:val="00A81869"/>
    <w:rsid w:val="00A81D02"/>
    <w:rsid w:val="00A83221"/>
    <w:rsid w:val="00A8349F"/>
    <w:rsid w:val="00A840B8"/>
    <w:rsid w:val="00A8626F"/>
    <w:rsid w:val="00A86BC9"/>
    <w:rsid w:val="00A87508"/>
    <w:rsid w:val="00A90892"/>
    <w:rsid w:val="00A92522"/>
    <w:rsid w:val="00A92B4E"/>
    <w:rsid w:val="00A940FB"/>
    <w:rsid w:val="00A942A7"/>
    <w:rsid w:val="00A9446D"/>
    <w:rsid w:val="00A95EA4"/>
    <w:rsid w:val="00A95F56"/>
    <w:rsid w:val="00A966FF"/>
    <w:rsid w:val="00A96B14"/>
    <w:rsid w:val="00AA1159"/>
    <w:rsid w:val="00AA2221"/>
    <w:rsid w:val="00AA388F"/>
    <w:rsid w:val="00AA451B"/>
    <w:rsid w:val="00AA46F0"/>
    <w:rsid w:val="00AA5170"/>
    <w:rsid w:val="00AA5662"/>
    <w:rsid w:val="00AA74EB"/>
    <w:rsid w:val="00AB053C"/>
    <w:rsid w:val="00AB11F6"/>
    <w:rsid w:val="00AB178D"/>
    <w:rsid w:val="00AB1D8D"/>
    <w:rsid w:val="00AB21F9"/>
    <w:rsid w:val="00AB257D"/>
    <w:rsid w:val="00AB29E7"/>
    <w:rsid w:val="00AB317A"/>
    <w:rsid w:val="00AB4500"/>
    <w:rsid w:val="00AB4F74"/>
    <w:rsid w:val="00AB5EE9"/>
    <w:rsid w:val="00AB61B5"/>
    <w:rsid w:val="00AB6B67"/>
    <w:rsid w:val="00AB7213"/>
    <w:rsid w:val="00AB76A7"/>
    <w:rsid w:val="00AB7F8A"/>
    <w:rsid w:val="00AC0207"/>
    <w:rsid w:val="00AC1964"/>
    <w:rsid w:val="00AC1D28"/>
    <w:rsid w:val="00AC1FC8"/>
    <w:rsid w:val="00AC248E"/>
    <w:rsid w:val="00AC2694"/>
    <w:rsid w:val="00AC2B4C"/>
    <w:rsid w:val="00AC2FE4"/>
    <w:rsid w:val="00AC57FD"/>
    <w:rsid w:val="00AC7A58"/>
    <w:rsid w:val="00AC7BD2"/>
    <w:rsid w:val="00AD0270"/>
    <w:rsid w:val="00AD07BB"/>
    <w:rsid w:val="00AD125A"/>
    <w:rsid w:val="00AD12EA"/>
    <w:rsid w:val="00AD2341"/>
    <w:rsid w:val="00AD366F"/>
    <w:rsid w:val="00AD4853"/>
    <w:rsid w:val="00AD5D13"/>
    <w:rsid w:val="00AD60B8"/>
    <w:rsid w:val="00AD6499"/>
    <w:rsid w:val="00AD65A4"/>
    <w:rsid w:val="00AE0012"/>
    <w:rsid w:val="00AE01B0"/>
    <w:rsid w:val="00AE0CEB"/>
    <w:rsid w:val="00AE1580"/>
    <w:rsid w:val="00AE2520"/>
    <w:rsid w:val="00AE2B56"/>
    <w:rsid w:val="00AE31A9"/>
    <w:rsid w:val="00AE3A72"/>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1448"/>
    <w:rsid w:val="00AF17DF"/>
    <w:rsid w:val="00AF1CAF"/>
    <w:rsid w:val="00AF1D66"/>
    <w:rsid w:val="00AF2AC2"/>
    <w:rsid w:val="00AF2CC3"/>
    <w:rsid w:val="00AF2DAC"/>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11FC"/>
    <w:rsid w:val="00B012FD"/>
    <w:rsid w:val="00B01768"/>
    <w:rsid w:val="00B01FF1"/>
    <w:rsid w:val="00B0237A"/>
    <w:rsid w:val="00B0296C"/>
    <w:rsid w:val="00B032AB"/>
    <w:rsid w:val="00B039BA"/>
    <w:rsid w:val="00B04467"/>
    <w:rsid w:val="00B05DB3"/>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191E"/>
    <w:rsid w:val="00B21A90"/>
    <w:rsid w:val="00B22CB5"/>
    <w:rsid w:val="00B23121"/>
    <w:rsid w:val="00B2358B"/>
    <w:rsid w:val="00B23652"/>
    <w:rsid w:val="00B244AA"/>
    <w:rsid w:val="00B247EB"/>
    <w:rsid w:val="00B24BC1"/>
    <w:rsid w:val="00B277B5"/>
    <w:rsid w:val="00B3001D"/>
    <w:rsid w:val="00B301D7"/>
    <w:rsid w:val="00B3222A"/>
    <w:rsid w:val="00B332AA"/>
    <w:rsid w:val="00B33853"/>
    <w:rsid w:val="00B33BF1"/>
    <w:rsid w:val="00B34451"/>
    <w:rsid w:val="00B34DAB"/>
    <w:rsid w:val="00B35203"/>
    <w:rsid w:val="00B35947"/>
    <w:rsid w:val="00B36268"/>
    <w:rsid w:val="00B36EF7"/>
    <w:rsid w:val="00B37823"/>
    <w:rsid w:val="00B40063"/>
    <w:rsid w:val="00B40BDC"/>
    <w:rsid w:val="00B41483"/>
    <w:rsid w:val="00B415E3"/>
    <w:rsid w:val="00B4192C"/>
    <w:rsid w:val="00B422F2"/>
    <w:rsid w:val="00B42F80"/>
    <w:rsid w:val="00B433F3"/>
    <w:rsid w:val="00B4342C"/>
    <w:rsid w:val="00B443BD"/>
    <w:rsid w:val="00B44690"/>
    <w:rsid w:val="00B45572"/>
    <w:rsid w:val="00B46033"/>
    <w:rsid w:val="00B462E1"/>
    <w:rsid w:val="00B464DD"/>
    <w:rsid w:val="00B46A02"/>
    <w:rsid w:val="00B47CB6"/>
    <w:rsid w:val="00B47D41"/>
    <w:rsid w:val="00B506C4"/>
    <w:rsid w:val="00B50735"/>
    <w:rsid w:val="00B50B7F"/>
    <w:rsid w:val="00B50D74"/>
    <w:rsid w:val="00B51F99"/>
    <w:rsid w:val="00B52014"/>
    <w:rsid w:val="00B5206C"/>
    <w:rsid w:val="00B53638"/>
    <w:rsid w:val="00B539DD"/>
    <w:rsid w:val="00B53C06"/>
    <w:rsid w:val="00B53DAF"/>
    <w:rsid w:val="00B5608E"/>
    <w:rsid w:val="00B5668C"/>
    <w:rsid w:val="00B60B6C"/>
    <w:rsid w:val="00B60E82"/>
    <w:rsid w:val="00B61413"/>
    <w:rsid w:val="00B61B23"/>
    <w:rsid w:val="00B61D92"/>
    <w:rsid w:val="00B62362"/>
    <w:rsid w:val="00B6253C"/>
    <w:rsid w:val="00B62FDE"/>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6188"/>
    <w:rsid w:val="00B768B5"/>
    <w:rsid w:val="00B7697C"/>
    <w:rsid w:val="00B77F90"/>
    <w:rsid w:val="00B80191"/>
    <w:rsid w:val="00B80602"/>
    <w:rsid w:val="00B80988"/>
    <w:rsid w:val="00B8153C"/>
    <w:rsid w:val="00B818CF"/>
    <w:rsid w:val="00B823C2"/>
    <w:rsid w:val="00B833BE"/>
    <w:rsid w:val="00B85340"/>
    <w:rsid w:val="00B855F6"/>
    <w:rsid w:val="00B86096"/>
    <w:rsid w:val="00B860F3"/>
    <w:rsid w:val="00B8790D"/>
    <w:rsid w:val="00B90510"/>
    <w:rsid w:val="00B90B7D"/>
    <w:rsid w:val="00B91197"/>
    <w:rsid w:val="00B91383"/>
    <w:rsid w:val="00B93F5B"/>
    <w:rsid w:val="00B944BD"/>
    <w:rsid w:val="00B94E2C"/>
    <w:rsid w:val="00B95EA3"/>
    <w:rsid w:val="00B96320"/>
    <w:rsid w:val="00B964E5"/>
    <w:rsid w:val="00B969F4"/>
    <w:rsid w:val="00B96FA4"/>
    <w:rsid w:val="00B97FC5"/>
    <w:rsid w:val="00BA0E60"/>
    <w:rsid w:val="00BA0EBA"/>
    <w:rsid w:val="00BA17AA"/>
    <w:rsid w:val="00BA1AFD"/>
    <w:rsid w:val="00BA3022"/>
    <w:rsid w:val="00BA3DE6"/>
    <w:rsid w:val="00BA4047"/>
    <w:rsid w:val="00BA5390"/>
    <w:rsid w:val="00BA5A47"/>
    <w:rsid w:val="00BA65ED"/>
    <w:rsid w:val="00BA6760"/>
    <w:rsid w:val="00BA7A62"/>
    <w:rsid w:val="00BB0321"/>
    <w:rsid w:val="00BB08EE"/>
    <w:rsid w:val="00BB0998"/>
    <w:rsid w:val="00BB129B"/>
    <w:rsid w:val="00BB1C5F"/>
    <w:rsid w:val="00BB23DB"/>
    <w:rsid w:val="00BB325E"/>
    <w:rsid w:val="00BB367D"/>
    <w:rsid w:val="00BB5533"/>
    <w:rsid w:val="00BB6107"/>
    <w:rsid w:val="00BB62A8"/>
    <w:rsid w:val="00BB64E7"/>
    <w:rsid w:val="00BB65DE"/>
    <w:rsid w:val="00BB6FB5"/>
    <w:rsid w:val="00BB7E0E"/>
    <w:rsid w:val="00BC178D"/>
    <w:rsid w:val="00BC1C43"/>
    <w:rsid w:val="00BC2A9C"/>
    <w:rsid w:val="00BC38A2"/>
    <w:rsid w:val="00BC494E"/>
    <w:rsid w:val="00BC5AA2"/>
    <w:rsid w:val="00BC6394"/>
    <w:rsid w:val="00BC6B5C"/>
    <w:rsid w:val="00BC6E0C"/>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F60"/>
    <w:rsid w:val="00BE0066"/>
    <w:rsid w:val="00BE050A"/>
    <w:rsid w:val="00BE1DCA"/>
    <w:rsid w:val="00BE20BB"/>
    <w:rsid w:val="00BE220D"/>
    <w:rsid w:val="00BE27F7"/>
    <w:rsid w:val="00BE3DCF"/>
    <w:rsid w:val="00BE4180"/>
    <w:rsid w:val="00BE454E"/>
    <w:rsid w:val="00BE45A7"/>
    <w:rsid w:val="00BE49FA"/>
    <w:rsid w:val="00BE4BE0"/>
    <w:rsid w:val="00BE69F2"/>
    <w:rsid w:val="00BE6B3D"/>
    <w:rsid w:val="00BE6D48"/>
    <w:rsid w:val="00BE6FBF"/>
    <w:rsid w:val="00BF1005"/>
    <w:rsid w:val="00BF199C"/>
    <w:rsid w:val="00BF1B2C"/>
    <w:rsid w:val="00BF3A66"/>
    <w:rsid w:val="00BF40FE"/>
    <w:rsid w:val="00BF48F7"/>
    <w:rsid w:val="00BF52DD"/>
    <w:rsid w:val="00BF57D7"/>
    <w:rsid w:val="00BF59AD"/>
    <w:rsid w:val="00BF5A2F"/>
    <w:rsid w:val="00BF6551"/>
    <w:rsid w:val="00BF6B53"/>
    <w:rsid w:val="00BF776A"/>
    <w:rsid w:val="00C0032A"/>
    <w:rsid w:val="00C0049E"/>
    <w:rsid w:val="00C0122B"/>
    <w:rsid w:val="00C020FE"/>
    <w:rsid w:val="00C03C19"/>
    <w:rsid w:val="00C04DAE"/>
    <w:rsid w:val="00C058B3"/>
    <w:rsid w:val="00C05987"/>
    <w:rsid w:val="00C05A01"/>
    <w:rsid w:val="00C05EAA"/>
    <w:rsid w:val="00C07164"/>
    <w:rsid w:val="00C078B0"/>
    <w:rsid w:val="00C07B6D"/>
    <w:rsid w:val="00C07FD8"/>
    <w:rsid w:val="00C1001A"/>
    <w:rsid w:val="00C109D2"/>
    <w:rsid w:val="00C1174C"/>
    <w:rsid w:val="00C11821"/>
    <w:rsid w:val="00C1270E"/>
    <w:rsid w:val="00C127CE"/>
    <w:rsid w:val="00C13161"/>
    <w:rsid w:val="00C14A7A"/>
    <w:rsid w:val="00C14BB9"/>
    <w:rsid w:val="00C14DBC"/>
    <w:rsid w:val="00C15213"/>
    <w:rsid w:val="00C1553F"/>
    <w:rsid w:val="00C1571B"/>
    <w:rsid w:val="00C157A2"/>
    <w:rsid w:val="00C15A3D"/>
    <w:rsid w:val="00C16AE3"/>
    <w:rsid w:val="00C2016F"/>
    <w:rsid w:val="00C2293C"/>
    <w:rsid w:val="00C2359C"/>
    <w:rsid w:val="00C23869"/>
    <w:rsid w:val="00C246EF"/>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5F52"/>
    <w:rsid w:val="00C36BD3"/>
    <w:rsid w:val="00C3748B"/>
    <w:rsid w:val="00C40021"/>
    <w:rsid w:val="00C404BF"/>
    <w:rsid w:val="00C4095A"/>
    <w:rsid w:val="00C41497"/>
    <w:rsid w:val="00C417DE"/>
    <w:rsid w:val="00C41A01"/>
    <w:rsid w:val="00C42BF0"/>
    <w:rsid w:val="00C42D63"/>
    <w:rsid w:val="00C434C3"/>
    <w:rsid w:val="00C43B77"/>
    <w:rsid w:val="00C44676"/>
    <w:rsid w:val="00C4495D"/>
    <w:rsid w:val="00C44D08"/>
    <w:rsid w:val="00C44EF8"/>
    <w:rsid w:val="00C4531D"/>
    <w:rsid w:val="00C4641D"/>
    <w:rsid w:val="00C50D46"/>
    <w:rsid w:val="00C510C4"/>
    <w:rsid w:val="00C517D2"/>
    <w:rsid w:val="00C52929"/>
    <w:rsid w:val="00C52EAD"/>
    <w:rsid w:val="00C533A7"/>
    <w:rsid w:val="00C54993"/>
    <w:rsid w:val="00C55482"/>
    <w:rsid w:val="00C55889"/>
    <w:rsid w:val="00C55ED6"/>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7E4C"/>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8104D"/>
    <w:rsid w:val="00C82050"/>
    <w:rsid w:val="00C825EE"/>
    <w:rsid w:val="00C832F1"/>
    <w:rsid w:val="00C839C2"/>
    <w:rsid w:val="00C84052"/>
    <w:rsid w:val="00C84410"/>
    <w:rsid w:val="00C85F6E"/>
    <w:rsid w:val="00C86AF8"/>
    <w:rsid w:val="00C8740F"/>
    <w:rsid w:val="00C87FA2"/>
    <w:rsid w:val="00C9172A"/>
    <w:rsid w:val="00C91B92"/>
    <w:rsid w:val="00C92256"/>
    <w:rsid w:val="00C923C1"/>
    <w:rsid w:val="00C925A6"/>
    <w:rsid w:val="00C92F47"/>
    <w:rsid w:val="00C95F20"/>
    <w:rsid w:val="00C960DE"/>
    <w:rsid w:val="00C962DA"/>
    <w:rsid w:val="00C968E2"/>
    <w:rsid w:val="00C97ACD"/>
    <w:rsid w:val="00CA11CA"/>
    <w:rsid w:val="00CA1307"/>
    <w:rsid w:val="00CA13FF"/>
    <w:rsid w:val="00CA225B"/>
    <w:rsid w:val="00CA24AF"/>
    <w:rsid w:val="00CA26A1"/>
    <w:rsid w:val="00CA2909"/>
    <w:rsid w:val="00CA3B43"/>
    <w:rsid w:val="00CA4190"/>
    <w:rsid w:val="00CA495F"/>
    <w:rsid w:val="00CA4996"/>
    <w:rsid w:val="00CA4E88"/>
    <w:rsid w:val="00CA541E"/>
    <w:rsid w:val="00CA6878"/>
    <w:rsid w:val="00CA746A"/>
    <w:rsid w:val="00CB0869"/>
    <w:rsid w:val="00CB0E9D"/>
    <w:rsid w:val="00CB1254"/>
    <w:rsid w:val="00CB387D"/>
    <w:rsid w:val="00CB4E29"/>
    <w:rsid w:val="00CB5977"/>
    <w:rsid w:val="00CB6F45"/>
    <w:rsid w:val="00CB77DB"/>
    <w:rsid w:val="00CB799A"/>
    <w:rsid w:val="00CC04A7"/>
    <w:rsid w:val="00CC0639"/>
    <w:rsid w:val="00CC1C26"/>
    <w:rsid w:val="00CC20EE"/>
    <w:rsid w:val="00CC27E5"/>
    <w:rsid w:val="00CC4CA9"/>
    <w:rsid w:val="00CC5284"/>
    <w:rsid w:val="00CC531B"/>
    <w:rsid w:val="00CC5C58"/>
    <w:rsid w:val="00CC5EB7"/>
    <w:rsid w:val="00CC721A"/>
    <w:rsid w:val="00CC7B8D"/>
    <w:rsid w:val="00CD0285"/>
    <w:rsid w:val="00CD03D1"/>
    <w:rsid w:val="00CD0784"/>
    <w:rsid w:val="00CD18DC"/>
    <w:rsid w:val="00CD2A34"/>
    <w:rsid w:val="00CD2A4A"/>
    <w:rsid w:val="00CD32D8"/>
    <w:rsid w:val="00CD33C2"/>
    <w:rsid w:val="00CD3597"/>
    <w:rsid w:val="00CD3CAE"/>
    <w:rsid w:val="00CD3D7C"/>
    <w:rsid w:val="00CD42C6"/>
    <w:rsid w:val="00CD4F5D"/>
    <w:rsid w:val="00CD63F2"/>
    <w:rsid w:val="00CD664C"/>
    <w:rsid w:val="00CD6F52"/>
    <w:rsid w:val="00CD7E62"/>
    <w:rsid w:val="00CE0558"/>
    <w:rsid w:val="00CE0ACF"/>
    <w:rsid w:val="00CE1484"/>
    <w:rsid w:val="00CE1D1D"/>
    <w:rsid w:val="00CE2107"/>
    <w:rsid w:val="00CE2843"/>
    <w:rsid w:val="00CE28A7"/>
    <w:rsid w:val="00CE2910"/>
    <w:rsid w:val="00CE2C92"/>
    <w:rsid w:val="00CE44BD"/>
    <w:rsid w:val="00CE498C"/>
    <w:rsid w:val="00CE563E"/>
    <w:rsid w:val="00CE6629"/>
    <w:rsid w:val="00CE785A"/>
    <w:rsid w:val="00CE7A3E"/>
    <w:rsid w:val="00CE7D2B"/>
    <w:rsid w:val="00CE7F51"/>
    <w:rsid w:val="00CF1028"/>
    <w:rsid w:val="00CF1D06"/>
    <w:rsid w:val="00CF2171"/>
    <w:rsid w:val="00CF2C5D"/>
    <w:rsid w:val="00CF3676"/>
    <w:rsid w:val="00CF37AC"/>
    <w:rsid w:val="00CF3933"/>
    <w:rsid w:val="00CF4A11"/>
    <w:rsid w:val="00CF4A1F"/>
    <w:rsid w:val="00CF4DA4"/>
    <w:rsid w:val="00CF4FDC"/>
    <w:rsid w:val="00CF65FB"/>
    <w:rsid w:val="00CF7B9C"/>
    <w:rsid w:val="00D00699"/>
    <w:rsid w:val="00D00CB3"/>
    <w:rsid w:val="00D0113A"/>
    <w:rsid w:val="00D022EE"/>
    <w:rsid w:val="00D02510"/>
    <w:rsid w:val="00D02640"/>
    <w:rsid w:val="00D0396D"/>
    <w:rsid w:val="00D03CBD"/>
    <w:rsid w:val="00D040F8"/>
    <w:rsid w:val="00D054F1"/>
    <w:rsid w:val="00D059AB"/>
    <w:rsid w:val="00D065E1"/>
    <w:rsid w:val="00D06C32"/>
    <w:rsid w:val="00D07152"/>
    <w:rsid w:val="00D07BEA"/>
    <w:rsid w:val="00D119D9"/>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F88"/>
    <w:rsid w:val="00D21238"/>
    <w:rsid w:val="00D21B7C"/>
    <w:rsid w:val="00D21DF1"/>
    <w:rsid w:val="00D22FAC"/>
    <w:rsid w:val="00D22FFB"/>
    <w:rsid w:val="00D251F3"/>
    <w:rsid w:val="00D252A7"/>
    <w:rsid w:val="00D25451"/>
    <w:rsid w:val="00D25602"/>
    <w:rsid w:val="00D25813"/>
    <w:rsid w:val="00D25D78"/>
    <w:rsid w:val="00D26AAB"/>
    <w:rsid w:val="00D27578"/>
    <w:rsid w:val="00D30772"/>
    <w:rsid w:val="00D31337"/>
    <w:rsid w:val="00D33068"/>
    <w:rsid w:val="00D33469"/>
    <w:rsid w:val="00D3356B"/>
    <w:rsid w:val="00D34034"/>
    <w:rsid w:val="00D34C37"/>
    <w:rsid w:val="00D35E3B"/>
    <w:rsid w:val="00D37FD8"/>
    <w:rsid w:val="00D400E2"/>
    <w:rsid w:val="00D40221"/>
    <w:rsid w:val="00D416B6"/>
    <w:rsid w:val="00D416ED"/>
    <w:rsid w:val="00D41B74"/>
    <w:rsid w:val="00D41C97"/>
    <w:rsid w:val="00D42E82"/>
    <w:rsid w:val="00D43002"/>
    <w:rsid w:val="00D4478C"/>
    <w:rsid w:val="00D449D4"/>
    <w:rsid w:val="00D44AD6"/>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E7C"/>
    <w:rsid w:val="00D550DA"/>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A14"/>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DE6"/>
    <w:rsid w:val="00D751C2"/>
    <w:rsid w:val="00D75289"/>
    <w:rsid w:val="00D761D1"/>
    <w:rsid w:val="00D766C1"/>
    <w:rsid w:val="00D766ED"/>
    <w:rsid w:val="00D7770B"/>
    <w:rsid w:val="00D77D71"/>
    <w:rsid w:val="00D77F6C"/>
    <w:rsid w:val="00D80CCB"/>
    <w:rsid w:val="00D81CA9"/>
    <w:rsid w:val="00D82870"/>
    <w:rsid w:val="00D82F9E"/>
    <w:rsid w:val="00D83226"/>
    <w:rsid w:val="00D83479"/>
    <w:rsid w:val="00D838AD"/>
    <w:rsid w:val="00D83DDB"/>
    <w:rsid w:val="00D83DFF"/>
    <w:rsid w:val="00D83E5A"/>
    <w:rsid w:val="00D84420"/>
    <w:rsid w:val="00D84EDE"/>
    <w:rsid w:val="00D8521C"/>
    <w:rsid w:val="00D853CD"/>
    <w:rsid w:val="00D8569B"/>
    <w:rsid w:val="00D86B29"/>
    <w:rsid w:val="00D86CB6"/>
    <w:rsid w:val="00D86D50"/>
    <w:rsid w:val="00D87585"/>
    <w:rsid w:val="00D87DE7"/>
    <w:rsid w:val="00D9018D"/>
    <w:rsid w:val="00D918E4"/>
    <w:rsid w:val="00D91E1A"/>
    <w:rsid w:val="00D92052"/>
    <w:rsid w:val="00D9235A"/>
    <w:rsid w:val="00D94E86"/>
    <w:rsid w:val="00D95163"/>
    <w:rsid w:val="00D95270"/>
    <w:rsid w:val="00D95363"/>
    <w:rsid w:val="00D95447"/>
    <w:rsid w:val="00D97269"/>
    <w:rsid w:val="00D979A4"/>
    <w:rsid w:val="00DA0B22"/>
    <w:rsid w:val="00DA32A7"/>
    <w:rsid w:val="00DA538D"/>
    <w:rsid w:val="00DA5727"/>
    <w:rsid w:val="00DA5B85"/>
    <w:rsid w:val="00DA5D52"/>
    <w:rsid w:val="00DA5E13"/>
    <w:rsid w:val="00DB06E9"/>
    <w:rsid w:val="00DB381B"/>
    <w:rsid w:val="00DB47E7"/>
    <w:rsid w:val="00DB4B55"/>
    <w:rsid w:val="00DB4BA2"/>
    <w:rsid w:val="00DB5E37"/>
    <w:rsid w:val="00DB614A"/>
    <w:rsid w:val="00DB67CC"/>
    <w:rsid w:val="00DB6D4E"/>
    <w:rsid w:val="00DB7118"/>
    <w:rsid w:val="00DB7670"/>
    <w:rsid w:val="00DB7D8F"/>
    <w:rsid w:val="00DC0727"/>
    <w:rsid w:val="00DC089E"/>
    <w:rsid w:val="00DC101E"/>
    <w:rsid w:val="00DC2705"/>
    <w:rsid w:val="00DC298E"/>
    <w:rsid w:val="00DC3F94"/>
    <w:rsid w:val="00DC4633"/>
    <w:rsid w:val="00DC5A5F"/>
    <w:rsid w:val="00DC601D"/>
    <w:rsid w:val="00DC6870"/>
    <w:rsid w:val="00DC73E3"/>
    <w:rsid w:val="00DD00B3"/>
    <w:rsid w:val="00DD03B2"/>
    <w:rsid w:val="00DD07A6"/>
    <w:rsid w:val="00DD099F"/>
    <w:rsid w:val="00DD0A9A"/>
    <w:rsid w:val="00DD2ADE"/>
    <w:rsid w:val="00DD2BEE"/>
    <w:rsid w:val="00DD332D"/>
    <w:rsid w:val="00DD336E"/>
    <w:rsid w:val="00DD348F"/>
    <w:rsid w:val="00DD45B6"/>
    <w:rsid w:val="00DD4E51"/>
    <w:rsid w:val="00DD5C6A"/>
    <w:rsid w:val="00DD5F31"/>
    <w:rsid w:val="00DD5F5F"/>
    <w:rsid w:val="00DD695A"/>
    <w:rsid w:val="00DD6986"/>
    <w:rsid w:val="00DD7658"/>
    <w:rsid w:val="00DD76E8"/>
    <w:rsid w:val="00DE00D6"/>
    <w:rsid w:val="00DE0B85"/>
    <w:rsid w:val="00DE19B3"/>
    <w:rsid w:val="00DE3D98"/>
    <w:rsid w:val="00DE5626"/>
    <w:rsid w:val="00DE58E6"/>
    <w:rsid w:val="00DE6239"/>
    <w:rsid w:val="00DE6549"/>
    <w:rsid w:val="00DE6678"/>
    <w:rsid w:val="00DE7052"/>
    <w:rsid w:val="00DE7299"/>
    <w:rsid w:val="00DE7555"/>
    <w:rsid w:val="00DF11D7"/>
    <w:rsid w:val="00DF1E0A"/>
    <w:rsid w:val="00DF1ED2"/>
    <w:rsid w:val="00DF267A"/>
    <w:rsid w:val="00DF5A4E"/>
    <w:rsid w:val="00DF5DCE"/>
    <w:rsid w:val="00DF60A7"/>
    <w:rsid w:val="00DF65F5"/>
    <w:rsid w:val="00DF673A"/>
    <w:rsid w:val="00DF6AAB"/>
    <w:rsid w:val="00DF6DD2"/>
    <w:rsid w:val="00DF7EB5"/>
    <w:rsid w:val="00DF7ECF"/>
    <w:rsid w:val="00E00B26"/>
    <w:rsid w:val="00E00E9B"/>
    <w:rsid w:val="00E01C9B"/>
    <w:rsid w:val="00E02586"/>
    <w:rsid w:val="00E026A4"/>
    <w:rsid w:val="00E02824"/>
    <w:rsid w:val="00E038AF"/>
    <w:rsid w:val="00E03EA8"/>
    <w:rsid w:val="00E046C2"/>
    <w:rsid w:val="00E05517"/>
    <w:rsid w:val="00E05820"/>
    <w:rsid w:val="00E0663F"/>
    <w:rsid w:val="00E0670A"/>
    <w:rsid w:val="00E06D52"/>
    <w:rsid w:val="00E075BA"/>
    <w:rsid w:val="00E075CA"/>
    <w:rsid w:val="00E07A97"/>
    <w:rsid w:val="00E07C39"/>
    <w:rsid w:val="00E1177E"/>
    <w:rsid w:val="00E11954"/>
    <w:rsid w:val="00E11A9B"/>
    <w:rsid w:val="00E11F15"/>
    <w:rsid w:val="00E12210"/>
    <w:rsid w:val="00E1352B"/>
    <w:rsid w:val="00E1393E"/>
    <w:rsid w:val="00E13B2A"/>
    <w:rsid w:val="00E14F05"/>
    <w:rsid w:val="00E150ED"/>
    <w:rsid w:val="00E159A0"/>
    <w:rsid w:val="00E16BB5"/>
    <w:rsid w:val="00E16F1B"/>
    <w:rsid w:val="00E1736F"/>
    <w:rsid w:val="00E1751D"/>
    <w:rsid w:val="00E17559"/>
    <w:rsid w:val="00E2030F"/>
    <w:rsid w:val="00E2043A"/>
    <w:rsid w:val="00E20560"/>
    <w:rsid w:val="00E22016"/>
    <w:rsid w:val="00E2231D"/>
    <w:rsid w:val="00E226FD"/>
    <w:rsid w:val="00E22834"/>
    <w:rsid w:val="00E23422"/>
    <w:rsid w:val="00E23FA2"/>
    <w:rsid w:val="00E251DE"/>
    <w:rsid w:val="00E300CB"/>
    <w:rsid w:val="00E3065C"/>
    <w:rsid w:val="00E308C4"/>
    <w:rsid w:val="00E30AB1"/>
    <w:rsid w:val="00E311CA"/>
    <w:rsid w:val="00E317A1"/>
    <w:rsid w:val="00E3185A"/>
    <w:rsid w:val="00E337A3"/>
    <w:rsid w:val="00E33F4F"/>
    <w:rsid w:val="00E342A6"/>
    <w:rsid w:val="00E36A43"/>
    <w:rsid w:val="00E401CE"/>
    <w:rsid w:val="00E406CB"/>
    <w:rsid w:val="00E43084"/>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B32"/>
    <w:rsid w:val="00E57E6B"/>
    <w:rsid w:val="00E60490"/>
    <w:rsid w:val="00E60D84"/>
    <w:rsid w:val="00E6164B"/>
    <w:rsid w:val="00E620F9"/>
    <w:rsid w:val="00E627EF"/>
    <w:rsid w:val="00E62C39"/>
    <w:rsid w:val="00E62CFB"/>
    <w:rsid w:val="00E63968"/>
    <w:rsid w:val="00E63EAE"/>
    <w:rsid w:val="00E64AC3"/>
    <w:rsid w:val="00E6563A"/>
    <w:rsid w:val="00E65758"/>
    <w:rsid w:val="00E661B0"/>
    <w:rsid w:val="00E6640A"/>
    <w:rsid w:val="00E67138"/>
    <w:rsid w:val="00E672B0"/>
    <w:rsid w:val="00E67906"/>
    <w:rsid w:val="00E67CC8"/>
    <w:rsid w:val="00E7019A"/>
    <w:rsid w:val="00E70955"/>
    <w:rsid w:val="00E70986"/>
    <w:rsid w:val="00E70E0C"/>
    <w:rsid w:val="00E712A4"/>
    <w:rsid w:val="00E72283"/>
    <w:rsid w:val="00E73781"/>
    <w:rsid w:val="00E738BD"/>
    <w:rsid w:val="00E73FEC"/>
    <w:rsid w:val="00E74CDC"/>
    <w:rsid w:val="00E75944"/>
    <w:rsid w:val="00E75AF5"/>
    <w:rsid w:val="00E7604A"/>
    <w:rsid w:val="00E7685F"/>
    <w:rsid w:val="00E768C7"/>
    <w:rsid w:val="00E76CA2"/>
    <w:rsid w:val="00E770B8"/>
    <w:rsid w:val="00E772C5"/>
    <w:rsid w:val="00E77816"/>
    <w:rsid w:val="00E77E7F"/>
    <w:rsid w:val="00E805CB"/>
    <w:rsid w:val="00E805E4"/>
    <w:rsid w:val="00E80AF0"/>
    <w:rsid w:val="00E80D16"/>
    <w:rsid w:val="00E8149E"/>
    <w:rsid w:val="00E81E9B"/>
    <w:rsid w:val="00E81EF6"/>
    <w:rsid w:val="00E8254B"/>
    <w:rsid w:val="00E82E8C"/>
    <w:rsid w:val="00E83315"/>
    <w:rsid w:val="00E837D4"/>
    <w:rsid w:val="00E8439B"/>
    <w:rsid w:val="00E84A76"/>
    <w:rsid w:val="00E84D1B"/>
    <w:rsid w:val="00E85A4D"/>
    <w:rsid w:val="00E85CFA"/>
    <w:rsid w:val="00E86ED3"/>
    <w:rsid w:val="00E86FDF"/>
    <w:rsid w:val="00E87013"/>
    <w:rsid w:val="00E87152"/>
    <w:rsid w:val="00E8718B"/>
    <w:rsid w:val="00E87726"/>
    <w:rsid w:val="00E8790B"/>
    <w:rsid w:val="00E87A99"/>
    <w:rsid w:val="00E902E1"/>
    <w:rsid w:val="00E91C54"/>
    <w:rsid w:val="00E9487C"/>
    <w:rsid w:val="00E9512F"/>
    <w:rsid w:val="00E9603F"/>
    <w:rsid w:val="00E960F1"/>
    <w:rsid w:val="00E9640A"/>
    <w:rsid w:val="00E9702A"/>
    <w:rsid w:val="00EA0FB4"/>
    <w:rsid w:val="00EA3BF5"/>
    <w:rsid w:val="00EA3F0A"/>
    <w:rsid w:val="00EA4AA9"/>
    <w:rsid w:val="00EA52B8"/>
    <w:rsid w:val="00EA56C8"/>
    <w:rsid w:val="00EA5F2B"/>
    <w:rsid w:val="00EA6E42"/>
    <w:rsid w:val="00EA706D"/>
    <w:rsid w:val="00EB002F"/>
    <w:rsid w:val="00EB243F"/>
    <w:rsid w:val="00EB3087"/>
    <w:rsid w:val="00EB3135"/>
    <w:rsid w:val="00EB3EFC"/>
    <w:rsid w:val="00EB4070"/>
    <w:rsid w:val="00EB4B52"/>
    <w:rsid w:val="00EB5FBF"/>
    <w:rsid w:val="00EB66AD"/>
    <w:rsid w:val="00EB6B7E"/>
    <w:rsid w:val="00EB748E"/>
    <w:rsid w:val="00EB770A"/>
    <w:rsid w:val="00EC0062"/>
    <w:rsid w:val="00EC030C"/>
    <w:rsid w:val="00EC2602"/>
    <w:rsid w:val="00EC3F6D"/>
    <w:rsid w:val="00EC44D9"/>
    <w:rsid w:val="00EC4749"/>
    <w:rsid w:val="00EC4E34"/>
    <w:rsid w:val="00EC52C9"/>
    <w:rsid w:val="00EC5330"/>
    <w:rsid w:val="00EC6343"/>
    <w:rsid w:val="00EC6766"/>
    <w:rsid w:val="00EC6B85"/>
    <w:rsid w:val="00EC73A4"/>
    <w:rsid w:val="00EC7AE1"/>
    <w:rsid w:val="00ED3320"/>
    <w:rsid w:val="00ED35D6"/>
    <w:rsid w:val="00ED3A4E"/>
    <w:rsid w:val="00ED5345"/>
    <w:rsid w:val="00ED5C57"/>
    <w:rsid w:val="00ED5DE8"/>
    <w:rsid w:val="00ED6296"/>
    <w:rsid w:val="00ED64C1"/>
    <w:rsid w:val="00ED7131"/>
    <w:rsid w:val="00ED714F"/>
    <w:rsid w:val="00ED72E3"/>
    <w:rsid w:val="00ED75AE"/>
    <w:rsid w:val="00ED7CDB"/>
    <w:rsid w:val="00EE0F94"/>
    <w:rsid w:val="00EE1240"/>
    <w:rsid w:val="00EE1CEE"/>
    <w:rsid w:val="00EE2B07"/>
    <w:rsid w:val="00EE31D2"/>
    <w:rsid w:val="00EE3BC2"/>
    <w:rsid w:val="00EE4254"/>
    <w:rsid w:val="00EE59FE"/>
    <w:rsid w:val="00EE5BBC"/>
    <w:rsid w:val="00EE6DA0"/>
    <w:rsid w:val="00EE7D43"/>
    <w:rsid w:val="00EF0051"/>
    <w:rsid w:val="00EF0648"/>
    <w:rsid w:val="00EF076A"/>
    <w:rsid w:val="00EF0D1E"/>
    <w:rsid w:val="00EF1286"/>
    <w:rsid w:val="00EF13E8"/>
    <w:rsid w:val="00EF1675"/>
    <w:rsid w:val="00EF1B4B"/>
    <w:rsid w:val="00EF1BFE"/>
    <w:rsid w:val="00EF1D89"/>
    <w:rsid w:val="00EF2749"/>
    <w:rsid w:val="00EF3E29"/>
    <w:rsid w:val="00EF4CCA"/>
    <w:rsid w:val="00EF50F7"/>
    <w:rsid w:val="00EF5765"/>
    <w:rsid w:val="00EF5936"/>
    <w:rsid w:val="00EF5D3A"/>
    <w:rsid w:val="00EF5DD4"/>
    <w:rsid w:val="00EF6611"/>
    <w:rsid w:val="00EF6A94"/>
    <w:rsid w:val="00EF6C81"/>
    <w:rsid w:val="00EF7745"/>
    <w:rsid w:val="00F01150"/>
    <w:rsid w:val="00F0122E"/>
    <w:rsid w:val="00F012C7"/>
    <w:rsid w:val="00F06A3B"/>
    <w:rsid w:val="00F06C6C"/>
    <w:rsid w:val="00F074C4"/>
    <w:rsid w:val="00F07AFD"/>
    <w:rsid w:val="00F11B05"/>
    <w:rsid w:val="00F11D17"/>
    <w:rsid w:val="00F11D30"/>
    <w:rsid w:val="00F11D48"/>
    <w:rsid w:val="00F12812"/>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C13"/>
    <w:rsid w:val="00F25C62"/>
    <w:rsid w:val="00F27762"/>
    <w:rsid w:val="00F3040B"/>
    <w:rsid w:val="00F30B50"/>
    <w:rsid w:val="00F3100A"/>
    <w:rsid w:val="00F3124B"/>
    <w:rsid w:val="00F31B5A"/>
    <w:rsid w:val="00F31CE5"/>
    <w:rsid w:val="00F322EE"/>
    <w:rsid w:val="00F323B8"/>
    <w:rsid w:val="00F341E9"/>
    <w:rsid w:val="00F34AA6"/>
    <w:rsid w:val="00F34FC2"/>
    <w:rsid w:val="00F3533B"/>
    <w:rsid w:val="00F35782"/>
    <w:rsid w:val="00F36976"/>
    <w:rsid w:val="00F36AC0"/>
    <w:rsid w:val="00F37155"/>
    <w:rsid w:val="00F37259"/>
    <w:rsid w:val="00F419A4"/>
    <w:rsid w:val="00F438A9"/>
    <w:rsid w:val="00F43EEC"/>
    <w:rsid w:val="00F45E80"/>
    <w:rsid w:val="00F4679B"/>
    <w:rsid w:val="00F46822"/>
    <w:rsid w:val="00F46BFD"/>
    <w:rsid w:val="00F46F80"/>
    <w:rsid w:val="00F46FC5"/>
    <w:rsid w:val="00F470F4"/>
    <w:rsid w:val="00F478FE"/>
    <w:rsid w:val="00F5018C"/>
    <w:rsid w:val="00F50D00"/>
    <w:rsid w:val="00F5157D"/>
    <w:rsid w:val="00F5173A"/>
    <w:rsid w:val="00F530B0"/>
    <w:rsid w:val="00F5376C"/>
    <w:rsid w:val="00F5388D"/>
    <w:rsid w:val="00F53C57"/>
    <w:rsid w:val="00F54885"/>
    <w:rsid w:val="00F5507E"/>
    <w:rsid w:val="00F56D98"/>
    <w:rsid w:val="00F60A0B"/>
    <w:rsid w:val="00F610D5"/>
    <w:rsid w:val="00F613D7"/>
    <w:rsid w:val="00F62855"/>
    <w:rsid w:val="00F62D03"/>
    <w:rsid w:val="00F635C3"/>
    <w:rsid w:val="00F64DEB"/>
    <w:rsid w:val="00F64FFF"/>
    <w:rsid w:val="00F7007D"/>
    <w:rsid w:val="00F70721"/>
    <w:rsid w:val="00F71BBD"/>
    <w:rsid w:val="00F737BD"/>
    <w:rsid w:val="00F7520D"/>
    <w:rsid w:val="00F7545E"/>
    <w:rsid w:val="00F7587E"/>
    <w:rsid w:val="00F75C91"/>
    <w:rsid w:val="00F760CA"/>
    <w:rsid w:val="00F762A2"/>
    <w:rsid w:val="00F7641A"/>
    <w:rsid w:val="00F766A4"/>
    <w:rsid w:val="00F76CAE"/>
    <w:rsid w:val="00F76DF3"/>
    <w:rsid w:val="00F772C9"/>
    <w:rsid w:val="00F7737C"/>
    <w:rsid w:val="00F77BFC"/>
    <w:rsid w:val="00F8046D"/>
    <w:rsid w:val="00F81EA9"/>
    <w:rsid w:val="00F81F65"/>
    <w:rsid w:val="00F824ED"/>
    <w:rsid w:val="00F82660"/>
    <w:rsid w:val="00F827A0"/>
    <w:rsid w:val="00F83983"/>
    <w:rsid w:val="00F83DE9"/>
    <w:rsid w:val="00F840FD"/>
    <w:rsid w:val="00F84392"/>
    <w:rsid w:val="00F84D17"/>
    <w:rsid w:val="00F84FD3"/>
    <w:rsid w:val="00F859B5"/>
    <w:rsid w:val="00F85C0E"/>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5A4"/>
    <w:rsid w:val="00F96B06"/>
    <w:rsid w:val="00F96CE5"/>
    <w:rsid w:val="00F978D1"/>
    <w:rsid w:val="00F97FF4"/>
    <w:rsid w:val="00FA21D5"/>
    <w:rsid w:val="00FA3ECC"/>
    <w:rsid w:val="00FA4B1C"/>
    <w:rsid w:val="00FA5183"/>
    <w:rsid w:val="00FA6688"/>
    <w:rsid w:val="00FA6B8B"/>
    <w:rsid w:val="00FB028C"/>
    <w:rsid w:val="00FB0DDC"/>
    <w:rsid w:val="00FB1905"/>
    <w:rsid w:val="00FB1DA5"/>
    <w:rsid w:val="00FB44F6"/>
    <w:rsid w:val="00FB6150"/>
    <w:rsid w:val="00FB626B"/>
    <w:rsid w:val="00FB6718"/>
    <w:rsid w:val="00FB7098"/>
    <w:rsid w:val="00FC01A9"/>
    <w:rsid w:val="00FC12AE"/>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D4D"/>
    <w:rsid w:val="00FD50D3"/>
    <w:rsid w:val="00FD51B8"/>
    <w:rsid w:val="00FD5315"/>
    <w:rsid w:val="00FD56BF"/>
    <w:rsid w:val="00FD5A05"/>
    <w:rsid w:val="00FD5F19"/>
    <w:rsid w:val="00FD5FC7"/>
    <w:rsid w:val="00FD64A3"/>
    <w:rsid w:val="00FD6AB6"/>
    <w:rsid w:val="00FD75B3"/>
    <w:rsid w:val="00FD7BCE"/>
    <w:rsid w:val="00FE1483"/>
    <w:rsid w:val="00FE169D"/>
    <w:rsid w:val="00FE1B80"/>
    <w:rsid w:val="00FE1BB6"/>
    <w:rsid w:val="00FE1D47"/>
    <w:rsid w:val="00FE21C0"/>
    <w:rsid w:val="00FE2C95"/>
    <w:rsid w:val="00FE33AC"/>
    <w:rsid w:val="00FE3A25"/>
    <w:rsid w:val="00FE424B"/>
    <w:rsid w:val="00FE5479"/>
    <w:rsid w:val="00FE5A34"/>
    <w:rsid w:val="00FE5B2F"/>
    <w:rsid w:val="00FE5EB7"/>
    <w:rsid w:val="00FE704E"/>
    <w:rsid w:val="00FE733E"/>
    <w:rsid w:val="00FE7594"/>
    <w:rsid w:val="00FE75F0"/>
    <w:rsid w:val="00FF0557"/>
    <w:rsid w:val="00FF09FC"/>
    <w:rsid w:val="00FF0EF9"/>
    <w:rsid w:val="00FF1133"/>
    <w:rsid w:val="00FF1C13"/>
    <w:rsid w:val="00FF2698"/>
    <w:rsid w:val="00FF3CA6"/>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26571472">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436682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718749415">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1" Type="http://schemas.openxmlformats.org/officeDocument/2006/relationships/hyperlink" Target="http://betam.bahcesehir.edu.tr/tr/2014/06/kariyer-net-verisiyle-kisa-vadeli-tarim-disi-issizlik-tahm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14BE7-86A5-470D-BF90-36B7495A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1471</Words>
  <Characters>8389</Characters>
  <Application>Microsoft Office Word</Application>
  <DocSecurity>0</DocSecurity>
  <Lines>69</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2</cp:revision>
  <cp:lastPrinted>2015-10-15T08:48:00Z</cp:lastPrinted>
  <dcterms:created xsi:type="dcterms:W3CDTF">2016-09-22T08:18:00Z</dcterms:created>
  <dcterms:modified xsi:type="dcterms:W3CDTF">2016-09-22T08:18:00Z</dcterms:modified>
</cp:coreProperties>
</file>