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19280C" w:rsidRPr="0019280C">
        <w:rPr>
          <w:noProof/>
          <w:sz w:val="20"/>
          <w:szCs w:val="20"/>
          <w:lang w:eastAsia="tr-TR"/>
        </w:rPr>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932C66" w:rsidRDefault="00932C66">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32C66" w:rsidRPr="00B71C14" w:rsidRDefault="00932C66">
                  <w:pPr>
                    <w:pStyle w:val="Heading1"/>
                    <w:rPr>
                      <w:rFonts w:ascii="Times New Roman" w:hAnsi="Times New Roman" w:cs="Times New Roman"/>
                      <w:sz w:val="40"/>
                      <w:szCs w:val="40"/>
                    </w:rPr>
                  </w:pPr>
                  <w:r>
                    <w:rPr>
                      <w:rFonts w:ascii="Times New Roman" w:hAnsi="Times New Roman" w:cs="Times New Roman"/>
                      <w:sz w:val="40"/>
                      <w:szCs w:val="40"/>
                    </w:rPr>
                    <w:t>Ocak 2016</w:t>
                  </w:r>
                </w:p>
                <w:p w:rsidR="00932C66" w:rsidRPr="00526178" w:rsidRDefault="00932C66">
                  <w:pPr>
                    <w:pStyle w:val="Heading2"/>
                    <w:rPr>
                      <w:b w:val="0"/>
                      <w:bCs w:val="0"/>
                      <w:i w:val="0"/>
                      <w:iCs w:val="0"/>
                    </w:rPr>
                  </w:pPr>
                </w:p>
              </w:txbxContent>
            </v:textbox>
          </v:shape>
        </w:pict>
      </w:r>
    </w:p>
    <w:p w:rsidR="00667FE8" w:rsidRPr="00BC5AA2" w:rsidRDefault="0019280C">
      <w:pPr>
        <w:rPr>
          <w:rFonts w:ascii="Arial" w:hAnsi="Arial" w:cs="Arial"/>
          <w:sz w:val="20"/>
          <w:szCs w:val="20"/>
        </w:rPr>
      </w:pPr>
      <w:r w:rsidRPr="0019280C">
        <w:rPr>
          <w:noProof/>
          <w:sz w:val="20"/>
          <w:szCs w:val="20"/>
          <w:lang w:eastAsia="tr-TR"/>
        </w:rPr>
        <w:pict>
          <v:shape id="Text Box 4" o:spid="_x0000_s1027" type="#_x0000_t202" style="position:absolute;margin-left:461.2pt;margin-top:5pt;width:103.3pt;height:35.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DkOJMGjAIAACMFAAAOAAAAAAAAAAAAAAAAAC4CAABkcnMvZTJvRG9jLnhtbFBLAQItABQA&#10;BgAIAAAAIQCfPfMQ3QAAAAoBAAAPAAAAAAAAAAAAAAAAAOYEAABkcnMvZG93bnJldi54bWxQSwUG&#10;AAAAAAQABADzAAAA8AUAAAAA&#10;" stroked="f">
            <v:fill opacity="0"/>
            <v:textbox inset="0,0,0,0">
              <w:txbxContent>
                <w:p w:rsidR="00932C66" w:rsidRDefault="00932C6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15 Ocak 2016</w:t>
                  </w:r>
                </w:p>
                <w:p w:rsidR="00932C66" w:rsidRPr="00AF5A90" w:rsidRDefault="00932C66"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932C66" w:rsidRPr="00AF5A90" w:rsidRDefault="00932C66"/>
              </w:txbxContent>
            </v:textbox>
          </v:shape>
        </w:pic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204ED5" w:rsidP="00627BF7">
      <w:pPr>
        <w:spacing w:before="120"/>
        <w:jc w:val="center"/>
        <w:rPr>
          <w:rFonts w:ascii="Arial" w:hAnsi="Arial" w:cs="Arial"/>
          <w:b/>
          <w:bCs/>
          <w:sz w:val="20"/>
          <w:szCs w:val="20"/>
        </w:rPr>
      </w:pPr>
      <w:r w:rsidRPr="002A48A5">
        <w:rPr>
          <w:rFonts w:ascii="Arial" w:hAnsi="Arial" w:cs="Arial"/>
          <w:b/>
          <w:bCs/>
          <w:sz w:val="20"/>
          <w:szCs w:val="20"/>
        </w:rPr>
        <w:t>İŞSİZLİK</w:t>
      </w:r>
      <w:r w:rsidR="004C646C" w:rsidRPr="002A48A5">
        <w:rPr>
          <w:rFonts w:ascii="Arial" w:hAnsi="Arial" w:cs="Arial"/>
          <w:b/>
          <w:bCs/>
          <w:sz w:val="20"/>
          <w:szCs w:val="20"/>
        </w:rPr>
        <w:t xml:space="preserve">TE </w:t>
      </w:r>
      <w:r w:rsidR="002A48A5" w:rsidRPr="002A48A5">
        <w:rPr>
          <w:rFonts w:ascii="Arial" w:hAnsi="Arial" w:cs="Arial"/>
          <w:b/>
          <w:bCs/>
          <w:sz w:val="20"/>
          <w:szCs w:val="20"/>
        </w:rPr>
        <w:t>ARTIŞ</w:t>
      </w:r>
      <w:bookmarkStart w:id="0" w:name="_GoBack"/>
      <w:bookmarkEnd w:id="0"/>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C723E" w:rsidRPr="003C723E" w:rsidRDefault="00667FE8" w:rsidP="00131136">
      <w:pPr>
        <w:jc w:val="both"/>
        <w:rPr>
          <w:rFonts w:ascii="Arial" w:hAnsi="Arial" w:cs="Arial"/>
          <w:sz w:val="20"/>
          <w:szCs w:val="20"/>
        </w:rPr>
      </w:pPr>
      <w:r w:rsidRPr="003C723E">
        <w:rPr>
          <w:rFonts w:ascii="Arial" w:hAnsi="Arial" w:cs="Arial"/>
          <w:sz w:val="20"/>
          <w:szCs w:val="20"/>
        </w:rPr>
        <w:t>Mevsim etkilerinden arındırılmış işgücü verileri</w:t>
      </w:r>
      <w:r w:rsidR="00E85CFA" w:rsidRPr="003C723E">
        <w:rPr>
          <w:rFonts w:ascii="Arial" w:hAnsi="Arial" w:cs="Arial"/>
          <w:sz w:val="20"/>
          <w:szCs w:val="20"/>
        </w:rPr>
        <w:t>ne göre tarım dışı işsizlik</w:t>
      </w:r>
      <w:r w:rsidR="00BF1005" w:rsidRPr="003C723E">
        <w:rPr>
          <w:rFonts w:ascii="Arial" w:hAnsi="Arial" w:cs="Arial"/>
          <w:sz w:val="20"/>
          <w:szCs w:val="20"/>
        </w:rPr>
        <w:t>,</w:t>
      </w:r>
      <w:r w:rsidR="0097389C" w:rsidRPr="003C723E">
        <w:rPr>
          <w:rFonts w:ascii="Arial" w:hAnsi="Arial" w:cs="Arial"/>
          <w:sz w:val="20"/>
          <w:szCs w:val="20"/>
        </w:rPr>
        <w:t xml:space="preserve"> </w:t>
      </w:r>
      <w:r w:rsidR="003C723E" w:rsidRPr="003C723E">
        <w:rPr>
          <w:rFonts w:ascii="Arial" w:hAnsi="Arial" w:cs="Arial"/>
          <w:sz w:val="20"/>
          <w:szCs w:val="20"/>
        </w:rPr>
        <w:t>E</w:t>
      </w:r>
      <w:r w:rsidR="001F4861">
        <w:rPr>
          <w:rFonts w:ascii="Arial" w:hAnsi="Arial" w:cs="Arial"/>
          <w:sz w:val="20"/>
          <w:szCs w:val="20"/>
        </w:rPr>
        <w:t>kim</w:t>
      </w:r>
      <w:r w:rsidR="00627BF7" w:rsidRPr="003C723E">
        <w:rPr>
          <w:rFonts w:ascii="Arial" w:hAnsi="Arial" w:cs="Arial"/>
          <w:sz w:val="20"/>
          <w:szCs w:val="20"/>
        </w:rPr>
        <w:t xml:space="preserve"> </w:t>
      </w:r>
      <w:r w:rsidR="001F03DC" w:rsidRPr="003C723E">
        <w:rPr>
          <w:rFonts w:ascii="Arial" w:hAnsi="Arial" w:cs="Arial"/>
          <w:sz w:val="20"/>
          <w:szCs w:val="20"/>
        </w:rPr>
        <w:t xml:space="preserve">2015 </w:t>
      </w:r>
      <w:r w:rsidR="005278BF" w:rsidRPr="003C723E">
        <w:rPr>
          <w:rFonts w:ascii="Arial" w:hAnsi="Arial" w:cs="Arial"/>
          <w:sz w:val="20"/>
          <w:szCs w:val="20"/>
        </w:rPr>
        <w:t>dönemin</w:t>
      </w:r>
      <w:r w:rsidR="00BE27F7" w:rsidRPr="003C723E">
        <w:rPr>
          <w:rFonts w:ascii="Arial" w:hAnsi="Arial" w:cs="Arial"/>
          <w:sz w:val="20"/>
          <w:szCs w:val="20"/>
        </w:rPr>
        <w:t>d</w:t>
      </w:r>
      <w:r w:rsidR="005278BF" w:rsidRPr="003C723E">
        <w:rPr>
          <w:rFonts w:ascii="Arial" w:hAnsi="Arial" w:cs="Arial"/>
          <w:sz w:val="20"/>
          <w:szCs w:val="20"/>
        </w:rPr>
        <w:t>e</w:t>
      </w:r>
      <w:r w:rsidR="004C0C3A" w:rsidRPr="003C723E">
        <w:rPr>
          <w:rFonts w:ascii="Arial" w:hAnsi="Arial" w:cs="Arial"/>
          <w:sz w:val="20"/>
          <w:szCs w:val="20"/>
        </w:rPr>
        <w:t xml:space="preserve"> </w:t>
      </w:r>
      <w:r w:rsidR="009040C2" w:rsidRPr="003C723E">
        <w:rPr>
          <w:rFonts w:ascii="Arial" w:hAnsi="Arial" w:cs="Arial"/>
          <w:sz w:val="20"/>
          <w:szCs w:val="20"/>
        </w:rPr>
        <w:t>bir önceki döneme kıyasla</w:t>
      </w:r>
      <w:r w:rsidR="00A168BF" w:rsidRPr="003C723E">
        <w:rPr>
          <w:rFonts w:ascii="Arial" w:hAnsi="Arial" w:cs="Arial"/>
          <w:sz w:val="20"/>
          <w:szCs w:val="20"/>
        </w:rPr>
        <w:t xml:space="preserve"> </w:t>
      </w:r>
      <w:r w:rsidR="003C723E" w:rsidRPr="003C723E">
        <w:rPr>
          <w:rFonts w:ascii="Arial" w:hAnsi="Arial" w:cs="Arial"/>
          <w:sz w:val="20"/>
          <w:szCs w:val="20"/>
        </w:rPr>
        <w:t>0,</w:t>
      </w:r>
      <w:r w:rsidR="001F4861">
        <w:rPr>
          <w:rFonts w:ascii="Arial" w:hAnsi="Arial" w:cs="Arial"/>
          <w:sz w:val="20"/>
          <w:szCs w:val="20"/>
        </w:rPr>
        <w:t>2</w:t>
      </w:r>
      <w:r w:rsidR="003C723E" w:rsidRPr="003C723E">
        <w:rPr>
          <w:rFonts w:ascii="Arial" w:hAnsi="Arial" w:cs="Arial"/>
          <w:sz w:val="20"/>
          <w:szCs w:val="20"/>
        </w:rPr>
        <w:t xml:space="preserve"> yüzde puan a</w:t>
      </w:r>
      <w:r w:rsidR="001F4861">
        <w:rPr>
          <w:rFonts w:ascii="Arial" w:hAnsi="Arial" w:cs="Arial"/>
          <w:sz w:val="20"/>
          <w:szCs w:val="20"/>
        </w:rPr>
        <w:t>rtarak</w:t>
      </w:r>
      <w:r w:rsidR="00FF7AA5" w:rsidRPr="003C723E">
        <w:rPr>
          <w:rFonts w:ascii="Arial" w:hAnsi="Arial" w:cs="Arial"/>
          <w:sz w:val="20"/>
          <w:szCs w:val="20"/>
        </w:rPr>
        <w:t xml:space="preserve"> </w:t>
      </w:r>
      <w:r w:rsidR="001F4861">
        <w:rPr>
          <w:rFonts w:ascii="Arial" w:hAnsi="Arial" w:cs="Arial"/>
          <w:sz w:val="20"/>
          <w:szCs w:val="20"/>
        </w:rPr>
        <w:t>yüzde 12,7</w:t>
      </w:r>
      <w:r w:rsidR="003C723E" w:rsidRPr="003C723E">
        <w:rPr>
          <w:rFonts w:ascii="Arial" w:hAnsi="Arial" w:cs="Arial"/>
          <w:sz w:val="20"/>
          <w:szCs w:val="20"/>
        </w:rPr>
        <w:t xml:space="preserve"> olarak kaydedilmiştir. E</w:t>
      </w:r>
      <w:r w:rsidR="001F4861">
        <w:rPr>
          <w:rFonts w:ascii="Arial" w:hAnsi="Arial" w:cs="Arial"/>
          <w:sz w:val="20"/>
          <w:szCs w:val="20"/>
        </w:rPr>
        <w:t>kim</w:t>
      </w:r>
      <w:r w:rsidR="003C723E" w:rsidRPr="003C723E">
        <w:rPr>
          <w:rFonts w:ascii="Arial" w:hAnsi="Arial" w:cs="Arial"/>
          <w:sz w:val="20"/>
          <w:szCs w:val="20"/>
        </w:rPr>
        <w:t xml:space="preserve"> 2015'te </w:t>
      </w:r>
      <w:r w:rsidR="001F4861">
        <w:rPr>
          <w:rFonts w:ascii="Arial" w:hAnsi="Arial" w:cs="Arial"/>
          <w:sz w:val="20"/>
          <w:szCs w:val="20"/>
        </w:rPr>
        <w:t>Eylül ayın</w:t>
      </w:r>
      <w:r w:rsidR="003C723E" w:rsidRPr="003C723E">
        <w:rPr>
          <w:rFonts w:ascii="Arial" w:hAnsi="Arial" w:cs="Arial"/>
          <w:sz w:val="20"/>
          <w:szCs w:val="20"/>
        </w:rPr>
        <w:t xml:space="preserve">a kıyasla </w:t>
      </w:r>
      <w:r w:rsidR="00252D00">
        <w:rPr>
          <w:rFonts w:ascii="Arial" w:hAnsi="Arial" w:cs="Arial"/>
          <w:sz w:val="20"/>
          <w:szCs w:val="20"/>
        </w:rPr>
        <w:t xml:space="preserve">mevsim etkilerinden arındırılmış </w:t>
      </w:r>
      <w:r w:rsidR="003C723E" w:rsidRPr="003C723E">
        <w:rPr>
          <w:rFonts w:ascii="Arial" w:hAnsi="Arial" w:cs="Arial"/>
          <w:sz w:val="20"/>
          <w:szCs w:val="20"/>
        </w:rPr>
        <w:t>tarım dışı işgücü 1</w:t>
      </w:r>
      <w:r w:rsidR="00252D00">
        <w:rPr>
          <w:rFonts w:ascii="Arial" w:hAnsi="Arial" w:cs="Arial"/>
          <w:sz w:val="20"/>
          <w:szCs w:val="20"/>
        </w:rPr>
        <w:t>18</w:t>
      </w:r>
      <w:r w:rsidR="003C723E" w:rsidRPr="003C723E">
        <w:rPr>
          <w:rFonts w:ascii="Arial" w:hAnsi="Arial" w:cs="Arial"/>
          <w:sz w:val="20"/>
          <w:szCs w:val="20"/>
        </w:rPr>
        <w:t xml:space="preserve"> bin</w:t>
      </w:r>
      <w:r w:rsidR="007A105F">
        <w:rPr>
          <w:rFonts w:ascii="Arial" w:hAnsi="Arial" w:cs="Arial"/>
          <w:sz w:val="20"/>
          <w:szCs w:val="20"/>
        </w:rPr>
        <w:t>,</w:t>
      </w:r>
      <w:r w:rsidR="003C723E" w:rsidRPr="003C723E">
        <w:rPr>
          <w:rFonts w:ascii="Arial" w:hAnsi="Arial" w:cs="Arial"/>
          <w:sz w:val="20"/>
          <w:szCs w:val="20"/>
        </w:rPr>
        <w:t xml:space="preserve"> istihdam ise </w:t>
      </w:r>
      <w:r w:rsidR="00252D00">
        <w:rPr>
          <w:rFonts w:ascii="Arial" w:hAnsi="Arial" w:cs="Arial"/>
          <w:sz w:val="20"/>
          <w:szCs w:val="20"/>
        </w:rPr>
        <w:t xml:space="preserve">54 </w:t>
      </w:r>
      <w:r w:rsidR="003C723E" w:rsidRPr="003C723E">
        <w:rPr>
          <w:rFonts w:ascii="Arial" w:hAnsi="Arial" w:cs="Arial"/>
          <w:sz w:val="20"/>
          <w:szCs w:val="20"/>
        </w:rPr>
        <w:t xml:space="preserve">bin artarken, tarım dışı işsiz sayısı </w:t>
      </w:r>
      <w:r w:rsidR="00252D00">
        <w:rPr>
          <w:rFonts w:ascii="Arial" w:hAnsi="Arial" w:cs="Arial"/>
          <w:sz w:val="20"/>
          <w:szCs w:val="20"/>
        </w:rPr>
        <w:t xml:space="preserve">64 </w:t>
      </w:r>
      <w:r w:rsidR="003C723E" w:rsidRPr="003C723E">
        <w:rPr>
          <w:rFonts w:ascii="Arial" w:hAnsi="Arial" w:cs="Arial"/>
          <w:sz w:val="20"/>
          <w:szCs w:val="20"/>
        </w:rPr>
        <w:t>bin a</w:t>
      </w:r>
      <w:r w:rsidR="00252D00">
        <w:rPr>
          <w:rFonts w:ascii="Arial" w:hAnsi="Arial" w:cs="Arial"/>
          <w:sz w:val="20"/>
          <w:szCs w:val="20"/>
        </w:rPr>
        <w:t>rtmıştı</w:t>
      </w:r>
      <w:r w:rsidR="003C723E" w:rsidRPr="003C723E">
        <w:rPr>
          <w:rFonts w:ascii="Arial" w:hAnsi="Arial" w:cs="Arial"/>
          <w:sz w:val="20"/>
          <w:szCs w:val="20"/>
        </w:rPr>
        <w:t xml:space="preserve">r. </w:t>
      </w:r>
      <w:r w:rsidR="003C723E">
        <w:rPr>
          <w:rFonts w:ascii="Arial" w:hAnsi="Arial" w:cs="Arial"/>
          <w:sz w:val="20"/>
          <w:szCs w:val="20"/>
        </w:rPr>
        <w:t xml:space="preserve">Betam tahmin modeli </w:t>
      </w:r>
      <w:r w:rsidR="00252D00">
        <w:rPr>
          <w:rFonts w:ascii="Arial" w:hAnsi="Arial" w:cs="Arial"/>
          <w:sz w:val="20"/>
          <w:szCs w:val="20"/>
        </w:rPr>
        <w:t>Kasım</w:t>
      </w:r>
      <w:r w:rsidR="003C723E">
        <w:rPr>
          <w:rFonts w:ascii="Arial" w:hAnsi="Arial" w:cs="Arial"/>
          <w:sz w:val="20"/>
          <w:szCs w:val="20"/>
        </w:rPr>
        <w:t xml:space="preserve"> 2015 dönemi için </w:t>
      </w:r>
      <w:r w:rsidR="003C723E" w:rsidRPr="000B4230">
        <w:rPr>
          <w:rFonts w:ascii="Arial" w:hAnsi="Arial" w:cs="Arial"/>
          <w:sz w:val="20"/>
          <w:szCs w:val="20"/>
        </w:rPr>
        <w:t xml:space="preserve">mevsim </w:t>
      </w:r>
      <w:r w:rsidR="003C723E" w:rsidRPr="00782312">
        <w:rPr>
          <w:rFonts w:ascii="Arial" w:hAnsi="Arial" w:cs="Arial"/>
          <w:sz w:val="20"/>
          <w:szCs w:val="20"/>
        </w:rPr>
        <w:t>etkilerinden arındırı</w:t>
      </w:r>
      <w:r w:rsidR="003C723E">
        <w:rPr>
          <w:rFonts w:ascii="Arial" w:hAnsi="Arial" w:cs="Arial"/>
          <w:sz w:val="20"/>
          <w:szCs w:val="20"/>
        </w:rPr>
        <w:t xml:space="preserve">lmış tarım dışı işsizlik oranının </w:t>
      </w:r>
      <w:r w:rsidR="00830F0F" w:rsidRPr="00830F0F">
        <w:rPr>
          <w:rFonts w:ascii="Arial" w:hAnsi="Arial" w:cs="Arial"/>
          <w:sz w:val="20"/>
          <w:szCs w:val="20"/>
        </w:rPr>
        <w:t>değişmeyerek yüzde 12,7</w:t>
      </w:r>
      <w:r w:rsidR="003C723E" w:rsidRPr="00830F0F">
        <w:rPr>
          <w:rFonts w:ascii="Arial" w:hAnsi="Arial" w:cs="Arial"/>
          <w:sz w:val="20"/>
          <w:szCs w:val="20"/>
        </w:rPr>
        <w:t xml:space="preserve"> olacağını tahmin etmektedir.</w:t>
      </w:r>
      <w:r w:rsidR="003C723E">
        <w:rPr>
          <w:rFonts w:ascii="Arial" w:hAnsi="Arial" w:cs="Arial"/>
          <w:sz w:val="20"/>
          <w:szCs w:val="20"/>
        </w:rPr>
        <w:t xml:space="preserve"> </w:t>
      </w:r>
    </w:p>
    <w:p w:rsidR="006D1AD0" w:rsidRDefault="006D1AD0" w:rsidP="00DE5626">
      <w:pPr>
        <w:jc w:val="both"/>
        <w:rPr>
          <w:rFonts w:ascii="Arial" w:hAnsi="Arial" w:cs="Arial"/>
          <w:sz w:val="20"/>
          <w:szCs w:val="20"/>
        </w:rPr>
      </w:pPr>
    </w:p>
    <w:p w:rsidR="00312F38" w:rsidRDefault="00583D88" w:rsidP="00224A7B">
      <w:pPr>
        <w:rPr>
          <w:rFonts w:ascii="Arial" w:hAnsi="Arial" w:cs="Arial"/>
          <w:b/>
          <w:sz w:val="22"/>
          <w:szCs w:val="22"/>
        </w:rPr>
      </w:pPr>
      <w:r w:rsidRPr="00825BF0">
        <w:rPr>
          <w:rFonts w:ascii="Arial" w:hAnsi="Arial" w:cs="Arial"/>
          <w:b/>
          <w:sz w:val="22"/>
          <w:szCs w:val="22"/>
        </w:rPr>
        <w:t>İstihdamda ve işgücünde paralel artışlar</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6B04C5">
        <w:rPr>
          <w:rFonts w:ascii="Arial" w:hAnsi="Arial" w:cs="Arial"/>
          <w:sz w:val="20"/>
          <w:szCs w:val="20"/>
        </w:rPr>
        <w:t>Ekim</w:t>
      </w:r>
      <w:r w:rsidR="0012402E">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1F4861">
        <w:rPr>
          <w:rFonts w:ascii="Arial" w:hAnsi="Arial" w:cs="Arial"/>
          <w:sz w:val="20"/>
          <w:szCs w:val="20"/>
        </w:rPr>
        <w:t>770</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1F4861">
        <w:rPr>
          <w:rFonts w:ascii="Arial" w:hAnsi="Arial" w:cs="Arial"/>
          <w:sz w:val="20"/>
          <w:szCs w:val="20"/>
        </w:rPr>
        <w:t>2</w:t>
      </w:r>
      <w:r w:rsidRPr="00361567">
        <w:rPr>
          <w:rFonts w:ascii="Arial" w:hAnsi="Arial" w:cs="Arial"/>
          <w:sz w:val="20"/>
          <w:szCs w:val="20"/>
        </w:rPr>
        <w:t xml:space="preserve">), tarım dışı istihdam </w:t>
      </w:r>
      <w:r w:rsidR="001F4861">
        <w:rPr>
          <w:rFonts w:ascii="Arial" w:hAnsi="Arial" w:cs="Arial"/>
          <w:sz w:val="20"/>
          <w:szCs w:val="20"/>
        </w:rPr>
        <w:t>649</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1F4861">
        <w:rPr>
          <w:rFonts w:ascii="Arial" w:hAnsi="Arial" w:cs="Arial"/>
          <w:sz w:val="20"/>
          <w:szCs w:val="20"/>
        </w:rPr>
        <w:t>1</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1F4861">
        <w:rPr>
          <w:rFonts w:ascii="Arial" w:hAnsi="Arial" w:cs="Arial"/>
          <w:sz w:val="20"/>
          <w:szCs w:val="20"/>
        </w:rPr>
        <w:t>121</w:t>
      </w:r>
      <w:r w:rsidR="0058624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0F6071">
        <w:rPr>
          <w:rFonts w:ascii="Arial" w:hAnsi="Arial" w:cs="Arial"/>
          <w:sz w:val="20"/>
          <w:szCs w:val="20"/>
        </w:rPr>
        <w:t xml:space="preserve"> </w:t>
      </w:r>
      <w:r w:rsidR="00825BF0">
        <w:rPr>
          <w:rFonts w:ascii="Arial" w:hAnsi="Arial" w:cs="Arial"/>
          <w:sz w:val="20"/>
          <w:szCs w:val="20"/>
        </w:rPr>
        <w:t>İşsiz sayısındaki bu artış tarım dışı işgücünün tarım dışı istihdamdan daha hızlı artmasından kaynaklanmıştır.</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19280C" w:rsidRPr="00BC5AA2">
        <w:rPr>
          <w:rFonts w:ascii="Arial" w:hAnsi="Arial" w:cs="Arial"/>
        </w:rPr>
        <w:fldChar w:fldCharType="begin"/>
      </w:r>
      <w:r w:rsidRPr="00BC5AA2">
        <w:rPr>
          <w:rFonts w:ascii="Arial" w:hAnsi="Arial" w:cs="Arial"/>
        </w:rPr>
        <w:instrText xml:space="preserve"> SEQ Şekil \* ARABIC </w:instrText>
      </w:r>
      <w:r w:rsidR="0019280C" w:rsidRPr="00BC5AA2">
        <w:rPr>
          <w:rFonts w:ascii="Arial" w:hAnsi="Arial" w:cs="Arial"/>
        </w:rPr>
        <w:fldChar w:fldCharType="separate"/>
      </w:r>
      <w:r w:rsidR="00663CB3">
        <w:rPr>
          <w:rFonts w:ascii="Arial" w:hAnsi="Arial" w:cs="Arial"/>
          <w:noProof/>
        </w:rPr>
        <w:t>1</w:t>
      </w:r>
      <w:r w:rsidR="0019280C"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6B04C5" w:rsidP="00FE5EB7">
      <w:r w:rsidRPr="006B04C5">
        <w:rPr>
          <w:noProof/>
          <w:lang w:eastAsia="tr-TR"/>
        </w:rPr>
        <w:drawing>
          <wp:inline distT="0" distB="0" distL="0" distR="0">
            <wp:extent cx="5943600" cy="36316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5931" cy="3633048"/>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sidRPr="00E046C2">
        <w:rPr>
          <w:rFonts w:ascii="Arial" w:hAnsi="Arial" w:cs="Arial"/>
          <w:b/>
          <w:bCs/>
          <w:sz w:val="22"/>
          <w:szCs w:val="22"/>
        </w:rPr>
        <w:t xml:space="preserve">Mevsim etkilerinden arındırılmış işsizlik </w:t>
      </w:r>
      <w:r w:rsidR="001F4861">
        <w:rPr>
          <w:rFonts w:ascii="Arial" w:hAnsi="Arial" w:cs="Arial"/>
          <w:b/>
          <w:bCs/>
          <w:sz w:val="22"/>
          <w:szCs w:val="22"/>
        </w:rPr>
        <w:t>arttı</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1F4861">
        <w:rPr>
          <w:rFonts w:ascii="Arial" w:hAnsi="Arial" w:cs="Arial"/>
          <w:sz w:val="20"/>
          <w:szCs w:val="20"/>
        </w:rPr>
        <w:t xml:space="preserve">Ekim </w:t>
      </w:r>
      <w:r w:rsidR="001F03DC" w:rsidRPr="00361567">
        <w:rPr>
          <w:rFonts w:ascii="Arial" w:hAnsi="Arial" w:cs="Arial"/>
          <w:sz w:val="20"/>
          <w:szCs w:val="20"/>
        </w:rPr>
        <w:t xml:space="preserve">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1F4861">
        <w:rPr>
          <w:rFonts w:ascii="Arial" w:hAnsi="Arial" w:cs="Arial"/>
          <w:sz w:val="20"/>
          <w:szCs w:val="20"/>
        </w:rPr>
        <w:t xml:space="preserve">Eylül </w:t>
      </w:r>
      <w:r w:rsidR="008F7AD6" w:rsidRPr="00361567">
        <w:rPr>
          <w:rFonts w:ascii="Arial" w:hAnsi="Arial" w:cs="Arial"/>
          <w:sz w:val="20"/>
          <w:szCs w:val="20"/>
        </w:rPr>
        <w:t xml:space="preserve">2015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1F4861">
        <w:rPr>
          <w:rFonts w:ascii="Arial" w:hAnsi="Arial" w:cs="Arial"/>
          <w:sz w:val="20"/>
          <w:szCs w:val="20"/>
        </w:rPr>
        <w:t>118</w:t>
      </w:r>
      <w:r w:rsidR="002859FB">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a</w:t>
      </w:r>
      <w:r w:rsidR="008F7AD6">
        <w:rPr>
          <w:rFonts w:ascii="Arial" w:hAnsi="Arial" w:cs="Arial"/>
          <w:sz w:val="20"/>
          <w:szCs w:val="20"/>
        </w:rPr>
        <w:t>rtarak</w:t>
      </w:r>
      <w:r w:rsidR="002859FB">
        <w:rPr>
          <w:rFonts w:ascii="Arial" w:hAnsi="Arial" w:cs="Arial"/>
          <w:sz w:val="20"/>
          <w:szCs w:val="20"/>
        </w:rPr>
        <w:t xml:space="preserve">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1F4861">
        <w:rPr>
          <w:rFonts w:ascii="Arial" w:hAnsi="Arial" w:cs="Arial"/>
          <w:sz w:val="20"/>
          <w:szCs w:val="20"/>
        </w:rPr>
        <w:t>434</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1F4861">
        <w:rPr>
          <w:rFonts w:ascii="Arial" w:hAnsi="Arial" w:cs="Arial"/>
          <w:sz w:val="20"/>
          <w:szCs w:val="20"/>
        </w:rPr>
        <w:t>54</w:t>
      </w:r>
      <w:r w:rsidR="00586247">
        <w:rPr>
          <w:rFonts w:ascii="Arial" w:hAnsi="Arial" w:cs="Arial"/>
          <w:sz w:val="20"/>
          <w:szCs w:val="20"/>
        </w:rPr>
        <w:t xml:space="preserve"> bin a</w:t>
      </w:r>
      <w:r w:rsidR="008F7AD6">
        <w:rPr>
          <w:rFonts w:ascii="Arial" w:hAnsi="Arial" w:cs="Arial"/>
          <w:sz w:val="20"/>
          <w:szCs w:val="20"/>
        </w:rPr>
        <w:t>rtarak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8F7AD6">
        <w:rPr>
          <w:rFonts w:ascii="Arial" w:hAnsi="Arial" w:cs="Arial"/>
          <w:sz w:val="20"/>
          <w:szCs w:val="20"/>
        </w:rPr>
        <w:t>3</w:t>
      </w:r>
      <w:r w:rsidR="001F4861">
        <w:rPr>
          <w:rFonts w:ascii="Arial" w:hAnsi="Arial" w:cs="Arial"/>
          <w:sz w:val="20"/>
          <w:szCs w:val="20"/>
        </w:rPr>
        <w:t>31</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lastRenderedPageBreak/>
        <w:t>(</w:t>
      </w:r>
      <w:fldSimple w:instr=" REF _Ref374949995 \h  \* MERGEFORMAT ">
        <w:r w:rsidR="00663CB3" w:rsidRPr="00663CB3">
          <w:rPr>
            <w:rFonts w:ascii="Arial" w:hAnsi="Arial" w:cs="Arial"/>
            <w:sz w:val="20"/>
            <w:szCs w:val="20"/>
          </w:rPr>
          <w:t>Şekil 2</w:t>
        </w:r>
      </w:fldSimple>
      <w:r w:rsidR="006510C2" w:rsidRPr="00361567">
        <w:rPr>
          <w:rFonts w:ascii="Arial" w:hAnsi="Arial" w:cs="Arial"/>
          <w:sz w:val="20"/>
          <w:szCs w:val="20"/>
        </w:rPr>
        <w:t xml:space="preserve">, </w:t>
      </w:r>
      <w:fldSimple w:instr=" REF _Ref374950011 \h  \* MERGEFORMAT ">
        <w:r w:rsidR="00663CB3" w:rsidRPr="00663CB3">
          <w:rPr>
            <w:rFonts w:ascii="Arial" w:hAnsi="Arial" w:cs="Arial"/>
            <w:sz w:val="20"/>
            <w:szCs w:val="20"/>
          </w:rPr>
          <w:t>Tablo 1</w:t>
        </w:r>
      </w:fldSimple>
      <w:r w:rsidRPr="00361567">
        <w:rPr>
          <w:rFonts w:ascii="Arial" w:hAnsi="Arial" w:cs="Arial"/>
          <w:sz w:val="20"/>
          <w:szCs w:val="20"/>
        </w:rPr>
        <w:t xml:space="preserve">). </w:t>
      </w:r>
      <w:r w:rsidR="001F4861">
        <w:rPr>
          <w:rFonts w:ascii="Arial" w:hAnsi="Arial" w:cs="Arial"/>
          <w:sz w:val="20"/>
          <w:szCs w:val="20"/>
        </w:rPr>
        <w:t>Eylül</w:t>
      </w:r>
      <w:r w:rsidR="00A57610" w:rsidRPr="00D710E2">
        <w:rPr>
          <w:rFonts w:ascii="Arial" w:hAnsi="Arial" w:cs="Arial"/>
          <w:sz w:val="20"/>
          <w:szCs w:val="20"/>
        </w:rPr>
        <w:t xml:space="preserve"> 2015 dönemine </w:t>
      </w:r>
      <w:r w:rsidR="00A57610">
        <w:rPr>
          <w:rFonts w:ascii="Arial" w:hAnsi="Arial" w:cs="Arial"/>
          <w:sz w:val="20"/>
          <w:szCs w:val="20"/>
        </w:rPr>
        <w:t xml:space="preserve">kıyasla </w:t>
      </w:r>
      <w:r w:rsidR="001F4861">
        <w:rPr>
          <w:rFonts w:ascii="Arial" w:hAnsi="Arial" w:cs="Arial"/>
          <w:sz w:val="20"/>
          <w:szCs w:val="20"/>
        </w:rPr>
        <w:t>Ekim</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1F4861">
        <w:rPr>
          <w:rFonts w:ascii="Arial" w:hAnsi="Arial" w:cs="Arial"/>
          <w:sz w:val="20"/>
          <w:szCs w:val="20"/>
        </w:rPr>
        <w:t>64</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w:t>
      </w:r>
      <w:r w:rsidR="001F4861">
        <w:rPr>
          <w:rFonts w:ascii="Arial" w:hAnsi="Arial" w:cs="Arial"/>
          <w:sz w:val="20"/>
          <w:szCs w:val="20"/>
        </w:rPr>
        <w:t>artmış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586247">
        <w:rPr>
          <w:rFonts w:ascii="Arial" w:hAnsi="Arial" w:cs="Arial"/>
          <w:sz w:val="20"/>
          <w:szCs w:val="20"/>
        </w:rPr>
        <w:t xml:space="preserve">yüzde </w:t>
      </w:r>
      <w:r w:rsidR="002859FB">
        <w:rPr>
          <w:rFonts w:ascii="Arial" w:hAnsi="Arial" w:cs="Arial"/>
          <w:sz w:val="20"/>
          <w:szCs w:val="20"/>
        </w:rPr>
        <w:t>12,5</w:t>
      </w:r>
      <w:r w:rsidR="001F4861">
        <w:rPr>
          <w:rFonts w:ascii="Arial" w:hAnsi="Arial" w:cs="Arial"/>
          <w:sz w:val="20"/>
          <w:szCs w:val="20"/>
        </w:rPr>
        <w:t>'ten 12,7</w:t>
      </w:r>
      <w:r w:rsidR="008F7AD6">
        <w:rPr>
          <w:rFonts w:ascii="Arial" w:hAnsi="Arial" w:cs="Arial"/>
          <w:sz w:val="20"/>
          <w:szCs w:val="20"/>
        </w:rPr>
        <w:t xml:space="preserve">'e </w:t>
      </w:r>
      <w:r w:rsidR="001F4861">
        <w:rPr>
          <w:rFonts w:ascii="Arial" w:hAnsi="Arial" w:cs="Arial"/>
          <w:sz w:val="20"/>
          <w:szCs w:val="20"/>
        </w:rPr>
        <w:t>yükselmiştir.</w:t>
      </w:r>
      <w:r w:rsidR="008F7AD6">
        <w:rPr>
          <w:rFonts w:ascii="Arial" w:hAnsi="Arial" w:cs="Arial"/>
          <w:sz w:val="20"/>
          <w:szCs w:val="20"/>
        </w:rPr>
        <w:t xml:space="preserve"> </w:t>
      </w:r>
      <w:r w:rsidR="00FD153C">
        <w:rPr>
          <w:rFonts w:ascii="Arial" w:hAnsi="Arial" w:cs="Arial"/>
          <w:sz w:val="20"/>
          <w:szCs w:val="20"/>
        </w:rPr>
        <w:t xml:space="preserve">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19280C" w:rsidRPr="00BC5AA2">
        <w:rPr>
          <w:rFonts w:ascii="Arial" w:hAnsi="Arial" w:cs="Arial"/>
        </w:rPr>
        <w:fldChar w:fldCharType="begin"/>
      </w:r>
      <w:r w:rsidRPr="00BC5AA2">
        <w:rPr>
          <w:rFonts w:ascii="Arial" w:hAnsi="Arial" w:cs="Arial"/>
        </w:rPr>
        <w:instrText xml:space="preserve"> SEQ Şekil \* ARABIC </w:instrText>
      </w:r>
      <w:r w:rsidR="0019280C" w:rsidRPr="00BC5AA2">
        <w:rPr>
          <w:rFonts w:ascii="Arial" w:hAnsi="Arial" w:cs="Arial"/>
        </w:rPr>
        <w:fldChar w:fldCharType="separate"/>
      </w:r>
      <w:r w:rsidR="00663CB3">
        <w:rPr>
          <w:rFonts w:ascii="Arial" w:hAnsi="Arial" w:cs="Arial"/>
          <w:noProof/>
        </w:rPr>
        <w:t>2</w:t>
      </w:r>
      <w:r w:rsidR="0019280C"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6B04C5" w:rsidP="00224A7B">
      <w:r w:rsidRPr="006B04C5">
        <w:rPr>
          <w:noProof/>
          <w:lang w:eastAsia="tr-TR"/>
        </w:rPr>
        <w:drawing>
          <wp:inline distT="0" distB="0" distL="0" distR="0">
            <wp:extent cx="6479540" cy="271772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79540" cy="2717726"/>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E046C2">
        <w:rPr>
          <w:rFonts w:ascii="Arial" w:hAnsi="Arial" w:cs="Arial"/>
          <w:b/>
          <w:bCs/>
          <w:sz w:val="22"/>
          <w:szCs w:val="22"/>
        </w:rPr>
        <w:t>Önümüzdeki ay t</w:t>
      </w:r>
      <w:r w:rsidR="004D5B3B">
        <w:rPr>
          <w:rFonts w:ascii="Arial" w:hAnsi="Arial" w:cs="Arial"/>
          <w:b/>
          <w:bCs/>
          <w:sz w:val="22"/>
          <w:szCs w:val="22"/>
        </w:rPr>
        <w:t xml:space="preserve">arım dışı işsizliğin </w:t>
      </w:r>
      <w:r w:rsidR="004D5B3B" w:rsidRPr="00830F0F">
        <w:rPr>
          <w:rFonts w:ascii="Arial" w:hAnsi="Arial" w:cs="Arial"/>
          <w:b/>
          <w:bCs/>
          <w:sz w:val="22"/>
          <w:szCs w:val="22"/>
        </w:rPr>
        <w:t xml:space="preserve">sabit kalmasını </w:t>
      </w:r>
      <w:r w:rsidR="005B2033" w:rsidRPr="00830F0F">
        <w:rPr>
          <w:rFonts w:ascii="Arial" w:hAnsi="Arial" w:cs="Arial"/>
          <w:b/>
          <w:bCs/>
          <w:sz w:val="22"/>
          <w:szCs w:val="22"/>
        </w:rPr>
        <w:t>bekliyoruz</w:t>
      </w:r>
    </w:p>
    <w:p w:rsidR="001F03DC" w:rsidRPr="00BC5AA2" w:rsidRDefault="001F03DC" w:rsidP="00224A7B">
      <w:pPr>
        <w:rPr>
          <w:rFonts w:ascii="Arial" w:hAnsi="Arial" w:cs="Arial"/>
          <w:sz w:val="20"/>
          <w:szCs w:val="20"/>
        </w:rPr>
      </w:pPr>
    </w:p>
    <w:p w:rsidR="00452405" w:rsidRDefault="00BE6FBF" w:rsidP="00E046C2">
      <w:pPr>
        <w:jc w:val="both"/>
        <w:rPr>
          <w:rFonts w:ascii="Arial" w:hAnsi="Arial" w:cs="Arial"/>
          <w:sz w:val="20"/>
          <w:szCs w:val="20"/>
        </w:rPr>
      </w:pPr>
      <w:r>
        <w:rPr>
          <w:rFonts w:ascii="Arial" w:hAnsi="Arial" w:cs="Arial"/>
          <w:sz w:val="20"/>
          <w:szCs w:val="20"/>
        </w:rPr>
        <w:t>Betam tahmin modeli</w:t>
      </w:r>
      <w:r w:rsidR="00830F0F">
        <w:rPr>
          <w:rFonts w:ascii="Arial" w:hAnsi="Arial" w:cs="Arial"/>
          <w:sz w:val="20"/>
          <w:szCs w:val="20"/>
        </w:rPr>
        <w:t xml:space="preserve"> </w:t>
      </w:r>
      <w:r w:rsidR="001F4861">
        <w:rPr>
          <w:rFonts w:ascii="Arial" w:hAnsi="Arial" w:cs="Arial"/>
          <w:sz w:val="20"/>
          <w:szCs w:val="20"/>
        </w:rPr>
        <w:t>Kasım</w:t>
      </w:r>
      <w:r w:rsidR="001C1D3D">
        <w:rPr>
          <w:rFonts w:ascii="Arial" w:hAnsi="Arial" w:cs="Arial"/>
          <w:sz w:val="20"/>
          <w:szCs w:val="20"/>
        </w:rPr>
        <w:t xml:space="preserve"> döneminde</w:t>
      </w:r>
      <w:r w:rsidR="002859FB">
        <w:rPr>
          <w:rFonts w:ascii="Arial" w:hAnsi="Arial" w:cs="Arial"/>
          <w:sz w:val="20"/>
          <w:szCs w:val="20"/>
        </w:rPr>
        <w:t xml:space="preserve"> </w:t>
      </w:r>
      <w:r w:rsidR="00147FAF" w:rsidRPr="00830F0F">
        <w:rPr>
          <w:rFonts w:ascii="Arial" w:hAnsi="Arial" w:cs="Arial"/>
          <w:sz w:val="20"/>
          <w:szCs w:val="20"/>
        </w:rPr>
        <w:t>mevsim etkilerinden arındırılmış tarım dışı işsizlik oranını</w:t>
      </w:r>
      <w:r w:rsidR="004D5B3B" w:rsidRPr="00830F0F">
        <w:rPr>
          <w:rFonts w:ascii="Arial" w:hAnsi="Arial" w:cs="Arial"/>
          <w:sz w:val="20"/>
          <w:szCs w:val="20"/>
        </w:rPr>
        <w:t xml:space="preserve">n </w:t>
      </w:r>
      <w:r w:rsidR="00830F0F" w:rsidRPr="00830F0F">
        <w:rPr>
          <w:rFonts w:ascii="Arial" w:hAnsi="Arial" w:cs="Arial"/>
          <w:sz w:val="20"/>
          <w:szCs w:val="20"/>
        </w:rPr>
        <w:t>değişmeyerek yüzde 12,7</w:t>
      </w:r>
      <w:r w:rsidR="004D5B3B" w:rsidRPr="00830F0F">
        <w:rPr>
          <w:rFonts w:ascii="Arial" w:hAnsi="Arial" w:cs="Arial"/>
          <w:sz w:val="20"/>
          <w:szCs w:val="20"/>
        </w:rPr>
        <w:t xml:space="preserve"> olarak </w:t>
      </w:r>
      <w:r w:rsidR="007A105F" w:rsidRPr="00830F0F">
        <w:rPr>
          <w:rFonts w:ascii="Arial" w:hAnsi="Arial" w:cs="Arial"/>
          <w:sz w:val="20"/>
          <w:szCs w:val="20"/>
        </w:rPr>
        <w:t xml:space="preserve">kalacağını </w:t>
      </w:r>
      <w:r w:rsidR="004D5B3B" w:rsidRPr="00830F0F">
        <w:rPr>
          <w:rFonts w:ascii="Arial" w:hAnsi="Arial" w:cs="Arial"/>
          <w:sz w:val="20"/>
          <w:szCs w:val="20"/>
        </w:rPr>
        <w:t xml:space="preserve">tahmin etmektedir. </w:t>
      </w:r>
      <w:r w:rsidR="00F82660" w:rsidRPr="00830F0F">
        <w:rPr>
          <w:rFonts w:ascii="Arial" w:hAnsi="Arial" w:cs="Arial"/>
          <w:sz w:val="20"/>
          <w:szCs w:val="20"/>
        </w:rPr>
        <w:t>Tahmin modelinin ayrıntılarına Betam internet sitesinden ulaşılabilir.</w:t>
      </w:r>
      <w:r w:rsidR="00E23422" w:rsidRPr="00830F0F">
        <w:rPr>
          <w:rStyle w:val="FootnoteReference"/>
          <w:rFonts w:ascii="Arial" w:hAnsi="Arial" w:cs="Arial"/>
          <w:sz w:val="20"/>
          <w:szCs w:val="20"/>
        </w:rPr>
        <w:footnoteReference w:id="4"/>
      </w:r>
      <w:r w:rsidR="00F82660" w:rsidRPr="00830F0F">
        <w:rPr>
          <w:rFonts w:ascii="Arial" w:hAnsi="Arial" w:cs="Arial"/>
          <w:sz w:val="20"/>
          <w:szCs w:val="20"/>
        </w:rPr>
        <w:t xml:space="preserve"> Tahmin modelinde kullanılan Kariyer.net</w:t>
      </w:r>
      <w:r w:rsidR="00F82660" w:rsidRPr="00830F0F">
        <w:rPr>
          <w:rStyle w:val="FootnoteReference"/>
          <w:rFonts w:ascii="Arial" w:hAnsi="Arial" w:cs="Arial"/>
          <w:sz w:val="20"/>
          <w:szCs w:val="20"/>
        </w:rPr>
        <w:footnoteReference w:id="5"/>
      </w:r>
      <w:r w:rsidR="00F82660" w:rsidRPr="00830F0F">
        <w:rPr>
          <w:rFonts w:ascii="Arial" w:hAnsi="Arial" w:cs="Arial"/>
          <w:sz w:val="20"/>
          <w:szCs w:val="20"/>
        </w:rPr>
        <w:t xml:space="preserve"> verilerinden ilan başına başvuru sayısı Şekil 3'de gösterilmektedir. </w:t>
      </w:r>
      <w:r w:rsidR="00B855F6" w:rsidRPr="00830F0F">
        <w:rPr>
          <w:rFonts w:ascii="Arial" w:hAnsi="Arial" w:cs="Arial"/>
          <w:sz w:val="20"/>
          <w:szCs w:val="20"/>
        </w:rPr>
        <w:t>Kariyer.net'in verileri Betam tahmin modelinin gird</w:t>
      </w:r>
      <w:r w:rsidR="009B735E" w:rsidRPr="00830F0F">
        <w:rPr>
          <w:rFonts w:ascii="Arial" w:hAnsi="Arial" w:cs="Arial"/>
          <w:sz w:val="20"/>
          <w:szCs w:val="20"/>
        </w:rPr>
        <w:t>ilerinden biri olmakla birlikte tek etken değildir. Tahminde kullanılan ekonometrik modelde İŞKUR verileri, reel kesim güven endeksi, kapasite kullanım oranı gibi</w:t>
      </w:r>
      <w:r w:rsidR="00B855F6" w:rsidRPr="00830F0F">
        <w:rPr>
          <w:rFonts w:ascii="Arial" w:hAnsi="Arial" w:cs="Arial"/>
          <w:sz w:val="20"/>
          <w:szCs w:val="20"/>
        </w:rPr>
        <w:t xml:space="preserve"> farklı birçok değişken kullanılmaktadır. </w:t>
      </w:r>
      <w:r w:rsidR="009E1CEA" w:rsidRPr="00830F0F">
        <w:rPr>
          <w:rFonts w:ascii="Arial" w:hAnsi="Arial" w:cs="Arial"/>
          <w:sz w:val="20"/>
          <w:szCs w:val="20"/>
        </w:rPr>
        <w:t xml:space="preserve">Bütün etkenler değerlendirilerek oluşturulan tahmine göre </w:t>
      </w:r>
      <w:r w:rsidR="001F4861" w:rsidRPr="00830F0F">
        <w:rPr>
          <w:rFonts w:ascii="Arial" w:hAnsi="Arial" w:cs="Arial"/>
          <w:sz w:val="20"/>
          <w:szCs w:val="20"/>
        </w:rPr>
        <w:t>Kasım</w:t>
      </w:r>
      <w:r w:rsidR="002859FB" w:rsidRPr="00830F0F">
        <w:rPr>
          <w:rFonts w:ascii="Arial" w:hAnsi="Arial" w:cs="Arial"/>
          <w:sz w:val="20"/>
          <w:szCs w:val="20"/>
        </w:rPr>
        <w:t xml:space="preserve"> </w:t>
      </w:r>
      <w:r w:rsidR="009E1CEA" w:rsidRPr="00830F0F">
        <w:rPr>
          <w:rFonts w:ascii="Arial" w:hAnsi="Arial" w:cs="Arial"/>
          <w:sz w:val="20"/>
          <w:szCs w:val="20"/>
        </w:rPr>
        <w:t xml:space="preserve">2015 döneminde tarım dışı işsizliğin </w:t>
      </w:r>
      <w:r w:rsidR="00A9446D" w:rsidRPr="00830F0F">
        <w:rPr>
          <w:rFonts w:ascii="Arial" w:hAnsi="Arial" w:cs="Arial"/>
          <w:sz w:val="20"/>
          <w:szCs w:val="20"/>
        </w:rPr>
        <w:t xml:space="preserve">sabit kalması </w:t>
      </w:r>
      <w:r w:rsidR="004D5B3B" w:rsidRPr="00830F0F">
        <w:rPr>
          <w:rFonts w:ascii="Arial" w:hAnsi="Arial" w:cs="Arial"/>
          <w:sz w:val="20"/>
          <w:szCs w:val="20"/>
        </w:rPr>
        <w:t>öngörülmektedir.</w:t>
      </w:r>
      <w:r w:rsidR="004D5B3B">
        <w:rPr>
          <w:rFonts w:ascii="Arial" w:hAnsi="Arial" w:cs="Arial"/>
          <w:sz w:val="20"/>
          <w:szCs w:val="20"/>
        </w:rPr>
        <w:t xml:space="preserve"> </w:t>
      </w:r>
    </w:p>
    <w:p w:rsidR="00452405" w:rsidRDefault="00452405" w:rsidP="00E046C2">
      <w:pPr>
        <w:jc w:val="both"/>
        <w:rPr>
          <w:rFonts w:ascii="Arial" w:hAnsi="Arial" w:cs="Arial"/>
          <w:sz w:val="20"/>
          <w:szCs w:val="20"/>
        </w:rPr>
      </w:pPr>
    </w:p>
    <w:p w:rsidR="00E16F1B" w:rsidRDefault="00E16F1B" w:rsidP="00E046C2">
      <w:pPr>
        <w:jc w:val="both"/>
        <w:rPr>
          <w:rFonts w:ascii="Arial" w:hAnsi="Arial" w:cs="Arial"/>
          <w:sz w:val="20"/>
          <w:szCs w:val="20"/>
        </w:rPr>
      </w:pPr>
      <w:r>
        <w:rPr>
          <w:rFonts w:ascii="Arial" w:hAnsi="Arial" w:cs="Arial"/>
          <w:sz w:val="20"/>
          <w:szCs w:val="20"/>
        </w:rPr>
        <w:t>Betam tahmin modeli Eylül döneminde yüzde 12,4 olan mevsim etkilerinden arındırılmış tarım dışı işsizliğin Ekim döneminde de yüzde 12,4 seviyesinde kalacağını öngörmekteydi. Ekim döneminde mevsim etkilerinden arındırılmış tarım dışı işsizliğin yüzde 12,7 olarak gerçekl</w:t>
      </w:r>
      <w:r w:rsidR="00A50798">
        <w:rPr>
          <w:rFonts w:ascii="Arial" w:hAnsi="Arial" w:cs="Arial"/>
          <w:sz w:val="20"/>
          <w:szCs w:val="20"/>
        </w:rPr>
        <w:t xml:space="preserve">eştiği görülmektedir. Diğer </w:t>
      </w:r>
      <w:proofErr w:type="spellStart"/>
      <w:r w:rsidR="00A50798">
        <w:rPr>
          <w:rFonts w:ascii="Arial" w:hAnsi="Arial" w:cs="Arial"/>
          <w:sz w:val="20"/>
          <w:szCs w:val="20"/>
        </w:rPr>
        <w:t>taraftan</w:t>
      </w:r>
      <w:r w:rsidR="008058E3">
        <w:rPr>
          <w:rFonts w:ascii="Arial" w:hAnsi="Arial" w:cs="Arial"/>
          <w:sz w:val="20"/>
          <w:szCs w:val="20"/>
        </w:rPr>
        <w:t>s</w:t>
      </w:r>
      <w:proofErr w:type="spellEnd"/>
      <w:r w:rsidR="00A50798">
        <w:rPr>
          <w:rFonts w:ascii="Arial" w:hAnsi="Arial" w:cs="Arial"/>
          <w:sz w:val="20"/>
          <w:szCs w:val="20"/>
        </w:rPr>
        <w:t xml:space="preserve"> TÜİK mevsim etkilerinden arındırılmış tarım dışı işsizlik Eylül dönemi verisini yüzde 12,5 olarak revize etmiştir. </w:t>
      </w:r>
      <w:r>
        <w:rPr>
          <w:rFonts w:ascii="Arial" w:hAnsi="Arial" w:cs="Arial"/>
          <w:sz w:val="20"/>
          <w:szCs w:val="20"/>
        </w:rPr>
        <w:t xml:space="preserve"> </w:t>
      </w: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19280C" w:rsidRPr="00BC5AA2">
        <w:rPr>
          <w:rFonts w:ascii="Arial" w:hAnsi="Arial" w:cs="Arial"/>
        </w:rPr>
        <w:fldChar w:fldCharType="begin"/>
      </w:r>
      <w:r w:rsidRPr="00BC5AA2">
        <w:rPr>
          <w:rFonts w:ascii="Arial" w:hAnsi="Arial" w:cs="Arial"/>
        </w:rPr>
        <w:instrText xml:space="preserve"> SEQ Şekil \* ARABIC </w:instrText>
      </w:r>
      <w:r w:rsidR="0019280C" w:rsidRPr="00BC5AA2">
        <w:rPr>
          <w:rFonts w:ascii="Arial" w:hAnsi="Arial" w:cs="Arial"/>
        </w:rPr>
        <w:fldChar w:fldCharType="separate"/>
      </w:r>
      <w:r w:rsidR="00663CB3">
        <w:rPr>
          <w:rFonts w:ascii="Arial" w:hAnsi="Arial" w:cs="Arial"/>
          <w:noProof/>
        </w:rPr>
        <w:t>3</w:t>
      </w:r>
      <w:r w:rsidR="0019280C"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6B04C5" w:rsidP="00224A7B">
      <w:r w:rsidRPr="006B04C5">
        <w:rPr>
          <w:noProof/>
          <w:lang w:eastAsia="tr-TR"/>
        </w:rPr>
        <w:drawing>
          <wp:inline distT="0" distB="0" distL="0" distR="0">
            <wp:extent cx="6479540" cy="366477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3664771"/>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sidRPr="0059565F">
        <w:rPr>
          <w:rFonts w:ascii="Arial" w:hAnsi="Arial" w:cs="Arial"/>
          <w:b/>
          <w:sz w:val="22"/>
          <w:szCs w:val="22"/>
        </w:rPr>
        <w:t>S</w:t>
      </w:r>
      <w:r w:rsidR="0059565F" w:rsidRPr="0059565F">
        <w:rPr>
          <w:rFonts w:ascii="Arial" w:hAnsi="Arial" w:cs="Arial"/>
          <w:b/>
          <w:sz w:val="22"/>
          <w:szCs w:val="22"/>
        </w:rPr>
        <w:t>ektörel istihdam artışları yavaşladı</w:t>
      </w:r>
    </w:p>
    <w:p w:rsidR="008A3F71" w:rsidRPr="009A44F5" w:rsidRDefault="008A3F71" w:rsidP="00DD695A">
      <w:pPr>
        <w:suppressAutoHyphens w:val="0"/>
        <w:jc w:val="both"/>
        <w:rPr>
          <w:rFonts w:ascii="Arial" w:hAnsi="Arial" w:cs="Arial"/>
          <w:bCs/>
          <w:sz w:val="20"/>
          <w:szCs w:val="20"/>
        </w:rPr>
      </w:pPr>
    </w:p>
    <w:p w:rsidR="002859FB" w:rsidRDefault="009C598B" w:rsidP="00B8790D">
      <w:pPr>
        <w:suppressAutoHyphens w:val="0"/>
        <w:jc w:val="both"/>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B8790D">
        <w:rPr>
          <w:rFonts w:ascii="Arial" w:hAnsi="Arial" w:cs="Arial"/>
          <w:bCs/>
          <w:sz w:val="20"/>
          <w:szCs w:val="20"/>
        </w:rPr>
        <w:t>E</w:t>
      </w:r>
      <w:r w:rsidR="001F4861">
        <w:rPr>
          <w:rFonts w:ascii="Arial" w:hAnsi="Arial" w:cs="Arial"/>
          <w:bCs/>
          <w:sz w:val="20"/>
          <w:szCs w:val="20"/>
        </w:rPr>
        <w:t>kim</w:t>
      </w:r>
      <w:r w:rsidR="00E44175">
        <w:rPr>
          <w:rFonts w:ascii="Arial" w:hAnsi="Arial" w:cs="Arial"/>
          <w:bCs/>
          <w:sz w:val="20"/>
          <w:szCs w:val="20"/>
        </w:rPr>
        <w:t xml:space="preserve"> </w:t>
      </w:r>
      <w:r w:rsidR="000C7145">
        <w:rPr>
          <w:rFonts w:ascii="Arial" w:hAnsi="Arial" w:cs="Arial"/>
          <w:bCs/>
          <w:sz w:val="20"/>
          <w:szCs w:val="20"/>
        </w:rPr>
        <w:t xml:space="preserve">2015 döneminde </w:t>
      </w:r>
      <w:r w:rsidR="001F4861">
        <w:rPr>
          <w:rFonts w:ascii="Arial" w:hAnsi="Arial" w:cs="Arial"/>
          <w:bCs/>
          <w:sz w:val="20"/>
          <w:szCs w:val="20"/>
        </w:rPr>
        <w:t>Eylül</w:t>
      </w:r>
      <w:r w:rsidR="00B8790D">
        <w:rPr>
          <w:rFonts w:ascii="Arial" w:hAnsi="Arial" w:cs="Arial"/>
          <w:bCs/>
          <w:sz w:val="20"/>
          <w:szCs w:val="20"/>
        </w:rPr>
        <w:t xml:space="preserve"> 2015 </w:t>
      </w:r>
      <w:r w:rsidR="000C7145">
        <w:rPr>
          <w:rFonts w:ascii="Arial" w:hAnsi="Arial" w:cs="Arial"/>
          <w:bCs/>
          <w:sz w:val="20"/>
          <w:szCs w:val="20"/>
        </w:rPr>
        <w:t xml:space="preserve">dönemine </w:t>
      </w:r>
      <w:r w:rsidR="00684E8E">
        <w:rPr>
          <w:rFonts w:ascii="Arial" w:hAnsi="Arial" w:cs="Arial"/>
          <w:bCs/>
          <w:sz w:val="20"/>
          <w:szCs w:val="20"/>
        </w:rPr>
        <w:t xml:space="preserve">kıyasla </w:t>
      </w:r>
      <w:r w:rsidR="00B8790D">
        <w:rPr>
          <w:rFonts w:ascii="Arial" w:hAnsi="Arial" w:cs="Arial"/>
          <w:bCs/>
          <w:sz w:val="20"/>
          <w:szCs w:val="20"/>
        </w:rPr>
        <w:t xml:space="preserve">tarım sektörü hariç diğer tüm sektörlerde istihdam artışları gözlenmiştir. İstihdam sanayi sektöründe </w:t>
      </w:r>
      <w:r w:rsidR="001F4861">
        <w:rPr>
          <w:rFonts w:ascii="Arial" w:hAnsi="Arial" w:cs="Arial"/>
          <w:bCs/>
          <w:sz w:val="20"/>
          <w:szCs w:val="20"/>
        </w:rPr>
        <w:t>36</w:t>
      </w:r>
      <w:r w:rsidR="00B8790D">
        <w:rPr>
          <w:rFonts w:ascii="Arial" w:hAnsi="Arial" w:cs="Arial"/>
          <w:bCs/>
          <w:sz w:val="20"/>
          <w:szCs w:val="20"/>
        </w:rPr>
        <w:t xml:space="preserve"> bin</w:t>
      </w:r>
      <w:r w:rsidR="00B01768">
        <w:rPr>
          <w:rFonts w:ascii="Arial" w:hAnsi="Arial" w:cs="Arial"/>
          <w:bCs/>
          <w:sz w:val="20"/>
          <w:szCs w:val="20"/>
        </w:rPr>
        <w:t xml:space="preserve"> artarken</w:t>
      </w:r>
      <w:r w:rsidR="00B8790D">
        <w:rPr>
          <w:rFonts w:ascii="Arial" w:hAnsi="Arial" w:cs="Arial"/>
          <w:bCs/>
          <w:sz w:val="20"/>
          <w:szCs w:val="20"/>
        </w:rPr>
        <w:t xml:space="preserve"> hizmetlerde</w:t>
      </w:r>
      <w:r w:rsidR="00B01768">
        <w:rPr>
          <w:rFonts w:ascii="Arial" w:hAnsi="Arial" w:cs="Arial"/>
          <w:bCs/>
          <w:sz w:val="20"/>
          <w:szCs w:val="20"/>
        </w:rPr>
        <w:t xml:space="preserve"> artış çok sınırlı kalarak</w:t>
      </w:r>
      <w:r w:rsidR="00B8790D">
        <w:rPr>
          <w:rFonts w:ascii="Arial" w:hAnsi="Arial" w:cs="Arial"/>
          <w:bCs/>
          <w:sz w:val="20"/>
          <w:szCs w:val="20"/>
        </w:rPr>
        <w:t xml:space="preserve"> </w:t>
      </w:r>
      <w:r w:rsidR="001F4861">
        <w:rPr>
          <w:rFonts w:ascii="Arial" w:hAnsi="Arial" w:cs="Arial"/>
          <w:bCs/>
          <w:sz w:val="20"/>
          <w:szCs w:val="20"/>
        </w:rPr>
        <w:t>16</w:t>
      </w:r>
      <w:r w:rsidR="00B8790D">
        <w:rPr>
          <w:rFonts w:ascii="Arial" w:hAnsi="Arial" w:cs="Arial"/>
          <w:bCs/>
          <w:sz w:val="20"/>
          <w:szCs w:val="20"/>
        </w:rPr>
        <w:t xml:space="preserve"> bin</w:t>
      </w:r>
      <w:r w:rsidR="00B01768">
        <w:rPr>
          <w:rFonts w:ascii="Arial" w:hAnsi="Arial" w:cs="Arial"/>
          <w:bCs/>
          <w:sz w:val="20"/>
          <w:szCs w:val="20"/>
        </w:rPr>
        <w:t xml:space="preserve"> olarak gerçekleşmiştir. Keza</w:t>
      </w:r>
      <w:r w:rsidR="00B8790D">
        <w:rPr>
          <w:rFonts w:ascii="Arial" w:hAnsi="Arial" w:cs="Arial"/>
          <w:bCs/>
          <w:sz w:val="20"/>
          <w:szCs w:val="20"/>
        </w:rPr>
        <w:t xml:space="preserve"> inşaat sektöründe </w:t>
      </w:r>
      <w:r w:rsidR="001108D5">
        <w:rPr>
          <w:rFonts w:ascii="Arial" w:hAnsi="Arial" w:cs="Arial"/>
          <w:bCs/>
          <w:sz w:val="20"/>
          <w:szCs w:val="20"/>
        </w:rPr>
        <w:t xml:space="preserve">istihdam artışı da </w:t>
      </w:r>
      <w:r w:rsidR="001F4861">
        <w:rPr>
          <w:rFonts w:ascii="Arial" w:hAnsi="Arial" w:cs="Arial"/>
          <w:bCs/>
          <w:sz w:val="20"/>
          <w:szCs w:val="20"/>
        </w:rPr>
        <w:t>2</w:t>
      </w:r>
      <w:r w:rsidR="00B8790D">
        <w:rPr>
          <w:rFonts w:ascii="Arial" w:hAnsi="Arial" w:cs="Arial"/>
          <w:bCs/>
          <w:sz w:val="20"/>
          <w:szCs w:val="20"/>
        </w:rPr>
        <w:t xml:space="preserve"> bin </w:t>
      </w:r>
      <w:r w:rsidR="001108D5">
        <w:rPr>
          <w:rFonts w:ascii="Arial" w:hAnsi="Arial" w:cs="Arial"/>
          <w:bCs/>
          <w:sz w:val="20"/>
          <w:szCs w:val="20"/>
        </w:rPr>
        <w:t>seviyesindedir</w:t>
      </w:r>
      <w:r w:rsidR="00B01768">
        <w:rPr>
          <w:rFonts w:ascii="Arial" w:hAnsi="Arial" w:cs="Arial"/>
          <w:bCs/>
          <w:sz w:val="20"/>
          <w:szCs w:val="20"/>
        </w:rPr>
        <w:t>.</w:t>
      </w:r>
      <w:r w:rsidR="00932C66">
        <w:rPr>
          <w:rFonts w:ascii="Arial" w:hAnsi="Arial" w:cs="Arial"/>
          <w:bCs/>
          <w:sz w:val="20"/>
          <w:szCs w:val="20"/>
        </w:rPr>
        <w:t xml:space="preserve"> </w:t>
      </w:r>
      <w:r w:rsidR="00B01768">
        <w:rPr>
          <w:rFonts w:ascii="Arial" w:hAnsi="Arial" w:cs="Arial"/>
          <w:bCs/>
          <w:sz w:val="20"/>
          <w:szCs w:val="20"/>
        </w:rPr>
        <w:t>T</w:t>
      </w:r>
      <w:r w:rsidR="001F4861">
        <w:rPr>
          <w:rFonts w:ascii="Arial" w:hAnsi="Arial" w:cs="Arial"/>
          <w:bCs/>
          <w:sz w:val="20"/>
          <w:szCs w:val="20"/>
        </w:rPr>
        <w:t xml:space="preserve">arımda ise </w:t>
      </w:r>
      <w:r w:rsidR="00B01768">
        <w:rPr>
          <w:rFonts w:ascii="Arial" w:hAnsi="Arial" w:cs="Arial"/>
          <w:bCs/>
          <w:sz w:val="20"/>
          <w:szCs w:val="20"/>
        </w:rPr>
        <w:t xml:space="preserve">istihdam </w:t>
      </w:r>
      <w:r w:rsidR="001F4861">
        <w:rPr>
          <w:rFonts w:ascii="Arial" w:hAnsi="Arial" w:cs="Arial"/>
          <w:bCs/>
          <w:sz w:val="20"/>
          <w:szCs w:val="20"/>
        </w:rPr>
        <w:t xml:space="preserve">93 </w:t>
      </w:r>
      <w:r w:rsidR="00B8790D">
        <w:rPr>
          <w:rFonts w:ascii="Arial" w:hAnsi="Arial" w:cs="Arial"/>
          <w:bCs/>
          <w:sz w:val="20"/>
          <w:szCs w:val="20"/>
        </w:rPr>
        <w:t xml:space="preserve">bin azalmıştır </w:t>
      </w:r>
      <w:r w:rsidR="000C7145" w:rsidRPr="009A44F5">
        <w:rPr>
          <w:rFonts w:ascii="Arial" w:hAnsi="Arial" w:cs="Arial"/>
          <w:sz w:val="20"/>
          <w:szCs w:val="20"/>
        </w:rPr>
        <w:t>(</w:t>
      </w:r>
      <w:fldSimple w:instr=" REF _Ref374950071 \h  \* MERGEFORMAT ">
        <w:r w:rsidR="00663CB3" w:rsidRPr="00663CB3">
          <w:rPr>
            <w:rFonts w:ascii="Arial" w:hAnsi="Arial" w:cs="Arial"/>
            <w:sz w:val="20"/>
            <w:szCs w:val="20"/>
          </w:rPr>
          <w:t>Şekil 4</w:t>
        </w:r>
      </w:fldSimple>
      <w:r w:rsidR="000C7145" w:rsidRPr="009A44F5">
        <w:rPr>
          <w:rFonts w:ascii="Arial" w:hAnsi="Arial" w:cs="Arial"/>
          <w:sz w:val="20"/>
          <w:szCs w:val="20"/>
        </w:rPr>
        <w:t xml:space="preserve">, </w:t>
      </w:r>
      <w:fldSimple w:instr=" REF _Ref374950055 \h  \* MERGEFORMAT ">
        <w:r w:rsidR="00663CB3" w:rsidRPr="00663CB3">
          <w:rPr>
            <w:rFonts w:ascii="Arial" w:hAnsi="Arial" w:cs="Arial"/>
            <w:sz w:val="20"/>
            <w:szCs w:val="20"/>
          </w:rPr>
          <w:t>Tablo 2</w:t>
        </w:r>
      </w:fldSimple>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2859FB">
        <w:rPr>
          <w:rFonts w:ascii="Arial" w:hAnsi="Arial" w:cs="Arial"/>
          <w:bCs/>
          <w:sz w:val="20"/>
          <w:szCs w:val="20"/>
        </w:rPr>
        <w:t xml:space="preserve"> </w:t>
      </w:r>
    </w:p>
    <w:p w:rsidR="00DD695A" w:rsidRPr="00452948" w:rsidRDefault="00DD695A" w:rsidP="00DD695A">
      <w:pPr>
        <w:suppressAutoHyphens w:val="0"/>
        <w:jc w:val="both"/>
        <w:rPr>
          <w:rFonts w:ascii="Arial" w:hAnsi="Arial" w:cs="Arial"/>
          <w:bCs/>
          <w:sz w:val="20"/>
          <w:szCs w:val="20"/>
        </w:rPr>
        <w:sectPr w:rsidR="00DD695A" w:rsidRPr="00452948" w:rsidSect="0000377B">
          <w:footerReference w:type="default" r:id="rId12"/>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19280C" w:rsidRPr="00BC5AA2">
        <w:rPr>
          <w:rFonts w:ascii="Arial" w:hAnsi="Arial" w:cs="Arial"/>
        </w:rPr>
        <w:fldChar w:fldCharType="begin"/>
      </w:r>
      <w:r w:rsidRPr="00BC5AA2">
        <w:rPr>
          <w:rFonts w:ascii="Arial" w:hAnsi="Arial" w:cs="Arial"/>
        </w:rPr>
        <w:instrText xml:space="preserve"> SEQ Şekil \* ARABIC </w:instrText>
      </w:r>
      <w:r w:rsidR="0019280C" w:rsidRPr="00BC5AA2">
        <w:rPr>
          <w:rFonts w:ascii="Arial" w:hAnsi="Arial" w:cs="Arial"/>
        </w:rPr>
        <w:fldChar w:fldCharType="separate"/>
      </w:r>
      <w:r w:rsidR="00663CB3">
        <w:rPr>
          <w:rFonts w:ascii="Arial" w:hAnsi="Arial" w:cs="Arial"/>
          <w:noProof/>
        </w:rPr>
        <w:t>4</w:t>
      </w:r>
      <w:r w:rsidR="0019280C"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6B04C5" w:rsidP="00B04467">
      <w:r w:rsidRPr="006B04C5">
        <w:rPr>
          <w:noProof/>
          <w:lang w:eastAsia="tr-TR"/>
        </w:rPr>
        <w:drawing>
          <wp:inline distT="0" distB="0" distL="0" distR="0">
            <wp:extent cx="8831652" cy="5903539"/>
            <wp:effectExtent l="19050" t="0" r="7548"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37384" cy="5907370"/>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6B04C5" w:rsidRDefault="00667FE8" w:rsidP="006B04C5">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19280C" w:rsidRPr="00BC5AA2">
        <w:rPr>
          <w:rFonts w:ascii="Arial" w:hAnsi="Arial" w:cs="Arial"/>
        </w:rPr>
        <w:fldChar w:fldCharType="begin"/>
      </w:r>
      <w:r w:rsidRPr="00BC5AA2">
        <w:rPr>
          <w:rFonts w:ascii="Arial" w:hAnsi="Arial" w:cs="Arial"/>
        </w:rPr>
        <w:instrText xml:space="preserve"> SEQ Tablo \* ARABIC </w:instrText>
      </w:r>
      <w:r w:rsidR="0019280C" w:rsidRPr="00BC5AA2">
        <w:rPr>
          <w:rFonts w:ascii="Arial" w:hAnsi="Arial" w:cs="Arial"/>
        </w:rPr>
        <w:fldChar w:fldCharType="separate"/>
      </w:r>
      <w:r w:rsidR="00663CB3">
        <w:rPr>
          <w:rFonts w:ascii="Arial" w:hAnsi="Arial" w:cs="Arial"/>
          <w:noProof/>
        </w:rPr>
        <w:t>1</w:t>
      </w:r>
      <w:r w:rsidR="0019280C"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6" w:type="dxa"/>
        <w:tblCellMar>
          <w:left w:w="70" w:type="dxa"/>
          <w:right w:w="70" w:type="dxa"/>
        </w:tblCellMar>
        <w:tblLook w:val="04A0"/>
      </w:tblPr>
      <w:tblGrid>
        <w:gridCol w:w="1200"/>
        <w:gridCol w:w="840"/>
        <w:gridCol w:w="920"/>
        <w:gridCol w:w="740"/>
        <w:gridCol w:w="1320"/>
        <w:gridCol w:w="720"/>
        <w:gridCol w:w="920"/>
        <w:gridCol w:w="740"/>
      </w:tblGrid>
      <w:tr w:rsidR="006B04C5" w:rsidRPr="006B04C5" w:rsidTr="006B04C5">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6B04C5" w:rsidRPr="006B04C5" w:rsidRDefault="006B04C5" w:rsidP="006B04C5">
            <w:pPr>
              <w:suppressAutoHyphens w:val="0"/>
              <w:jc w:val="center"/>
              <w:rPr>
                <w:rFonts w:ascii="Arial" w:hAnsi="Arial" w:cs="Arial"/>
                <w:b/>
                <w:bCs/>
                <w:sz w:val="16"/>
                <w:szCs w:val="16"/>
                <w:lang w:eastAsia="tr-TR"/>
              </w:rPr>
            </w:pPr>
            <w:r w:rsidRPr="006B04C5">
              <w:rPr>
                <w:rFonts w:ascii="Arial" w:hAnsi="Arial" w:cs="Arial"/>
                <w:b/>
                <w:bCs/>
                <w:sz w:val="16"/>
                <w:szCs w:val="16"/>
                <w:lang w:eastAsia="tr-TR"/>
              </w:rPr>
              <w:t>Aylık değişimler</w:t>
            </w:r>
          </w:p>
        </w:tc>
      </w:tr>
      <w:tr w:rsidR="006B04C5" w:rsidRPr="006B04C5" w:rsidTr="006B04C5">
        <w:trPr>
          <w:trHeight w:val="240"/>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12</w:t>
            </w:r>
          </w:p>
        </w:tc>
        <w:tc>
          <w:tcPr>
            <w:tcW w:w="840" w:type="dxa"/>
            <w:tcBorders>
              <w:top w:val="single" w:sz="8" w:space="0" w:color="auto"/>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21066</w:t>
            </w:r>
          </w:p>
        </w:tc>
        <w:tc>
          <w:tcPr>
            <w:tcW w:w="9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18875</w:t>
            </w:r>
          </w:p>
        </w:tc>
        <w:tc>
          <w:tcPr>
            <w:tcW w:w="74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2191</w:t>
            </w:r>
          </w:p>
        </w:tc>
        <w:tc>
          <w:tcPr>
            <w:tcW w:w="1320" w:type="dxa"/>
            <w:tcBorders>
              <w:top w:val="single" w:sz="8" w:space="0" w:color="auto"/>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10.4%</w:t>
            </w:r>
          </w:p>
        </w:tc>
        <w:tc>
          <w:tcPr>
            <w:tcW w:w="720" w:type="dxa"/>
            <w:tcBorders>
              <w:top w:val="nil"/>
              <w:left w:val="nil"/>
              <w:bottom w:val="single" w:sz="8" w:space="0" w:color="auto"/>
              <w:right w:val="nil"/>
            </w:tcBorders>
            <w:shd w:val="clear" w:color="auto" w:fill="auto"/>
            <w:vAlign w:val="bottom"/>
            <w:hideMark/>
          </w:tcPr>
          <w:p w:rsidR="006B04C5" w:rsidRPr="006B04C5" w:rsidRDefault="006B04C5" w:rsidP="006B04C5">
            <w:pPr>
              <w:suppressAutoHyphens w:val="0"/>
              <w:jc w:val="center"/>
              <w:rPr>
                <w:rFonts w:ascii="Arial" w:hAnsi="Arial" w:cs="Arial"/>
                <w:b/>
                <w:bCs/>
                <w:sz w:val="16"/>
                <w:szCs w:val="16"/>
                <w:lang w:eastAsia="tr-TR"/>
              </w:rPr>
            </w:pPr>
            <w:r w:rsidRPr="006B04C5">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6B04C5" w:rsidRPr="006B04C5" w:rsidRDefault="006B04C5" w:rsidP="006B04C5">
            <w:pPr>
              <w:suppressAutoHyphens w:val="0"/>
              <w:jc w:val="center"/>
              <w:rPr>
                <w:rFonts w:ascii="Arial" w:hAnsi="Arial" w:cs="Arial"/>
                <w:b/>
                <w:bCs/>
                <w:sz w:val="16"/>
                <w:szCs w:val="16"/>
                <w:lang w:eastAsia="tr-TR"/>
              </w:rPr>
            </w:pPr>
            <w:r w:rsidRPr="006B04C5">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6B04C5" w:rsidRPr="006B04C5" w:rsidRDefault="006B04C5" w:rsidP="006B04C5">
            <w:pPr>
              <w:suppressAutoHyphens w:val="0"/>
              <w:jc w:val="center"/>
              <w:rPr>
                <w:rFonts w:ascii="Arial" w:hAnsi="Arial" w:cs="Arial"/>
                <w:b/>
                <w:bCs/>
                <w:sz w:val="16"/>
                <w:szCs w:val="16"/>
                <w:lang w:eastAsia="tr-TR"/>
              </w:rPr>
            </w:pPr>
            <w:r w:rsidRPr="006B04C5">
              <w:rPr>
                <w:rFonts w:ascii="Arial" w:hAnsi="Arial" w:cs="Arial"/>
                <w:b/>
                <w:bCs/>
                <w:sz w:val="16"/>
                <w:szCs w:val="16"/>
                <w:lang w:eastAsia="tr-TR"/>
              </w:rPr>
              <w:t>İşsizlik</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12</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21184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18981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12</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21358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19094</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12</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21455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19138</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21522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19219</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-14</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21477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19200</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-26</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21592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19260</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21780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19406</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42</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21842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19461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21848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2360</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21836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19412</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-76</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64</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21926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2478</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21964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22004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19584</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0</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13</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22253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19827</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22503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20005</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72</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22786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20257</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22939</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20370</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40</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23000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78</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23170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20390</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103</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23265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128</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23374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20476</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-10</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23583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20564</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3019</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12.8%</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120</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23701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20715</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151</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-32</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23737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20722</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3015</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28</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14</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23738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20771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49</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-47</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20894</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2930</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-37</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23885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20971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2914</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77</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-16</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23807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20926</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-33</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23876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21011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2865</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-15</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24058</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21099</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94</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24132</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3041</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24201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21176</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3025</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-15</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24115</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21101</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w:t>
            </w:r>
          </w:p>
        </w:tc>
      </w:tr>
      <w:tr w:rsidR="006B04C5" w:rsidRPr="006B04C5" w:rsidTr="006B04C5">
        <w:trPr>
          <w:trHeight w:val="225"/>
        </w:trPr>
        <w:tc>
          <w:tcPr>
            <w:tcW w:w="120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15</w:t>
            </w:r>
          </w:p>
        </w:tc>
        <w:tc>
          <w:tcPr>
            <w:tcW w:w="84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24317</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21277</w:t>
            </w:r>
          </w:p>
        </w:tc>
        <w:tc>
          <w:tcPr>
            <w:tcW w:w="74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3040</w:t>
            </w:r>
          </w:p>
        </w:tc>
        <w:tc>
          <w:tcPr>
            <w:tcW w:w="13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201</w:t>
            </w:r>
          </w:p>
        </w:tc>
        <w:tc>
          <w:tcPr>
            <w:tcW w:w="9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25</w:t>
            </w:r>
          </w:p>
        </w:tc>
      </w:tr>
      <w:tr w:rsidR="006B04C5" w:rsidRPr="006B04C5" w:rsidTr="006B04C5">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15</w:t>
            </w:r>
          </w:p>
        </w:tc>
        <w:tc>
          <w:tcPr>
            <w:tcW w:w="840" w:type="dxa"/>
            <w:tcBorders>
              <w:top w:val="nil"/>
              <w:left w:val="single" w:sz="8" w:space="0" w:color="auto"/>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24434</w:t>
            </w:r>
          </w:p>
        </w:tc>
        <w:tc>
          <w:tcPr>
            <w:tcW w:w="92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21331</w:t>
            </w:r>
          </w:p>
        </w:tc>
        <w:tc>
          <w:tcPr>
            <w:tcW w:w="74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3103</w:t>
            </w:r>
          </w:p>
        </w:tc>
        <w:tc>
          <w:tcPr>
            <w:tcW w:w="1320" w:type="dxa"/>
            <w:tcBorders>
              <w:top w:val="nil"/>
              <w:left w:val="nil"/>
              <w:bottom w:val="single" w:sz="8" w:space="0" w:color="auto"/>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12.7%</w:t>
            </w:r>
          </w:p>
        </w:tc>
        <w:tc>
          <w:tcPr>
            <w:tcW w:w="72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118</w:t>
            </w:r>
          </w:p>
        </w:tc>
        <w:tc>
          <w:tcPr>
            <w:tcW w:w="92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w:t>
            </w:r>
          </w:p>
        </w:tc>
        <w:tc>
          <w:tcPr>
            <w:tcW w:w="740" w:type="dxa"/>
            <w:tcBorders>
              <w:top w:val="nil"/>
              <w:left w:val="nil"/>
              <w:bottom w:val="single" w:sz="8" w:space="0" w:color="auto"/>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64</w:t>
            </w:r>
          </w:p>
        </w:tc>
      </w:tr>
    </w:tbl>
    <w:p w:rsidR="00667FE8" w:rsidRPr="00BC5AA2" w:rsidRDefault="003D3B29" w:rsidP="006B04C5">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6B04C5" w:rsidRDefault="00667FE8" w:rsidP="006B04C5">
      <w:pPr>
        <w:pStyle w:val="Caption"/>
        <w:keepNext/>
        <w:rPr>
          <w:rFonts w:ascii="Arial" w:hAnsi="Arial" w:cs="Arial"/>
        </w:rPr>
      </w:pPr>
      <w:bookmarkStart w:id="6" w:name="_Ref374950055"/>
      <w:r w:rsidRPr="00BC5AA2">
        <w:rPr>
          <w:rFonts w:ascii="Arial" w:hAnsi="Arial" w:cs="Arial"/>
        </w:rPr>
        <w:lastRenderedPageBreak/>
        <w:t xml:space="preserve">Tablo </w:t>
      </w:r>
      <w:r w:rsidR="0019280C" w:rsidRPr="00BC5AA2">
        <w:rPr>
          <w:rFonts w:ascii="Arial" w:hAnsi="Arial" w:cs="Arial"/>
        </w:rPr>
        <w:fldChar w:fldCharType="begin"/>
      </w:r>
      <w:r w:rsidRPr="00BC5AA2">
        <w:rPr>
          <w:rFonts w:ascii="Arial" w:hAnsi="Arial" w:cs="Arial"/>
        </w:rPr>
        <w:instrText xml:space="preserve"> SEQ Tablo \* ARABIC </w:instrText>
      </w:r>
      <w:r w:rsidR="0019280C" w:rsidRPr="00BC5AA2">
        <w:rPr>
          <w:rFonts w:ascii="Arial" w:hAnsi="Arial" w:cs="Arial"/>
        </w:rPr>
        <w:fldChar w:fldCharType="separate"/>
      </w:r>
      <w:r w:rsidR="00663CB3">
        <w:rPr>
          <w:rFonts w:ascii="Arial" w:hAnsi="Arial" w:cs="Arial"/>
          <w:noProof/>
        </w:rPr>
        <w:t>2</w:t>
      </w:r>
      <w:r w:rsidR="0019280C"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6" w:type="dxa"/>
        <w:tblCellMar>
          <w:left w:w="70" w:type="dxa"/>
          <w:right w:w="70" w:type="dxa"/>
        </w:tblCellMar>
        <w:tblLook w:val="04A0"/>
      </w:tblPr>
      <w:tblGrid>
        <w:gridCol w:w="1220"/>
        <w:gridCol w:w="1020"/>
        <w:gridCol w:w="1020"/>
        <w:gridCol w:w="1020"/>
        <w:gridCol w:w="1020"/>
        <w:gridCol w:w="762"/>
        <w:gridCol w:w="1283"/>
        <w:gridCol w:w="806"/>
        <w:gridCol w:w="1229"/>
      </w:tblGrid>
      <w:tr w:rsidR="006B04C5" w:rsidRPr="006B04C5" w:rsidTr="006B04C5">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6B04C5" w:rsidRPr="006B04C5" w:rsidRDefault="006B04C5" w:rsidP="006B04C5">
            <w:pPr>
              <w:suppressAutoHyphens w:val="0"/>
              <w:rPr>
                <w:rFonts w:ascii="Arial" w:hAnsi="Arial" w:cs="Arial"/>
                <w:sz w:val="16"/>
                <w:szCs w:val="16"/>
                <w:lang w:eastAsia="tr-TR"/>
              </w:rPr>
            </w:pPr>
            <w:r w:rsidRPr="006B04C5">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04C5" w:rsidRPr="006B04C5" w:rsidRDefault="006B04C5" w:rsidP="006B04C5">
            <w:pPr>
              <w:suppressAutoHyphens w:val="0"/>
              <w:jc w:val="center"/>
              <w:rPr>
                <w:rFonts w:ascii="Arial" w:hAnsi="Arial" w:cs="Arial"/>
                <w:b/>
                <w:bCs/>
                <w:sz w:val="16"/>
                <w:szCs w:val="16"/>
                <w:lang w:eastAsia="tr-TR"/>
              </w:rPr>
            </w:pPr>
            <w:r w:rsidRPr="006B04C5">
              <w:rPr>
                <w:rFonts w:ascii="Arial" w:hAnsi="Arial" w:cs="Arial"/>
                <w:b/>
                <w:bCs/>
                <w:sz w:val="16"/>
                <w:szCs w:val="16"/>
                <w:lang w:eastAsia="tr-TR"/>
              </w:rPr>
              <w:t>Aylık değişimler</w:t>
            </w:r>
          </w:p>
        </w:tc>
      </w:tr>
      <w:tr w:rsidR="006B04C5" w:rsidRPr="006B04C5" w:rsidTr="006B04C5">
        <w:trPr>
          <w:trHeight w:val="240"/>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12</w:t>
            </w:r>
          </w:p>
        </w:tc>
        <w:tc>
          <w:tcPr>
            <w:tcW w:w="1020" w:type="dxa"/>
            <w:tcBorders>
              <w:top w:val="single" w:sz="8" w:space="0" w:color="auto"/>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5312</w:t>
            </w:r>
          </w:p>
        </w:tc>
        <w:tc>
          <w:tcPr>
            <w:tcW w:w="10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4911</w:t>
            </w:r>
          </w:p>
        </w:tc>
        <w:tc>
          <w:tcPr>
            <w:tcW w:w="1020" w:type="dxa"/>
            <w:tcBorders>
              <w:top w:val="single" w:sz="8" w:space="0" w:color="auto"/>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1785</w:t>
            </w:r>
          </w:p>
        </w:tc>
        <w:tc>
          <w:tcPr>
            <w:tcW w:w="1020" w:type="dxa"/>
            <w:tcBorders>
              <w:top w:val="single" w:sz="8" w:space="0" w:color="auto"/>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12179</w:t>
            </w:r>
          </w:p>
        </w:tc>
        <w:tc>
          <w:tcPr>
            <w:tcW w:w="762"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Tarım</w:t>
            </w:r>
          </w:p>
        </w:tc>
        <w:tc>
          <w:tcPr>
            <w:tcW w:w="1283" w:type="dxa"/>
            <w:tcBorders>
              <w:top w:val="nil"/>
              <w:left w:val="nil"/>
              <w:bottom w:val="single" w:sz="8" w:space="0" w:color="auto"/>
              <w:right w:val="nil"/>
            </w:tcBorders>
            <w:shd w:val="clear" w:color="auto" w:fill="auto"/>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Sanayi</w:t>
            </w:r>
          </w:p>
        </w:tc>
        <w:tc>
          <w:tcPr>
            <w:tcW w:w="806"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6B04C5" w:rsidRPr="006B04C5" w:rsidRDefault="006B04C5" w:rsidP="006B04C5">
            <w:pPr>
              <w:suppressAutoHyphens w:val="0"/>
              <w:rPr>
                <w:rFonts w:ascii="Arial" w:hAnsi="Arial" w:cs="Arial"/>
                <w:b/>
                <w:bCs/>
                <w:sz w:val="16"/>
                <w:szCs w:val="16"/>
                <w:lang w:eastAsia="tr-TR"/>
              </w:rPr>
            </w:pPr>
            <w:r w:rsidRPr="006B04C5">
              <w:rPr>
                <w:rFonts w:ascii="Arial" w:hAnsi="Arial" w:cs="Arial"/>
                <w:b/>
                <w:bCs/>
                <w:sz w:val="16"/>
                <w:szCs w:val="16"/>
                <w:lang w:eastAsia="tr-TR"/>
              </w:rPr>
              <w:t>Hizmetler</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12276</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97</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5376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12291</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86</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12310</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-27</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48</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19</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12350</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-22</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22</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40</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5335</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12389</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-50</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39</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12407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60</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5268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1803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12427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93</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20</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12501</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74</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5162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12523</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-37</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22</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5182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12529</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20</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12574</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-29</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1779</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12607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0</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-21</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33</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5132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12645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38</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5086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1792</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12728</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-46</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-26</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83</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5057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12805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77</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5391</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12841</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334</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101</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36</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5578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12885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187</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127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44</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1966</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13039</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30</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154</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5565</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13124</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-43</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13165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-9</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41</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13227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-32</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62</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13297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-72</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-89</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70</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5347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13362</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-51</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14</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5339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13387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49</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5369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1892</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13470</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30</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83</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5388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13514</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-80</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44</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5433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13575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45</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61</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5450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1923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13622</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17</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83</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47</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5317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1878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13741</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-133</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119</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13685</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166</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-43</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-56</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5494</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1912</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13773</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11</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18</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88</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5506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13822</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12</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78</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49</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5525</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13852</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30</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5499</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1913</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13927</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-26</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-44</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75</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5542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13931</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43</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-84</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4</w:t>
            </w:r>
          </w:p>
        </w:tc>
      </w:tr>
      <w:tr w:rsidR="006B04C5" w:rsidRPr="006B04C5" w:rsidTr="006B04C5">
        <w:trPr>
          <w:trHeight w:val="225"/>
        </w:trPr>
        <w:tc>
          <w:tcPr>
            <w:tcW w:w="12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5534</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14019</w:t>
            </w:r>
          </w:p>
        </w:tc>
        <w:tc>
          <w:tcPr>
            <w:tcW w:w="762"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w:t>
            </w:r>
          </w:p>
        </w:tc>
        <w:tc>
          <w:tcPr>
            <w:tcW w:w="1283"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75</w:t>
            </w:r>
          </w:p>
        </w:tc>
        <w:tc>
          <w:tcPr>
            <w:tcW w:w="806" w:type="dxa"/>
            <w:tcBorders>
              <w:top w:val="nil"/>
              <w:left w:val="nil"/>
              <w:bottom w:val="nil"/>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88</w:t>
            </w:r>
          </w:p>
        </w:tc>
      </w:tr>
      <w:tr w:rsidR="006B04C5" w:rsidRPr="006B04C5" w:rsidTr="006B04C5">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6B04C5" w:rsidRPr="006B04C5" w:rsidRDefault="006B04C5" w:rsidP="006B04C5">
            <w:pPr>
              <w:suppressAutoHyphens w:val="0"/>
              <w:jc w:val="right"/>
              <w:rPr>
                <w:rFonts w:ascii="Arial" w:hAnsi="Arial" w:cs="Arial"/>
                <w:b/>
                <w:bCs/>
                <w:sz w:val="16"/>
                <w:szCs w:val="16"/>
                <w:lang w:eastAsia="tr-TR"/>
              </w:rPr>
            </w:pPr>
            <w:r w:rsidRPr="006B04C5">
              <w:rPr>
                <w:rFonts w:ascii="Arial" w:hAnsi="Arial" w:cs="Arial"/>
                <w:b/>
                <w:bCs/>
                <w:sz w:val="16"/>
                <w:szCs w:val="16"/>
                <w:lang w:eastAsia="tr-TR"/>
              </w:rPr>
              <w:t>Ekim 15</w:t>
            </w:r>
          </w:p>
        </w:tc>
        <w:tc>
          <w:tcPr>
            <w:tcW w:w="1020" w:type="dxa"/>
            <w:tcBorders>
              <w:top w:val="nil"/>
              <w:left w:val="single" w:sz="8" w:space="0" w:color="auto"/>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5441</w:t>
            </w:r>
          </w:p>
        </w:tc>
        <w:tc>
          <w:tcPr>
            <w:tcW w:w="102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5363</w:t>
            </w:r>
          </w:p>
        </w:tc>
        <w:tc>
          <w:tcPr>
            <w:tcW w:w="1020"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1933</w:t>
            </w:r>
          </w:p>
        </w:tc>
        <w:tc>
          <w:tcPr>
            <w:tcW w:w="1020" w:type="dxa"/>
            <w:tcBorders>
              <w:top w:val="nil"/>
              <w:left w:val="nil"/>
              <w:bottom w:val="single" w:sz="8" w:space="0" w:color="auto"/>
              <w:right w:val="single" w:sz="8" w:space="0" w:color="auto"/>
            </w:tcBorders>
            <w:shd w:val="clear" w:color="auto" w:fill="auto"/>
            <w:noWrap/>
            <w:vAlign w:val="bottom"/>
            <w:hideMark/>
          </w:tcPr>
          <w:p w:rsidR="006B04C5" w:rsidRPr="006B04C5" w:rsidRDefault="006B04C5" w:rsidP="006B04C5">
            <w:pPr>
              <w:suppressAutoHyphens w:val="0"/>
              <w:jc w:val="center"/>
              <w:rPr>
                <w:rFonts w:ascii="Arial" w:hAnsi="Arial" w:cs="Arial"/>
                <w:sz w:val="16"/>
                <w:szCs w:val="16"/>
                <w:lang w:eastAsia="tr-TR"/>
              </w:rPr>
            </w:pPr>
            <w:r w:rsidRPr="006B04C5">
              <w:rPr>
                <w:rFonts w:ascii="Arial" w:hAnsi="Arial" w:cs="Arial"/>
                <w:sz w:val="16"/>
                <w:szCs w:val="16"/>
                <w:lang w:eastAsia="tr-TR"/>
              </w:rPr>
              <w:t>14035</w:t>
            </w:r>
          </w:p>
        </w:tc>
        <w:tc>
          <w:tcPr>
            <w:tcW w:w="762"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-93</w:t>
            </w:r>
          </w:p>
        </w:tc>
        <w:tc>
          <w:tcPr>
            <w:tcW w:w="1283"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36</w:t>
            </w:r>
          </w:p>
        </w:tc>
        <w:tc>
          <w:tcPr>
            <w:tcW w:w="806" w:type="dxa"/>
            <w:tcBorders>
              <w:top w:val="nil"/>
              <w:left w:val="nil"/>
              <w:bottom w:val="single" w:sz="8" w:space="0" w:color="auto"/>
              <w:right w:val="nil"/>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2</w:t>
            </w:r>
          </w:p>
        </w:tc>
        <w:tc>
          <w:tcPr>
            <w:tcW w:w="1229" w:type="dxa"/>
            <w:tcBorders>
              <w:top w:val="nil"/>
              <w:left w:val="nil"/>
              <w:bottom w:val="single" w:sz="8" w:space="0" w:color="auto"/>
              <w:right w:val="single" w:sz="8" w:space="0" w:color="auto"/>
            </w:tcBorders>
            <w:shd w:val="clear" w:color="auto" w:fill="auto"/>
            <w:noWrap/>
            <w:vAlign w:val="bottom"/>
            <w:hideMark/>
          </w:tcPr>
          <w:p w:rsidR="006B04C5" w:rsidRPr="006B04C5" w:rsidRDefault="006B04C5" w:rsidP="006B04C5">
            <w:pPr>
              <w:suppressAutoHyphens w:val="0"/>
              <w:jc w:val="right"/>
              <w:rPr>
                <w:rFonts w:ascii="Arial" w:hAnsi="Arial" w:cs="Arial"/>
                <w:sz w:val="16"/>
                <w:szCs w:val="16"/>
                <w:lang w:eastAsia="tr-TR"/>
              </w:rPr>
            </w:pPr>
            <w:r w:rsidRPr="006B04C5">
              <w:rPr>
                <w:rFonts w:ascii="Arial" w:hAnsi="Arial" w:cs="Arial"/>
                <w:sz w:val="16"/>
                <w:szCs w:val="16"/>
                <w:lang w:eastAsia="tr-TR"/>
              </w:rPr>
              <w:t>16</w:t>
            </w:r>
          </w:p>
        </w:tc>
      </w:tr>
    </w:tbl>
    <w:p w:rsidR="00667FE8" w:rsidRPr="00BC5AA2" w:rsidRDefault="004D730D" w:rsidP="006B04C5">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4"/>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1B" w:rsidRDefault="0093331B">
      <w:r>
        <w:separator/>
      </w:r>
    </w:p>
  </w:endnote>
  <w:endnote w:type="continuationSeparator" w:id="0">
    <w:p w:rsidR="0093331B" w:rsidRDefault="0093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6" w:rsidRPr="00282515" w:rsidRDefault="00932C6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058E3">
      <w:rPr>
        <w:rStyle w:val="PageNumber"/>
        <w:rFonts w:ascii="Arial" w:hAnsi="Arial" w:cs="Arial"/>
        <w:noProof/>
      </w:rPr>
      <w:t>2</w:t>
    </w:r>
    <w:r w:rsidRPr="00282515">
      <w:rPr>
        <w:rStyle w:val="PageNumber"/>
        <w:rFonts w:ascii="Arial" w:hAnsi="Arial" w:cs="Arial"/>
      </w:rPr>
      <w:fldChar w:fldCharType="end"/>
    </w:r>
  </w:p>
  <w:p w:rsidR="00932C66" w:rsidRDefault="00932C6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6" w:rsidRDefault="00932C6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F0F">
      <w:rPr>
        <w:rStyle w:val="PageNumber"/>
        <w:noProof/>
      </w:rPr>
      <w:t>5</w:t>
    </w:r>
    <w:r>
      <w:rPr>
        <w:rStyle w:val="PageNumber"/>
      </w:rPr>
      <w:fldChar w:fldCharType="end"/>
    </w:r>
  </w:p>
  <w:p w:rsidR="00932C66" w:rsidRDefault="00932C66" w:rsidP="00C8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1B" w:rsidRDefault="0093331B">
      <w:r>
        <w:separator/>
      </w:r>
    </w:p>
  </w:footnote>
  <w:footnote w:type="continuationSeparator" w:id="0">
    <w:p w:rsidR="0093331B" w:rsidRDefault="0093331B">
      <w:r>
        <w:continuationSeparator/>
      </w:r>
    </w:p>
  </w:footnote>
  <w:footnote w:id="1">
    <w:p w:rsidR="00932C66" w:rsidRDefault="00932C66"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932C66" w:rsidRDefault="00932C66"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gokce.uysal@eas.bahcesehir.edu.tr</w:t>
      </w:r>
    </w:p>
  </w:footnote>
  <w:footnote w:id="3">
    <w:p w:rsidR="00932C66" w:rsidRDefault="00932C66"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932C66" w:rsidRPr="00220DA1" w:rsidRDefault="00932C66"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932C66" w:rsidRPr="00220DA1" w:rsidRDefault="00932C66"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932C66" w:rsidRDefault="00932C66" w:rsidP="00E23422">
      <w:pPr>
        <w:pStyle w:val="FootnoteText"/>
        <w:jc w:val="both"/>
        <w:rPr>
          <w:rFonts w:ascii="Arial" w:hAnsi="Arial" w:cs="Arial"/>
          <w:sz w:val="18"/>
          <w:szCs w:val="18"/>
        </w:rPr>
      </w:pPr>
      <w:hyperlink r:id="rId1" w:history="1">
        <w:r w:rsidRPr="006209B2">
          <w:rPr>
            <w:rStyle w:val="Hyperlink"/>
            <w:rFonts w:ascii="Arial" w:hAnsi="Arial" w:cs="Arial"/>
            <w:sz w:val="18"/>
            <w:szCs w:val="18"/>
          </w:rPr>
          <w:t>http://betam.bahcesehir.edu.tr/tr/2014/06/kariyer-net-verisiyle-kisa-vadeli-tarim-disi-issizlik-tahmini/</w:t>
        </w:r>
      </w:hyperlink>
      <w:r w:rsidRPr="00220DA1">
        <w:rPr>
          <w:rFonts w:ascii="Arial" w:hAnsi="Arial" w:cs="Arial"/>
          <w:sz w:val="18"/>
          <w:szCs w:val="18"/>
        </w:rPr>
        <w:t xml:space="preserve"> </w:t>
      </w:r>
    </w:p>
    <w:p w:rsidR="00932C66" w:rsidRDefault="00932C66"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932C66" w:rsidRPr="00220DA1" w:rsidRDefault="00932C66" w:rsidP="00E23422">
      <w:pPr>
        <w:pStyle w:val="FootnoteText"/>
        <w:jc w:val="both"/>
        <w:rPr>
          <w:rFonts w:ascii="Arial" w:hAnsi="Arial" w:cs="Arial"/>
          <w:sz w:val="18"/>
          <w:szCs w:val="18"/>
        </w:rPr>
      </w:pPr>
      <w:hyperlink r:id="rId2" w:history="1">
        <w:r w:rsidRPr="008F3D30">
          <w:rPr>
            <w:rStyle w:val="Hyperlink"/>
            <w:rFonts w:ascii="Arial" w:hAnsi="Arial" w:cs="Arial"/>
            <w:sz w:val="18"/>
            <w:szCs w:val="18"/>
          </w:rPr>
          <w:t>http://betam.bahcesehir.edu.tr/2015/08/mevsim-etkilerinden-arindirilmis-tarim-disi-issizlik-tahmini/</w:t>
        </w:r>
      </w:hyperlink>
    </w:p>
  </w:footnote>
  <w:footnote w:id="5">
    <w:p w:rsidR="00932C66" w:rsidRPr="00220DA1" w:rsidRDefault="00932C66"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32C66" w:rsidRPr="00220DA1" w:rsidRDefault="00932C66"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43B"/>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23E"/>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6247"/>
    <w:rsid w:val="005864AC"/>
    <w:rsid w:val="00590769"/>
    <w:rsid w:val="0059155A"/>
    <w:rsid w:val="00594C12"/>
    <w:rsid w:val="005952BB"/>
    <w:rsid w:val="0059565F"/>
    <w:rsid w:val="0059610E"/>
    <w:rsid w:val="00596533"/>
    <w:rsid w:val="00596D54"/>
    <w:rsid w:val="00597481"/>
    <w:rsid w:val="00597B35"/>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A0469"/>
    <w:rsid w:val="006A1613"/>
    <w:rsid w:val="006A17D5"/>
    <w:rsid w:val="006A1DA1"/>
    <w:rsid w:val="006A22F6"/>
    <w:rsid w:val="006A4505"/>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2C66"/>
    <w:rsid w:val="009331BE"/>
    <w:rsid w:val="0093331B"/>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1D02"/>
    <w:rsid w:val="00A83221"/>
    <w:rsid w:val="00A8349F"/>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7276"/>
    <w:rsid w:val="00B174A3"/>
    <w:rsid w:val="00B20313"/>
    <w:rsid w:val="00B2191E"/>
    <w:rsid w:val="00B21A90"/>
    <w:rsid w:val="00B22CB5"/>
    <w:rsid w:val="00B23121"/>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1D1D"/>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8BD"/>
    <w:rsid w:val="00E73FEC"/>
    <w:rsid w:val="00E74CDC"/>
    <w:rsid w:val="00E75944"/>
    <w:rsid w:val="00E75AF5"/>
    <w:rsid w:val="00E7604A"/>
    <w:rsid w:val="00E7685F"/>
    <w:rsid w:val="00E768C7"/>
    <w:rsid w:val="00E76CA2"/>
    <w:rsid w:val="00E770B8"/>
    <w:rsid w:val="00E772C5"/>
    <w:rsid w:val="00E77816"/>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660"/>
    <w:rsid w:val="00F827A0"/>
    <w:rsid w:val="00F83983"/>
    <w:rsid w:val="00F840FD"/>
    <w:rsid w:val="00F84392"/>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A907-378F-4B0E-9646-C463D33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mine.durmaz</cp:lastModifiedBy>
  <cp:revision>14</cp:revision>
  <cp:lastPrinted>2015-10-15T08:48:00Z</cp:lastPrinted>
  <dcterms:created xsi:type="dcterms:W3CDTF">2016-01-15T09:19:00Z</dcterms:created>
  <dcterms:modified xsi:type="dcterms:W3CDTF">2016-01-15T10:11:00Z</dcterms:modified>
</cp:coreProperties>
</file>