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FA" w:rsidRPr="002A38EE" w:rsidRDefault="00AE5DFA" w:rsidP="00AE5DFA">
      <w:pPr>
        <w:rPr>
          <w:rFonts w:ascii="Arial" w:hAnsi="Arial" w:cs="Arial"/>
          <w:sz w:val="20"/>
          <w:szCs w:val="20"/>
        </w:rPr>
      </w:pPr>
      <w:bookmarkStart w:id="0" w:name="_GoBack"/>
      <w:bookmarkEnd w:id="0"/>
      <w:r w:rsidRPr="002A38EE">
        <w:rPr>
          <w:noProof/>
          <w:sz w:val="20"/>
          <w:szCs w:val="20"/>
          <w:lang w:val="tr-TR" w:eastAsia="tr-TR"/>
        </w:rPr>
        <w:drawing>
          <wp:anchor distT="0" distB="0" distL="114300" distR="114300" simplePos="0" relativeHeight="251661312" behindDoc="1" locked="0" layoutInCell="1" allowOverlap="1">
            <wp:simplePos x="0" y="0"/>
            <wp:positionH relativeFrom="column">
              <wp:posOffset>-459920</wp:posOffset>
            </wp:positionH>
            <wp:positionV relativeFrom="paragraph">
              <wp:posOffset>-943562</wp:posOffset>
            </wp:positionV>
            <wp:extent cx="7591901" cy="1654031"/>
            <wp:effectExtent l="171450" t="133350" r="370999" b="308119"/>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690999" cy="1675621"/>
                    </a:xfrm>
                    <a:prstGeom prst="rect">
                      <a:avLst/>
                    </a:prstGeom>
                    <a:ln>
                      <a:noFill/>
                    </a:ln>
                    <a:effectLst>
                      <a:outerShdw blurRad="292100" dist="139700" dir="2700000" algn="tl" rotWithShape="0">
                        <a:srgbClr val="333333">
                          <a:alpha val="65000"/>
                        </a:srgbClr>
                      </a:outerShdw>
                    </a:effectLst>
                  </pic:spPr>
                </pic:pic>
              </a:graphicData>
            </a:graphic>
          </wp:anchor>
        </w:drawing>
      </w:r>
      <w:r w:rsidR="006B30C3">
        <w:rPr>
          <w:noProof/>
          <w:sz w:val="20"/>
          <w:szCs w:val="20"/>
          <w:lang w:val="tr-TR" w:eastAsia="tr-TR"/>
        </w:rPr>
        <mc:AlternateContent>
          <mc:Choice Requires="wps">
            <w:drawing>
              <wp:anchor distT="0" distB="0" distL="114935" distR="114935" simplePos="0" relativeHeight="25165926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6C3" w:rsidRPr="00AE5DFA" w:rsidRDefault="009856C3" w:rsidP="00AE5DFA">
                            <w:pPr>
                              <w:pStyle w:val="Heading1"/>
                              <w:rPr>
                                <w:rFonts w:ascii="Times New Roman" w:hAnsi="Times New Roman" w:cs="Times New Roman"/>
                                <w:sz w:val="40"/>
                                <w:szCs w:val="40"/>
                              </w:rPr>
                            </w:pPr>
                            <w:r w:rsidRPr="00AE5DFA">
                              <w:rPr>
                                <w:rFonts w:ascii="Times New Roman" w:hAnsi="Times New Roman" w:cs="Times New Roman"/>
                                <w:sz w:val="40"/>
                                <w:szCs w:val="40"/>
                              </w:rPr>
                              <w:t xml:space="preserve">Labor Market Outlook: </w:t>
                            </w:r>
                          </w:p>
                          <w:p w:rsidR="009856C3" w:rsidRPr="00AE5DFA" w:rsidRDefault="009856C3" w:rsidP="00AE5DFA">
                            <w:pPr>
                              <w:pStyle w:val="Heading1"/>
                              <w:rPr>
                                <w:rFonts w:ascii="Times New Roman" w:hAnsi="Times New Roman" w:cs="Times New Roman"/>
                                <w:sz w:val="40"/>
                                <w:szCs w:val="40"/>
                              </w:rPr>
                            </w:pPr>
                            <w:r w:rsidRPr="00AE5DFA">
                              <w:rPr>
                                <w:rFonts w:ascii="Times New Roman" w:hAnsi="Times New Roman" w:cs="Times New Roman"/>
                                <w:sz w:val="40"/>
                                <w:szCs w:val="40"/>
                              </w:rPr>
                              <w:t>June 2015</w:t>
                            </w:r>
                          </w:p>
                          <w:p w:rsidR="009856C3" w:rsidRPr="00AE5DFA" w:rsidRDefault="009856C3" w:rsidP="00AE5DFA">
                            <w:pPr>
                              <w:pStyle w:val="Heading2"/>
                              <w:rPr>
                                <w:b w:val="0"/>
                                <w:bCs w:val="0"/>
                                <w:i w:val="0"/>
                                <w:iCs w:val="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BdTfCqjAIAABwFAAAOAAAAAAAAAAAAAAAAAC4CAABkcnMvZTJvRG9jLnhtbFBLAQItABQA&#10;BgAIAAAAIQBJ0T++3QAAAAoBAAAPAAAAAAAAAAAAAAAAAOYEAABkcnMvZG93bnJldi54bWxQSwUG&#10;AAAAAAQABADzAAAA8AUAAAAA&#10;" stroked="f">
                <v:fill opacity="0"/>
                <v:textbox inset="0,0,0,0">
                  <w:txbxContent>
                    <w:p w:rsidR="009856C3" w:rsidRPr="00AE5DFA" w:rsidRDefault="009856C3" w:rsidP="00AE5DFA">
                      <w:pPr>
                        <w:pStyle w:val="Heading1"/>
                        <w:rPr>
                          <w:rFonts w:ascii="Times New Roman" w:hAnsi="Times New Roman" w:cs="Times New Roman"/>
                          <w:sz w:val="40"/>
                          <w:szCs w:val="40"/>
                        </w:rPr>
                      </w:pPr>
                      <w:r w:rsidRPr="00AE5DFA">
                        <w:rPr>
                          <w:rFonts w:ascii="Times New Roman" w:hAnsi="Times New Roman" w:cs="Times New Roman"/>
                          <w:sz w:val="40"/>
                          <w:szCs w:val="40"/>
                        </w:rPr>
                        <w:t xml:space="preserve">Labor Market Outlook: </w:t>
                      </w:r>
                    </w:p>
                    <w:p w:rsidR="009856C3" w:rsidRPr="00AE5DFA" w:rsidRDefault="009856C3" w:rsidP="00AE5DFA">
                      <w:pPr>
                        <w:pStyle w:val="Heading1"/>
                        <w:rPr>
                          <w:rFonts w:ascii="Times New Roman" w:hAnsi="Times New Roman" w:cs="Times New Roman"/>
                          <w:sz w:val="40"/>
                          <w:szCs w:val="40"/>
                        </w:rPr>
                      </w:pPr>
                      <w:r w:rsidRPr="00AE5DFA">
                        <w:rPr>
                          <w:rFonts w:ascii="Times New Roman" w:hAnsi="Times New Roman" w:cs="Times New Roman"/>
                          <w:sz w:val="40"/>
                          <w:szCs w:val="40"/>
                        </w:rPr>
                        <w:t>June 2015</w:t>
                      </w:r>
                    </w:p>
                    <w:p w:rsidR="009856C3" w:rsidRPr="00AE5DFA" w:rsidRDefault="009856C3" w:rsidP="00AE5DFA">
                      <w:pPr>
                        <w:pStyle w:val="Heading2"/>
                        <w:rPr>
                          <w:b w:val="0"/>
                          <w:bCs w:val="0"/>
                          <w:i w:val="0"/>
                          <w:iCs w:val="0"/>
                          <w:lang w:val="en-US"/>
                        </w:rPr>
                      </w:pPr>
                    </w:p>
                  </w:txbxContent>
                </v:textbox>
              </v:shape>
            </w:pict>
          </mc:Fallback>
        </mc:AlternateContent>
      </w:r>
    </w:p>
    <w:p w:rsidR="00AE5DFA" w:rsidRPr="002A38EE" w:rsidRDefault="006B30C3" w:rsidP="00AE5DFA">
      <w:pPr>
        <w:rPr>
          <w:rFonts w:ascii="Arial" w:hAnsi="Arial" w:cs="Arial"/>
          <w:sz w:val="20"/>
          <w:szCs w:val="20"/>
        </w:rPr>
      </w:pPr>
      <w:r>
        <w:rPr>
          <w:noProof/>
          <w:sz w:val="20"/>
          <w:szCs w:val="20"/>
          <w:lang w:val="tr-TR" w:eastAsia="tr-TR"/>
        </w:rPr>
        <mc:AlternateContent>
          <mc:Choice Requires="wps">
            <w:drawing>
              <wp:anchor distT="0" distB="0" distL="114935" distR="114935" simplePos="0" relativeHeight="251660288" behindDoc="0" locked="0" layoutInCell="1" allowOverlap="1">
                <wp:simplePos x="0" y="0"/>
                <wp:positionH relativeFrom="column">
                  <wp:posOffset>5906770</wp:posOffset>
                </wp:positionH>
                <wp:positionV relativeFrom="paragraph">
                  <wp:posOffset>63500</wp:posOffset>
                </wp:positionV>
                <wp:extent cx="1311910" cy="4546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6C3" w:rsidRPr="00D07271" w:rsidRDefault="009856C3" w:rsidP="00AE5DFA">
                            <w:pPr>
                              <w:pStyle w:val="Heading3"/>
                              <w:tabs>
                                <w:tab w:val="clear" w:pos="720"/>
                              </w:tabs>
                              <w:ind w:left="0" w:firstLine="0"/>
                              <w:rPr>
                                <w:color w:val="FFFFFF"/>
                                <w:sz w:val="22"/>
                                <w:szCs w:val="22"/>
                                <w:lang w:val="en-US"/>
                              </w:rPr>
                            </w:pPr>
                            <w:r w:rsidRPr="00D07271">
                              <w:rPr>
                                <w:color w:val="FFFFFF"/>
                                <w:sz w:val="22"/>
                                <w:szCs w:val="22"/>
                                <w:lang w:val="en-US"/>
                              </w:rPr>
                              <w:t xml:space="preserve"> 15 June 2015</w:t>
                            </w:r>
                          </w:p>
                          <w:p w:rsidR="009856C3" w:rsidRPr="00D07271" w:rsidRDefault="009856C3" w:rsidP="00AE5D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65.1pt;margin-top:5pt;width:103.3pt;height:35.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" stroked="f">
                <v:fill opacity="0"/>
                <v:textbox inset="0,0,0,0">
                  <w:txbxContent>
                    <w:p w:rsidR="009856C3" w:rsidRPr="00D07271" w:rsidRDefault="009856C3" w:rsidP="00AE5DFA">
                      <w:pPr>
                        <w:pStyle w:val="Heading3"/>
                        <w:tabs>
                          <w:tab w:val="clear" w:pos="720"/>
                        </w:tabs>
                        <w:ind w:left="0" w:firstLine="0"/>
                        <w:rPr>
                          <w:color w:val="FFFFFF"/>
                          <w:sz w:val="22"/>
                          <w:szCs w:val="22"/>
                          <w:lang w:val="en-US"/>
                        </w:rPr>
                      </w:pPr>
                      <w:r w:rsidRPr="00D07271">
                        <w:rPr>
                          <w:color w:val="FFFFFF"/>
                          <w:sz w:val="22"/>
                          <w:szCs w:val="22"/>
                          <w:lang w:val="en-US"/>
                        </w:rPr>
                        <w:t xml:space="preserve"> 15 June 2015</w:t>
                      </w:r>
                    </w:p>
                    <w:p w:rsidR="009856C3" w:rsidRPr="00D07271" w:rsidRDefault="009856C3" w:rsidP="00AE5DFA"/>
                  </w:txbxContent>
                </v:textbox>
              </v:shape>
            </w:pict>
          </mc:Fallback>
        </mc:AlternateContent>
      </w:r>
    </w:p>
    <w:p w:rsidR="00AE5DFA" w:rsidRPr="002A38EE" w:rsidRDefault="00AE5DFA" w:rsidP="00AE5DFA">
      <w:pPr>
        <w:rPr>
          <w:rFonts w:ascii="Arial" w:hAnsi="Arial" w:cs="Arial"/>
          <w:sz w:val="20"/>
          <w:szCs w:val="20"/>
        </w:rPr>
      </w:pPr>
    </w:p>
    <w:p w:rsidR="00AE5DFA" w:rsidRPr="002A38EE" w:rsidRDefault="00AE5DFA" w:rsidP="00AE5DFA">
      <w:pPr>
        <w:rPr>
          <w:rFonts w:ascii="Arial" w:hAnsi="Arial" w:cs="Arial"/>
          <w:sz w:val="20"/>
          <w:szCs w:val="20"/>
        </w:rPr>
      </w:pPr>
    </w:p>
    <w:p w:rsidR="00AE5DFA" w:rsidRPr="002A38EE" w:rsidRDefault="00AE5DFA" w:rsidP="00AE5DFA">
      <w:pPr>
        <w:spacing w:before="120"/>
        <w:jc w:val="center"/>
        <w:rPr>
          <w:rFonts w:ascii="Arial" w:hAnsi="Arial" w:cs="Arial"/>
          <w:b/>
          <w:bCs/>
          <w:sz w:val="20"/>
          <w:szCs w:val="20"/>
        </w:rPr>
      </w:pPr>
    </w:p>
    <w:p w:rsidR="00AE5DFA" w:rsidRPr="002A38EE" w:rsidRDefault="00AE5DFA" w:rsidP="00AE5DFA">
      <w:pPr>
        <w:spacing w:before="120"/>
        <w:jc w:val="center"/>
        <w:rPr>
          <w:rFonts w:ascii="Arial" w:hAnsi="Arial" w:cs="Arial"/>
          <w:b/>
          <w:bCs/>
          <w:caps/>
        </w:rPr>
      </w:pPr>
      <w:r w:rsidRPr="002A38EE">
        <w:rPr>
          <w:rFonts w:ascii="Arial" w:hAnsi="Arial" w:cs="Arial"/>
          <w:b/>
          <w:bCs/>
          <w:caps/>
        </w:rPr>
        <w:t>labor force and employment</w:t>
      </w:r>
      <w:r w:rsidR="000845C2">
        <w:rPr>
          <w:rFonts w:ascii="Arial" w:hAnsi="Arial" w:cs="Arial"/>
          <w:b/>
          <w:bCs/>
          <w:caps/>
        </w:rPr>
        <w:t xml:space="preserve"> ARE DECLINING</w:t>
      </w:r>
    </w:p>
    <w:p w:rsidR="00AE5DFA" w:rsidRPr="002A38EE" w:rsidRDefault="00AE5DFA" w:rsidP="00AE5DFA">
      <w:pPr>
        <w:spacing w:before="120"/>
        <w:jc w:val="center"/>
        <w:rPr>
          <w:rFonts w:ascii="Arial" w:hAnsi="Arial" w:cs="Arial"/>
          <w:b/>
          <w:bCs/>
          <w:sz w:val="20"/>
          <w:szCs w:val="20"/>
        </w:rPr>
      </w:pPr>
      <w:r w:rsidRPr="002A38EE">
        <w:rPr>
          <w:rFonts w:ascii="Arial" w:hAnsi="Arial" w:cs="Arial"/>
          <w:b/>
          <w:bCs/>
          <w:sz w:val="20"/>
          <w:szCs w:val="20"/>
        </w:rPr>
        <w:t>Seyfettin Gürsel</w:t>
      </w:r>
      <w:r w:rsidRPr="002A38EE">
        <w:rPr>
          <w:rStyle w:val="FootnoteReference"/>
          <w:rFonts w:ascii="Arial" w:hAnsi="Arial" w:cs="Arial"/>
          <w:b/>
          <w:bCs/>
          <w:sz w:val="20"/>
          <w:szCs w:val="20"/>
        </w:rPr>
        <w:footnoteReference w:customMarkFollows="1" w:id="1"/>
        <w:t>*</w:t>
      </w:r>
      <w:r w:rsidRPr="002A38EE">
        <w:rPr>
          <w:rFonts w:ascii="Arial" w:hAnsi="Arial" w:cs="Arial"/>
          <w:b/>
          <w:bCs/>
          <w:sz w:val="20"/>
          <w:szCs w:val="20"/>
        </w:rPr>
        <w:t xml:space="preserve"> Gökçe Uysal</w:t>
      </w:r>
      <w:r w:rsidRPr="002A38EE">
        <w:rPr>
          <w:rStyle w:val="FootnoteReference"/>
          <w:rFonts w:ascii="Arial" w:hAnsi="Arial" w:cs="Arial"/>
          <w:b/>
          <w:bCs/>
          <w:sz w:val="20"/>
          <w:szCs w:val="20"/>
        </w:rPr>
        <w:footnoteReference w:customMarkFollows="1" w:id="2"/>
        <w:sym w:font="Symbol" w:char="F02A"/>
      </w:r>
      <w:r w:rsidRPr="002A38EE">
        <w:rPr>
          <w:rStyle w:val="FootnoteReference"/>
          <w:rFonts w:ascii="Arial" w:hAnsi="Arial" w:cs="Arial"/>
          <w:b/>
          <w:bCs/>
          <w:sz w:val="20"/>
          <w:szCs w:val="20"/>
        </w:rPr>
        <w:sym w:font="Symbol" w:char="F02A"/>
      </w:r>
      <w:r w:rsidRPr="002A38EE">
        <w:rPr>
          <w:rFonts w:ascii="Arial" w:hAnsi="Arial" w:cs="Arial"/>
          <w:b/>
          <w:bCs/>
          <w:sz w:val="20"/>
          <w:szCs w:val="20"/>
        </w:rPr>
        <w:t xml:space="preserve"> </w:t>
      </w:r>
      <w:r w:rsidR="00E33ABA">
        <w:rPr>
          <w:rFonts w:ascii="Arial" w:hAnsi="Arial" w:cs="Arial"/>
          <w:b/>
          <w:bCs/>
          <w:sz w:val="20"/>
          <w:szCs w:val="20"/>
        </w:rPr>
        <w:t>and</w:t>
      </w:r>
      <w:r w:rsidRPr="002A38EE">
        <w:rPr>
          <w:rFonts w:ascii="Arial" w:hAnsi="Arial" w:cs="Arial"/>
          <w:b/>
          <w:bCs/>
          <w:sz w:val="20"/>
          <w:szCs w:val="20"/>
        </w:rPr>
        <w:t xml:space="preserve"> Melike Kökkızıl</w:t>
      </w:r>
      <w:r w:rsidRPr="002A38EE">
        <w:rPr>
          <w:rStyle w:val="FootnoteReference"/>
          <w:rFonts w:ascii="Arial" w:hAnsi="Arial" w:cs="Arial"/>
          <w:b/>
          <w:bCs/>
          <w:sz w:val="20"/>
          <w:szCs w:val="20"/>
        </w:rPr>
        <w:footnoteReference w:customMarkFollows="1" w:id="3"/>
        <w:sym w:font="Symbol" w:char="F02A"/>
      </w:r>
      <w:r w:rsidRPr="002A38EE">
        <w:rPr>
          <w:rStyle w:val="FootnoteReference"/>
          <w:rFonts w:ascii="Arial" w:hAnsi="Arial" w:cs="Arial"/>
          <w:b/>
          <w:bCs/>
          <w:sz w:val="20"/>
          <w:szCs w:val="20"/>
        </w:rPr>
        <w:sym w:font="Symbol" w:char="F02A"/>
      </w:r>
      <w:r w:rsidRPr="002A38EE">
        <w:rPr>
          <w:rStyle w:val="FootnoteReference"/>
          <w:rFonts w:ascii="Arial" w:hAnsi="Arial" w:cs="Arial"/>
          <w:b/>
          <w:bCs/>
          <w:sz w:val="20"/>
          <w:szCs w:val="20"/>
        </w:rPr>
        <w:sym w:font="Symbol" w:char="F02A"/>
      </w:r>
    </w:p>
    <w:p w:rsidR="00AE5DFA" w:rsidRPr="002A38EE" w:rsidRDefault="00AE5DFA" w:rsidP="00AE5DFA">
      <w:pPr>
        <w:jc w:val="center"/>
        <w:rPr>
          <w:rFonts w:ascii="Arial" w:hAnsi="Arial" w:cs="Arial"/>
          <w:b/>
          <w:bCs/>
          <w:sz w:val="20"/>
          <w:szCs w:val="20"/>
        </w:rPr>
      </w:pPr>
    </w:p>
    <w:p w:rsidR="00AE5DFA" w:rsidRPr="002A38EE" w:rsidRDefault="00B13309" w:rsidP="00AE5DFA">
      <w:pPr>
        <w:jc w:val="center"/>
        <w:rPr>
          <w:rFonts w:ascii="Arial" w:hAnsi="Arial" w:cs="Arial"/>
          <w:b/>
          <w:bCs/>
          <w:sz w:val="20"/>
          <w:szCs w:val="20"/>
        </w:rPr>
      </w:pPr>
      <w:r w:rsidRPr="002A38EE">
        <w:rPr>
          <w:rFonts w:ascii="Arial" w:hAnsi="Arial" w:cs="Arial"/>
          <w:b/>
          <w:bCs/>
          <w:sz w:val="20"/>
          <w:szCs w:val="20"/>
        </w:rPr>
        <w:t>Executive Summary</w:t>
      </w:r>
    </w:p>
    <w:p w:rsidR="00ED4E86" w:rsidRPr="002A38EE" w:rsidRDefault="00ED4E86" w:rsidP="00AE5DFA">
      <w:pPr>
        <w:jc w:val="center"/>
        <w:rPr>
          <w:rFonts w:ascii="Arial" w:hAnsi="Arial" w:cs="Arial"/>
          <w:b/>
          <w:bCs/>
          <w:sz w:val="20"/>
          <w:szCs w:val="20"/>
        </w:rPr>
      </w:pPr>
    </w:p>
    <w:p w:rsidR="001B3A96" w:rsidRPr="002A38EE" w:rsidRDefault="0085390E" w:rsidP="00AE5DFA">
      <w:pPr>
        <w:jc w:val="both"/>
        <w:rPr>
          <w:rFonts w:ascii="Arial" w:hAnsi="Arial" w:cs="Arial"/>
          <w:sz w:val="20"/>
          <w:szCs w:val="20"/>
        </w:rPr>
      </w:pPr>
      <w:bookmarkStart w:id="1" w:name="OLE_LINK1"/>
      <w:bookmarkStart w:id="2" w:name="OLE_LINK2"/>
      <w:r w:rsidRPr="002A38EE">
        <w:rPr>
          <w:rFonts w:ascii="Arial" w:hAnsi="Arial" w:cs="Arial"/>
          <w:sz w:val="20"/>
          <w:szCs w:val="20"/>
        </w:rPr>
        <w:t>Seasonally adjusted labor market data shows that nonagricultural unemployment rate decreased from 12.2 percent to 12.1 percent (0.1 percentage point) in the period of March 2015</w:t>
      </w:r>
      <w:r w:rsidR="0001466A" w:rsidRPr="0001466A">
        <w:rPr>
          <w:rFonts w:ascii="Arial" w:hAnsi="Arial" w:cs="Arial"/>
          <w:sz w:val="20"/>
          <w:szCs w:val="20"/>
        </w:rPr>
        <w:t xml:space="preserve"> </w:t>
      </w:r>
      <w:r w:rsidR="0001466A" w:rsidRPr="002A38EE">
        <w:rPr>
          <w:rFonts w:ascii="Arial" w:hAnsi="Arial" w:cs="Arial"/>
          <w:sz w:val="20"/>
          <w:szCs w:val="20"/>
        </w:rPr>
        <w:t>compared to</w:t>
      </w:r>
      <w:r w:rsidR="0001466A">
        <w:rPr>
          <w:rFonts w:ascii="Arial" w:hAnsi="Arial" w:cs="Arial"/>
          <w:sz w:val="20"/>
          <w:szCs w:val="20"/>
        </w:rPr>
        <w:t xml:space="preserve"> the</w:t>
      </w:r>
      <w:r w:rsidR="0001466A" w:rsidRPr="002A38EE">
        <w:rPr>
          <w:rFonts w:ascii="Arial" w:hAnsi="Arial" w:cs="Arial"/>
          <w:sz w:val="20"/>
          <w:szCs w:val="20"/>
        </w:rPr>
        <w:t xml:space="preserve"> previous period</w:t>
      </w:r>
      <w:r w:rsidRPr="002A38EE">
        <w:rPr>
          <w:rFonts w:ascii="Arial" w:hAnsi="Arial" w:cs="Arial"/>
          <w:sz w:val="20"/>
          <w:szCs w:val="20"/>
        </w:rPr>
        <w:t>.</w:t>
      </w:r>
      <w:r w:rsidR="001B3A96" w:rsidRPr="002A38EE">
        <w:rPr>
          <w:rFonts w:ascii="Arial" w:hAnsi="Arial" w:cs="Arial"/>
          <w:sz w:val="20"/>
          <w:szCs w:val="20"/>
        </w:rPr>
        <w:t xml:space="preserve"> The </w:t>
      </w:r>
      <w:r w:rsidR="00DF0EF4">
        <w:rPr>
          <w:rFonts w:ascii="Arial" w:hAnsi="Arial" w:cs="Arial"/>
          <w:sz w:val="20"/>
          <w:szCs w:val="20"/>
        </w:rPr>
        <w:t>decline in unemployment rate is caused by a faster</w:t>
      </w:r>
      <w:r w:rsidR="00ED559B" w:rsidRPr="002A38EE">
        <w:rPr>
          <w:rFonts w:ascii="Arial" w:hAnsi="Arial" w:cs="Arial"/>
          <w:sz w:val="20"/>
          <w:szCs w:val="20"/>
        </w:rPr>
        <w:t xml:space="preserve"> decline in </w:t>
      </w:r>
      <w:r w:rsidR="00DF0EF4">
        <w:rPr>
          <w:rFonts w:ascii="Arial" w:hAnsi="Arial" w:cs="Arial"/>
          <w:sz w:val="20"/>
          <w:szCs w:val="20"/>
        </w:rPr>
        <w:t xml:space="preserve">the </w:t>
      </w:r>
      <w:r w:rsidR="00ED559B" w:rsidRPr="002A38EE">
        <w:rPr>
          <w:rFonts w:ascii="Arial" w:hAnsi="Arial" w:cs="Arial"/>
          <w:sz w:val="20"/>
          <w:szCs w:val="20"/>
        </w:rPr>
        <w:t>non-agricultural labor force relative to previous period.</w:t>
      </w:r>
    </w:p>
    <w:p w:rsidR="00ED559B" w:rsidRPr="002A38EE" w:rsidRDefault="00FF3370" w:rsidP="00AE5DFA">
      <w:pPr>
        <w:jc w:val="both"/>
        <w:rPr>
          <w:rFonts w:ascii="Arial" w:hAnsi="Arial" w:cs="Arial"/>
          <w:sz w:val="20"/>
          <w:szCs w:val="20"/>
        </w:rPr>
      </w:pPr>
      <w:r w:rsidRPr="002A38EE">
        <w:rPr>
          <w:rFonts w:ascii="Arial" w:hAnsi="Arial" w:cs="Arial"/>
          <w:sz w:val="20"/>
          <w:szCs w:val="20"/>
        </w:rPr>
        <w:t xml:space="preserve">Compared to February 2015, non-agricultural labor force and employment decreased by 73 thousand and 40 thousand, respectively. </w:t>
      </w:r>
      <w:r w:rsidR="00B636B3" w:rsidRPr="002A38EE">
        <w:rPr>
          <w:rFonts w:ascii="Arial" w:hAnsi="Arial" w:cs="Arial"/>
          <w:sz w:val="20"/>
          <w:szCs w:val="20"/>
        </w:rPr>
        <w:t xml:space="preserve">The reason of decline in employment is job losses in </w:t>
      </w:r>
      <w:r w:rsidR="006F0B89" w:rsidRPr="002A38EE">
        <w:rPr>
          <w:rFonts w:ascii="Arial" w:hAnsi="Arial" w:cs="Arial"/>
          <w:sz w:val="20"/>
          <w:szCs w:val="20"/>
        </w:rPr>
        <w:t>manufacturing</w:t>
      </w:r>
      <w:r w:rsidR="00B636B3" w:rsidRPr="002A38EE">
        <w:rPr>
          <w:rFonts w:ascii="Arial" w:hAnsi="Arial" w:cs="Arial"/>
          <w:sz w:val="20"/>
          <w:szCs w:val="20"/>
        </w:rPr>
        <w:t xml:space="preserve"> and services sectors. </w:t>
      </w:r>
      <w:r w:rsidR="002F5212">
        <w:rPr>
          <w:rFonts w:ascii="Arial" w:hAnsi="Arial" w:cs="Arial"/>
          <w:sz w:val="20"/>
          <w:szCs w:val="20"/>
        </w:rPr>
        <w:t>This is the first job loss in the service sector since 2012</w:t>
      </w:r>
      <w:r w:rsidR="00B636B3" w:rsidRPr="002A38EE">
        <w:rPr>
          <w:rFonts w:ascii="Arial" w:hAnsi="Arial" w:cs="Arial"/>
          <w:sz w:val="20"/>
          <w:szCs w:val="20"/>
        </w:rPr>
        <w:t>.</w:t>
      </w:r>
    </w:p>
    <w:p w:rsidR="00AE5DFA" w:rsidRPr="002A38EE" w:rsidRDefault="00AE5DFA" w:rsidP="00AE5DFA">
      <w:pPr>
        <w:jc w:val="both"/>
        <w:rPr>
          <w:rFonts w:ascii="Arial" w:hAnsi="Arial" w:cs="Arial"/>
          <w:sz w:val="20"/>
          <w:szCs w:val="20"/>
        </w:rPr>
      </w:pPr>
    </w:p>
    <w:bookmarkEnd w:id="1"/>
    <w:bookmarkEnd w:id="2"/>
    <w:p w:rsidR="00AE5DFA" w:rsidRPr="002A38EE" w:rsidRDefault="00D07271" w:rsidP="00AE5DFA">
      <w:pPr>
        <w:rPr>
          <w:rFonts w:ascii="Arial" w:hAnsi="Arial" w:cs="Arial"/>
          <w:b/>
          <w:sz w:val="22"/>
          <w:szCs w:val="22"/>
        </w:rPr>
      </w:pPr>
      <w:r w:rsidRPr="002A38EE">
        <w:rPr>
          <w:rFonts w:ascii="Arial" w:hAnsi="Arial" w:cs="Arial"/>
          <w:b/>
          <w:sz w:val="22"/>
          <w:szCs w:val="22"/>
        </w:rPr>
        <w:t xml:space="preserve">Deceleration in </w:t>
      </w:r>
      <w:r w:rsidR="00343FD7" w:rsidRPr="002A38EE">
        <w:rPr>
          <w:rFonts w:ascii="Arial" w:hAnsi="Arial" w:cs="Arial"/>
          <w:b/>
          <w:sz w:val="22"/>
          <w:szCs w:val="22"/>
        </w:rPr>
        <w:t>year-on-year</w:t>
      </w:r>
      <w:r w:rsidRPr="002A38EE">
        <w:rPr>
          <w:rFonts w:ascii="Arial" w:hAnsi="Arial" w:cs="Arial"/>
          <w:b/>
          <w:sz w:val="22"/>
          <w:szCs w:val="22"/>
        </w:rPr>
        <w:t xml:space="preserve"> increases</w:t>
      </w:r>
      <w:r w:rsidR="00A56CDF" w:rsidRPr="002A38EE">
        <w:rPr>
          <w:rFonts w:ascii="Arial" w:hAnsi="Arial" w:cs="Arial"/>
          <w:b/>
          <w:sz w:val="22"/>
          <w:szCs w:val="22"/>
        </w:rPr>
        <w:t xml:space="preserve"> </w:t>
      </w:r>
    </w:p>
    <w:p w:rsidR="00504058" w:rsidRPr="002A38EE" w:rsidRDefault="00504058" w:rsidP="00AE5DFA">
      <w:pPr>
        <w:rPr>
          <w:rFonts w:ascii="Arial" w:hAnsi="Arial" w:cs="Arial"/>
          <w:sz w:val="20"/>
          <w:szCs w:val="20"/>
        </w:rPr>
      </w:pPr>
    </w:p>
    <w:p w:rsidR="007660A4" w:rsidRPr="002A38EE" w:rsidRDefault="00D07271" w:rsidP="00A07837">
      <w:pPr>
        <w:rPr>
          <w:rFonts w:ascii="Arial" w:hAnsi="Arial" w:cs="Arial"/>
          <w:sz w:val="20"/>
          <w:szCs w:val="20"/>
        </w:rPr>
      </w:pPr>
      <w:r w:rsidRPr="002A38EE">
        <w:rPr>
          <w:rFonts w:ascii="Arial" w:hAnsi="Arial" w:cs="Arial"/>
          <w:sz w:val="20"/>
          <w:szCs w:val="20"/>
        </w:rPr>
        <w:t xml:space="preserve">According to data released by </w:t>
      </w:r>
      <w:r w:rsidR="0051726D" w:rsidRPr="002A38EE">
        <w:rPr>
          <w:rFonts w:ascii="Arial" w:hAnsi="Arial" w:cs="Arial"/>
          <w:sz w:val="20"/>
          <w:szCs w:val="20"/>
        </w:rPr>
        <w:t>TurkStat</w:t>
      </w:r>
      <w:r w:rsidRPr="002A38EE">
        <w:rPr>
          <w:rFonts w:ascii="Arial" w:hAnsi="Arial" w:cs="Arial"/>
          <w:sz w:val="20"/>
          <w:szCs w:val="20"/>
        </w:rPr>
        <w:t xml:space="preserve">, nonagricultural labor force increased by </w:t>
      </w:r>
      <w:r w:rsidR="00F60723" w:rsidRPr="002A38EE">
        <w:rPr>
          <w:rFonts w:ascii="Arial" w:hAnsi="Arial" w:cs="Arial"/>
          <w:sz w:val="20"/>
          <w:szCs w:val="20"/>
        </w:rPr>
        <w:t xml:space="preserve">824 </w:t>
      </w:r>
      <w:r w:rsidRPr="002A38EE">
        <w:rPr>
          <w:rFonts w:ascii="Arial" w:hAnsi="Arial" w:cs="Arial"/>
          <w:sz w:val="20"/>
          <w:szCs w:val="20"/>
        </w:rPr>
        <w:t>thousand (</w:t>
      </w:r>
      <w:r w:rsidR="00F60723" w:rsidRPr="002A38EE">
        <w:rPr>
          <w:rFonts w:ascii="Arial" w:hAnsi="Arial" w:cs="Arial"/>
          <w:sz w:val="20"/>
          <w:szCs w:val="20"/>
        </w:rPr>
        <w:t>3</w:t>
      </w:r>
      <w:r w:rsidRPr="002A38EE">
        <w:rPr>
          <w:rFonts w:ascii="Arial" w:hAnsi="Arial" w:cs="Arial"/>
          <w:sz w:val="20"/>
          <w:szCs w:val="20"/>
        </w:rPr>
        <w:t xml:space="preserve">.6 percent), nonagricultural employment increased by </w:t>
      </w:r>
      <w:r w:rsidR="00F60723" w:rsidRPr="002A38EE">
        <w:rPr>
          <w:rFonts w:ascii="Arial" w:hAnsi="Arial" w:cs="Arial"/>
          <w:sz w:val="20"/>
          <w:szCs w:val="20"/>
        </w:rPr>
        <w:t>491</w:t>
      </w:r>
      <w:r w:rsidRPr="002A38EE">
        <w:rPr>
          <w:rFonts w:ascii="Arial" w:hAnsi="Arial" w:cs="Arial"/>
          <w:sz w:val="20"/>
          <w:szCs w:val="20"/>
        </w:rPr>
        <w:t xml:space="preserve"> thousand (</w:t>
      </w:r>
      <w:r w:rsidR="00F60723" w:rsidRPr="002A38EE">
        <w:rPr>
          <w:rFonts w:ascii="Arial" w:hAnsi="Arial" w:cs="Arial"/>
          <w:sz w:val="20"/>
          <w:szCs w:val="20"/>
        </w:rPr>
        <w:t>2.4</w:t>
      </w:r>
      <w:r w:rsidRPr="002A38EE">
        <w:rPr>
          <w:rFonts w:ascii="Arial" w:hAnsi="Arial" w:cs="Arial"/>
          <w:sz w:val="20"/>
          <w:szCs w:val="20"/>
        </w:rPr>
        <w:t xml:space="preserve"> percent) and nonagricultural unemployment increased by </w:t>
      </w:r>
      <w:r w:rsidR="00F60723" w:rsidRPr="002A38EE">
        <w:rPr>
          <w:rFonts w:ascii="Arial" w:hAnsi="Arial" w:cs="Arial"/>
          <w:sz w:val="20"/>
          <w:szCs w:val="20"/>
        </w:rPr>
        <w:t>333</w:t>
      </w:r>
      <w:r w:rsidRPr="002A38EE">
        <w:rPr>
          <w:rFonts w:ascii="Arial" w:hAnsi="Arial" w:cs="Arial"/>
          <w:sz w:val="20"/>
          <w:szCs w:val="20"/>
        </w:rPr>
        <w:t xml:space="preserve"> thousand </w:t>
      </w:r>
      <w:r w:rsidR="00DD2A8F" w:rsidRPr="002A38EE">
        <w:rPr>
          <w:rFonts w:ascii="Arial" w:hAnsi="Arial" w:cs="Arial"/>
          <w:sz w:val="20"/>
          <w:szCs w:val="20"/>
        </w:rPr>
        <w:t>in the period of March 2015</w:t>
      </w:r>
      <w:r w:rsidR="00DD2A8F">
        <w:rPr>
          <w:rFonts w:ascii="Arial" w:hAnsi="Arial" w:cs="Arial"/>
          <w:sz w:val="20"/>
          <w:szCs w:val="20"/>
        </w:rPr>
        <w:t xml:space="preserve"> </w:t>
      </w:r>
      <w:r w:rsidRPr="002A38EE">
        <w:rPr>
          <w:rFonts w:ascii="Arial" w:hAnsi="Arial" w:cs="Arial"/>
          <w:sz w:val="20"/>
          <w:szCs w:val="20"/>
        </w:rPr>
        <w:t>compared the same period in the previous year (</w:t>
      </w:r>
      <w:r w:rsidR="00FE6F6F">
        <w:fldChar w:fldCharType="begin"/>
      </w:r>
      <w:r w:rsidR="00FE6F6F">
        <w:instrText xml:space="preserve"> REF _Ref427240236 \h  \* MERGEFORMAT </w:instrText>
      </w:r>
      <w:r w:rsidR="00FE6F6F">
        <w:fldChar w:fldCharType="separate"/>
      </w:r>
      <w:r w:rsidR="00BC36C5" w:rsidRPr="00BC36C5">
        <w:rPr>
          <w:rFonts w:ascii="Arial" w:hAnsi="Arial" w:cs="Arial"/>
          <w:sz w:val="20"/>
          <w:szCs w:val="20"/>
        </w:rPr>
        <w:t>Figure 1</w:t>
      </w:r>
      <w:r w:rsidR="00FE6F6F">
        <w:fldChar w:fldCharType="end"/>
      </w:r>
      <w:r w:rsidR="00BC36C5">
        <w:rPr>
          <w:rFonts w:ascii="Arial" w:hAnsi="Arial" w:cs="Arial"/>
          <w:sz w:val="20"/>
          <w:szCs w:val="20"/>
        </w:rPr>
        <w:t>).</w:t>
      </w:r>
      <w:r w:rsidR="00B63C1D" w:rsidRPr="002A38EE">
        <w:rPr>
          <w:rFonts w:ascii="Arial" w:hAnsi="Arial" w:cs="Arial"/>
          <w:sz w:val="20"/>
          <w:szCs w:val="20"/>
        </w:rPr>
        <w:t xml:space="preserve"> </w:t>
      </w:r>
      <w:r w:rsidR="0046062F">
        <w:rPr>
          <w:rFonts w:ascii="Arial" w:hAnsi="Arial" w:cs="Arial"/>
          <w:sz w:val="20"/>
          <w:szCs w:val="20"/>
        </w:rPr>
        <w:t xml:space="preserve">Given that we are looking at March 2015 data, we can say that the year-on-year data does not include the break in the labor market series introduced by TurkStat's revision in February 2014.  </w:t>
      </w:r>
      <w:r w:rsidR="00A07837" w:rsidRPr="00DB21FF">
        <w:rPr>
          <w:rFonts w:ascii="Arial" w:hAnsi="Arial" w:cs="Arial"/>
          <w:sz w:val="20"/>
          <w:szCs w:val="20"/>
        </w:rPr>
        <w:t>Y</w:t>
      </w:r>
      <w:r w:rsidR="0046062F">
        <w:rPr>
          <w:rFonts w:ascii="Arial" w:hAnsi="Arial" w:cs="Arial"/>
          <w:sz w:val="20"/>
          <w:szCs w:val="20"/>
        </w:rPr>
        <w:t>ear-on-</w:t>
      </w:r>
      <w:r w:rsidR="007660A4" w:rsidRPr="00DB21FF">
        <w:rPr>
          <w:rFonts w:ascii="Arial" w:hAnsi="Arial" w:cs="Arial"/>
          <w:sz w:val="20"/>
          <w:szCs w:val="20"/>
        </w:rPr>
        <w:t>ye</w:t>
      </w:r>
      <w:r w:rsidR="00A22B9D" w:rsidRPr="00DB21FF">
        <w:rPr>
          <w:rFonts w:ascii="Arial" w:hAnsi="Arial" w:cs="Arial"/>
          <w:sz w:val="20"/>
          <w:szCs w:val="20"/>
        </w:rPr>
        <w:t xml:space="preserve">ar employment increases </w:t>
      </w:r>
      <w:r w:rsidR="0046062F">
        <w:rPr>
          <w:rFonts w:ascii="Arial" w:hAnsi="Arial" w:cs="Arial"/>
          <w:sz w:val="20"/>
          <w:szCs w:val="20"/>
        </w:rPr>
        <w:t>have</w:t>
      </w:r>
      <w:r w:rsidR="00A22B9D" w:rsidRPr="00DB21FF">
        <w:rPr>
          <w:rFonts w:ascii="Arial" w:hAnsi="Arial" w:cs="Arial"/>
          <w:sz w:val="20"/>
          <w:szCs w:val="20"/>
        </w:rPr>
        <w:t xml:space="preserve"> </w:t>
      </w:r>
      <w:r w:rsidR="00307FB6" w:rsidRPr="00DB21FF">
        <w:rPr>
          <w:rFonts w:ascii="Arial" w:hAnsi="Arial" w:cs="Arial"/>
          <w:sz w:val="20"/>
          <w:szCs w:val="20"/>
        </w:rPr>
        <w:t xml:space="preserve">now </w:t>
      </w:r>
      <w:r w:rsidR="00A22B9D" w:rsidRPr="00DB21FF">
        <w:rPr>
          <w:rFonts w:ascii="Arial" w:hAnsi="Arial" w:cs="Arial"/>
          <w:sz w:val="20"/>
          <w:szCs w:val="20"/>
        </w:rPr>
        <w:t>become</w:t>
      </w:r>
      <w:r w:rsidR="007660A4" w:rsidRPr="00DB21FF">
        <w:rPr>
          <w:rFonts w:ascii="Arial" w:hAnsi="Arial" w:cs="Arial"/>
          <w:sz w:val="20"/>
          <w:szCs w:val="20"/>
        </w:rPr>
        <w:t xml:space="preserve"> </w:t>
      </w:r>
      <w:r w:rsidR="0046062F">
        <w:rPr>
          <w:rFonts w:ascii="Arial" w:hAnsi="Arial" w:cs="Arial"/>
          <w:sz w:val="20"/>
          <w:szCs w:val="20"/>
        </w:rPr>
        <w:t>consistent</w:t>
      </w:r>
      <w:r w:rsidR="007660A4" w:rsidRPr="00DB21FF">
        <w:rPr>
          <w:rFonts w:ascii="Arial" w:hAnsi="Arial" w:cs="Arial"/>
          <w:sz w:val="20"/>
          <w:szCs w:val="20"/>
        </w:rPr>
        <w:t xml:space="preserve"> with</w:t>
      </w:r>
      <w:r w:rsidR="00034E05">
        <w:rPr>
          <w:rFonts w:ascii="Arial" w:hAnsi="Arial" w:cs="Arial"/>
          <w:sz w:val="20"/>
          <w:szCs w:val="20"/>
        </w:rPr>
        <w:t xml:space="preserve"> the</w:t>
      </w:r>
      <w:r w:rsidR="001E4C89">
        <w:rPr>
          <w:rFonts w:ascii="Arial" w:hAnsi="Arial" w:cs="Arial"/>
          <w:sz w:val="20"/>
          <w:szCs w:val="20"/>
        </w:rPr>
        <w:t xml:space="preserve"> low </w:t>
      </w:r>
      <w:r w:rsidR="007660A4" w:rsidRPr="00DB21FF">
        <w:rPr>
          <w:rFonts w:ascii="Arial" w:hAnsi="Arial" w:cs="Arial"/>
          <w:sz w:val="20"/>
          <w:szCs w:val="20"/>
        </w:rPr>
        <w:t>economic growth performance.</w:t>
      </w:r>
    </w:p>
    <w:p w:rsidR="00C92387" w:rsidRPr="002A38EE" w:rsidRDefault="00C92387" w:rsidP="00C92387">
      <w:pPr>
        <w:pStyle w:val="Caption"/>
        <w:keepNext/>
        <w:rPr>
          <w:rFonts w:ascii="Arial" w:hAnsi="Arial" w:cs="Arial"/>
        </w:rPr>
      </w:pPr>
    </w:p>
    <w:p w:rsidR="00C92387" w:rsidRPr="002A38EE" w:rsidRDefault="00C92387" w:rsidP="00C92387">
      <w:pPr>
        <w:pStyle w:val="Caption"/>
        <w:keepNext/>
        <w:rPr>
          <w:rFonts w:ascii="Arial" w:hAnsi="Arial" w:cs="Arial"/>
        </w:rPr>
      </w:pPr>
      <w:bookmarkStart w:id="3" w:name="_Ref427240236"/>
      <w:r w:rsidRPr="002A38EE">
        <w:rPr>
          <w:rFonts w:ascii="Arial" w:hAnsi="Arial" w:cs="Arial"/>
        </w:rPr>
        <w:t xml:space="preserve">Figure </w:t>
      </w:r>
      <w:r w:rsidR="00975347" w:rsidRPr="002A38EE">
        <w:rPr>
          <w:rFonts w:ascii="Arial" w:hAnsi="Arial" w:cs="Arial"/>
        </w:rPr>
        <w:fldChar w:fldCharType="begin"/>
      </w:r>
      <w:r w:rsidR="00AE5DFA" w:rsidRPr="002A38EE">
        <w:rPr>
          <w:rFonts w:ascii="Arial" w:hAnsi="Arial" w:cs="Arial"/>
        </w:rPr>
        <w:instrText xml:space="preserve"> SEQ Şekil \* ARABIC </w:instrText>
      </w:r>
      <w:r w:rsidR="00975347" w:rsidRPr="002A38EE">
        <w:rPr>
          <w:rFonts w:ascii="Arial" w:hAnsi="Arial" w:cs="Arial"/>
        </w:rPr>
        <w:fldChar w:fldCharType="separate"/>
      </w:r>
      <w:r w:rsidR="00AE5DFA" w:rsidRPr="002A38EE">
        <w:rPr>
          <w:rFonts w:ascii="Arial" w:hAnsi="Arial" w:cs="Arial"/>
          <w:noProof/>
        </w:rPr>
        <w:t>1</w:t>
      </w:r>
      <w:r w:rsidR="00975347" w:rsidRPr="002A38EE">
        <w:rPr>
          <w:rFonts w:ascii="Arial" w:hAnsi="Arial" w:cs="Arial"/>
        </w:rPr>
        <w:fldChar w:fldCharType="end"/>
      </w:r>
      <w:bookmarkEnd w:id="3"/>
      <w:r w:rsidR="00AE5DFA" w:rsidRPr="002A38EE">
        <w:rPr>
          <w:rFonts w:ascii="Arial" w:hAnsi="Arial" w:cs="Arial"/>
        </w:rPr>
        <w:t xml:space="preserve"> </w:t>
      </w:r>
      <w:r w:rsidRPr="002A38EE">
        <w:rPr>
          <w:rFonts w:ascii="Arial" w:hAnsi="Arial" w:cs="Arial"/>
        </w:rPr>
        <w:t>Year-on-year changes in non-agricultural labor force, employment, and unemployment</w:t>
      </w:r>
    </w:p>
    <w:p w:rsidR="00F705DA" w:rsidRPr="002A38EE" w:rsidRDefault="00F705DA" w:rsidP="00F705DA"/>
    <w:p w:rsidR="00AE5DFA" w:rsidRPr="002A38EE" w:rsidRDefault="009E43AF" w:rsidP="009E43AF">
      <w:r w:rsidRPr="002A38EE">
        <w:rPr>
          <w:noProof/>
          <w:lang w:val="tr-TR" w:eastAsia="tr-TR"/>
        </w:rPr>
        <w:drawing>
          <wp:inline distT="0" distB="0" distL="0" distR="0">
            <wp:extent cx="6295485" cy="3450566"/>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301535" cy="3453882"/>
                    </a:xfrm>
                    <a:prstGeom prst="rect">
                      <a:avLst/>
                    </a:prstGeom>
                    <a:noFill/>
                  </pic:spPr>
                </pic:pic>
              </a:graphicData>
            </a:graphic>
          </wp:inline>
        </w:drawing>
      </w:r>
    </w:p>
    <w:p w:rsidR="00AE5DFA" w:rsidRPr="002A38EE" w:rsidRDefault="006C5D02" w:rsidP="00AE5DFA">
      <w:pPr>
        <w:rPr>
          <w:rFonts w:ascii="Arial" w:hAnsi="Arial" w:cs="Arial"/>
          <w:bCs/>
          <w:sz w:val="18"/>
          <w:szCs w:val="18"/>
        </w:rPr>
      </w:pPr>
      <w:r w:rsidRPr="002A38EE">
        <w:rPr>
          <w:rFonts w:ascii="Arial" w:hAnsi="Arial" w:cs="Arial"/>
          <w:sz w:val="18"/>
          <w:szCs w:val="18"/>
        </w:rPr>
        <w:t>Source</w:t>
      </w:r>
      <w:r w:rsidR="00AE5DFA" w:rsidRPr="002A38EE">
        <w:rPr>
          <w:rFonts w:ascii="Arial" w:hAnsi="Arial" w:cs="Arial"/>
          <w:sz w:val="18"/>
          <w:szCs w:val="18"/>
        </w:rPr>
        <w:t>: T</w:t>
      </w:r>
      <w:r w:rsidRPr="002A38EE">
        <w:rPr>
          <w:rFonts w:ascii="Arial" w:hAnsi="Arial" w:cs="Arial"/>
          <w:sz w:val="18"/>
          <w:szCs w:val="18"/>
        </w:rPr>
        <w:t>urkstat</w:t>
      </w:r>
      <w:r w:rsidR="00AE5DFA" w:rsidRPr="002A38EE">
        <w:rPr>
          <w:rFonts w:ascii="Arial" w:hAnsi="Arial" w:cs="Arial"/>
          <w:sz w:val="18"/>
          <w:szCs w:val="18"/>
        </w:rPr>
        <w:t>,</w:t>
      </w:r>
      <w:r w:rsidR="00AE5DFA" w:rsidRPr="002A38EE">
        <w:rPr>
          <w:rFonts w:ascii="Arial" w:hAnsi="Arial" w:cs="Arial"/>
          <w:b/>
          <w:bCs/>
          <w:sz w:val="18"/>
          <w:szCs w:val="18"/>
        </w:rPr>
        <w:t xml:space="preserve"> </w:t>
      </w:r>
      <w:r w:rsidR="00AE5DFA" w:rsidRPr="002A38EE">
        <w:rPr>
          <w:rFonts w:ascii="Arial" w:hAnsi="Arial" w:cs="Arial"/>
          <w:bCs/>
          <w:sz w:val="18"/>
          <w:szCs w:val="18"/>
        </w:rPr>
        <w:t>Betam</w:t>
      </w:r>
    </w:p>
    <w:p w:rsidR="00AE5DFA" w:rsidRPr="002A38EE" w:rsidRDefault="00AE5DFA" w:rsidP="00AE5DFA">
      <w:pPr>
        <w:rPr>
          <w:rFonts w:ascii="Arial" w:hAnsi="Arial" w:cs="Arial"/>
          <w:bCs/>
          <w:sz w:val="18"/>
          <w:szCs w:val="18"/>
        </w:rPr>
      </w:pPr>
    </w:p>
    <w:p w:rsidR="006C5D02" w:rsidRPr="002A38EE" w:rsidRDefault="006C5D02" w:rsidP="00AE5DFA">
      <w:pPr>
        <w:rPr>
          <w:rFonts w:ascii="Arial" w:hAnsi="Arial" w:cs="Arial"/>
          <w:b/>
          <w:bCs/>
          <w:sz w:val="22"/>
          <w:szCs w:val="22"/>
        </w:rPr>
      </w:pPr>
    </w:p>
    <w:p w:rsidR="00BC5545" w:rsidRDefault="00BC5545" w:rsidP="00383E46">
      <w:pPr>
        <w:rPr>
          <w:rFonts w:ascii="Arial" w:hAnsi="Arial" w:cs="Arial"/>
          <w:b/>
          <w:bCs/>
          <w:sz w:val="22"/>
          <w:szCs w:val="22"/>
        </w:rPr>
      </w:pPr>
    </w:p>
    <w:p w:rsidR="00197631" w:rsidRPr="002A38EE" w:rsidRDefault="00197631" w:rsidP="00383E46">
      <w:pPr>
        <w:rPr>
          <w:rFonts w:ascii="Arial" w:hAnsi="Arial" w:cs="Arial"/>
          <w:b/>
          <w:bCs/>
          <w:sz w:val="22"/>
          <w:szCs w:val="22"/>
        </w:rPr>
      </w:pPr>
    </w:p>
    <w:p w:rsidR="00383E46" w:rsidRPr="002A38EE" w:rsidRDefault="00BC5545" w:rsidP="00383E46">
      <w:pPr>
        <w:rPr>
          <w:rFonts w:ascii="Arial" w:hAnsi="Arial" w:cs="Arial"/>
          <w:b/>
          <w:bCs/>
          <w:sz w:val="22"/>
          <w:szCs w:val="22"/>
        </w:rPr>
      </w:pPr>
      <w:r w:rsidRPr="002A38EE">
        <w:rPr>
          <w:rFonts w:ascii="Arial" w:hAnsi="Arial" w:cs="Arial"/>
          <w:b/>
          <w:bCs/>
          <w:sz w:val="22"/>
          <w:szCs w:val="22"/>
        </w:rPr>
        <w:lastRenderedPageBreak/>
        <w:t>Limited</w:t>
      </w:r>
      <w:r w:rsidR="00383E46" w:rsidRPr="002A38EE">
        <w:rPr>
          <w:rFonts w:ascii="Arial" w:hAnsi="Arial" w:cs="Arial"/>
          <w:b/>
          <w:bCs/>
          <w:sz w:val="22"/>
          <w:szCs w:val="22"/>
        </w:rPr>
        <w:t xml:space="preserve"> decline in nonagricultural unemployment </w:t>
      </w:r>
    </w:p>
    <w:p w:rsidR="0024366B" w:rsidRPr="002A38EE" w:rsidRDefault="0024366B" w:rsidP="00383E46">
      <w:pPr>
        <w:rPr>
          <w:rFonts w:ascii="Arial" w:hAnsi="Arial" w:cs="Arial"/>
          <w:b/>
          <w:bCs/>
          <w:sz w:val="22"/>
          <w:szCs w:val="22"/>
        </w:rPr>
      </w:pPr>
    </w:p>
    <w:p w:rsidR="00383E46" w:rsidRPr="002A38EE" w:rsidRDefault="00090728" w:rsidP="00AE5DFA">
      <w:pPr>
        <w:rPr>
          <w:rFonts w:ascii="Arial" w:hAnsi="Arial" w:cs="Arial"/>
          <w:sz w:val="20"/>
          <w:szCs w:val="20"/>
        </w:rPr>
      </w:pPr>
      <w:r w:rsidRPr="002A38EE">
        <w:rPr>
          <w:rFonts w:ascii="Arial" w:hAnsi="Arial" w:cs="Arial"/>
          <w:sz w:val="20"/>
          <w:szCs w:val="20"/>
        </w:rPr>
        <w:t>According to seasonally adjusted data, non</w:t>
      </w:r>
      <w:r w:rsidR="00900650" w:rsidRPr="002A38EE">
        <w:rPr>
          <w:rFonts w:ascii="Arial" w:hAnsi="Arial" w:cs="Arial"/>
          <w:sz w:val="20"/>
          <w:szCs w:val="20"/>
        </w:rPr>
        <w:t>-</w:t>
      </w:r>
      <w:r w:rsidRPr="002A38EE">
        <w:rPr>
          <w:rFonts w:ascii="Arial" w:hAnsi="Arial" w:cs="Arial"/>
          <w:sz w:val="20"/>
          <w:szCs w:val="20"/>
        </w:rPr>
        <w:t xml:space="preserve">agricultural labor force increased by </w:t>
      </w:r>
      <w:r w:rsidR="00900650" w:rsidRPr="002A38EE">
        <w:rPr>
          <w:rFonts w:ascii="Arial" w:hAnsi="Arial" w:cs="Arial"/>
          <w:sz w:val="20"/>
          <w:szCs w:val="20"/>
        </w:rPr>
        <w:t>73</w:t>
      </w:r>
      <w:r w:rsidRPr="002A38EE">
        <w:rPr>
          <w:rFonts w:ascii="Arial" w:hAnsi="Arial" w:cs="Arial"/>
          <w:sz w:val="20"/>
          <w:szCs w:val="20"/>
        </w:rPr>
        <w:t xml:space="preserve"> thousand </w:t>
      </w:r>
      <w:r w:rsidR="002C6C67" w:rsidRPr="002A38EE">
        <w:rPr>
          <w:rFonts w:ascii="Arial" w:hAnsi="Arial" w:cs="Arial"/>
          <w:sz w:val="20"/>
          <w:szCs w:val="20"/>
        </w:rPr>
        <w:t>in the period of March 2015</w:t>
      </w:r>
      <w:r w:rsidR="002C6C67">
        <w:rPr>
          <w:rFonts w:ascii="Arial" w:hAnsi="Arial" w:cs="Arial"/>
          <w:sz w:val="20"/>
          <w:szCs w:val="20"/>
        </w:rPr>
        <w:t xml:space="preserve"> </w:t>
      </w:r>
      <w:r w:rsidRPr="002A38EE">
        <w:rPr>
          <w:rFonts w:ascii="Arial" w:hAnsi="Arial" w:cs="Arial"/>
          <w:sz w:val="20"/>
          <w:szCs w:val="20"/>
        </w:rPr>
        <w:t xml:space="preserve">compared to the period of </w:t>
      </w:r>
      <w:r w:rsidR="00900650" w:rsidRPr="002A38EE">
        <w:rPr>
          <w:rFonts w:ascii="Arial" w:hAnsi="Arial" w:cs="Arial"/>
          <w:sz w:val="20"/>
          <w:szCs w:val="20"/>
        </w:rPr>
        <w:t>February</w:t>
      </w:r>
      <w:r w:rsidRPr="002A38EE">
        <w:rPr>
          <w:rFonts w:ascii="Arial" w:hAnsi="Arial" w:cs="Arial"/>
          <w:sz w:val="20"/>
          <w:szCs w:val="20"/>
        </w:rPr>
        <w:t xml:space="preserve"> 2015, and reached 23 million </w:t>
      </w:r>
      <w:r w:rsidR="00900650" w:rsidRPr="002A38EE">
        <w:rPr>
          <w:rFonts w:ascii="Arial" w:hAnsi="Arial" w:cs="Arial"/>
          <w:sz w:val="20"/>
          <w:szCs w:val="20"/>
        </w:rPr>
        <w:t>813</w:t>
      </w:r>
      <w:r w:rsidRPr="002A38EE">
        <w:rPr>
          <w:rFonts w:ascii="Arial" w:hAnsi="Arial" w:cs="Arial"/>
          <w:sz w:val="20"/>
          <w:szCs w:val="20"/>
        </w:rPr>
        <w:t xml:space="preserve"> thousand (</w:t>
      </w:r>
      <w:r w:rsidR="00FE6F6F">
        <w:fldChar w:fldCharType="begin"/>
      </w:r>
      <w:r w:rsidR="00FE6F6F">
        <w:instrText xml:space="preserve"> REF </w:instrText>
      </w:r>
      <w:r w:rsidR="00FE6F6F">
        <w:instrText xml:space="preserve">_Ref374949995 \h  \* MERGEFORMAT </w:instrText>
      </w:r>
      <w:r w:rsidR="00FE6F6F">
        <w:fldChar w:fldCharType="separate"/>
      </w:r>
      <w:r w:rsidR="002111F2" w:rsidRPr="00932A56">
        <w:rPr>
          <w:rFonts w:ascii="Arial" w:hAnsi="Arial" w:cs="Arial"/>
          <w:sz w:val="20"/>
          <w:szCs w:val="20"/>
        </w:rPr>
        <w:t>Figure 2</w:t>
      </w:r>
      <w:r w:rsidR="00FE6F6F">
        <w:fldChar w:fldCharType="end"/>
      </w:r>
      <w:r w:rsidR="00932A56">
        <w:rPr>
          <w:rFonts w:ascii="Arial" w:hAnsi="Arial" w:cs="Arial"/>
          <w:sz w:val="20"/>
          <w:szCs w:val="20"/>
        </w:rPr>
        <w:t xml:space="preserve">, </w:t>
      </w:r>
      <w:r w:rsidR="00FE6F6F">
        <w:fldChar w:fldCharType="begin"/>
      </w:r>
      <w:r w:rsidR="00FE6F6F">
        <w:instrText xml:space="preserve"> REF _Ref427240386 \h  \* MERGEFORMAT </w:instrText>
      </w:r>
      <w:r w:rsidR="00FE6F6F">
        <w:fldChar w:fldCharType="separate"/>
      </w:r>
      <w:r w:rsidR="00932A56" w:rsidRPr="00932A56">
        <w:rPr>
          <w:rFonts w:ascii="Arial" w:hAnsi="Arial" w:cs="Arial"/>
          <w:sz w:val="20"/>
          <w:szCs w:val="20"/>
        </w:rPr>
        <w:t>Table 1</w:t>
      </w:r>
      <w:r w:rsidR="00FE6F6F">
        <w:fldChar w:fldCharType="end"/>
      </w:r>
      <w:r w:rsidR="00932A56">
        <w:rPr>
          <w:rFonts w:ascii="Arial" w:hAnsi="Arial" w:cs="Arial"/>
          <w:sz w:val="20"/>
          <w:szCs w:val="20"/>
        </w:rPr>
        <w:t>)</w:t>
      </w:r>
      <w:r w:rsidRPr="002A38EE">
        <w:rPr>
          <w:rFonts w:ascii="Arial" w:hAnsi="Arial" w:cs="Arial"/>
          <w:sz w:val="20"/>
          <w:szCs w:val="20"/>
        </w:rPr>
        <w:t>.</w:t>
      </w:r>
    </w:p>
    <w:p w:rsidR="0024366B" w:rsidRPr="002A38EE" w:rsidRDefault="0024366B" w:rsidP="00A127D7">
      <w:pPr>
        <w:rPr>
          <w:rFonts w:ascii="Arial" w:hAnsi="Arial" w:cs="Arial"/>
          <w:sz w:val="20"/>
          <w:szCs w:val="20"/>
        </w:rPr>
      </w:pPr>
      <w:r w:rsidRPr="002A38EE">
        <w:rPr>
          <w:rFonts w:ascii="Arial" w:hAnsi="Arial" w:cs="Arial"/>
          <w:sz w:val="20"/>
          <w:szCs w:val="20"/>
        </w:rPr>
        <w:t>Hence, the number of persons unemployed in nonagricultural sectors decrease</w:t>
      </w:r>
      <w:r w:rsidR="003D0FDB">
        <w:rPr>
          <w:rFonts w:ascii="Arial" w:hAnsi="Arial" w:cs="Arial"/>
          <w:sz w:val="20"/>
          <w:szCs w:val="20"/>
        </w:rPr>
        <w:t xml:space="preserve">d by 40 thousand to reach </w:t>
      </w:r>
      <w:r w:rsidRPr="002A38EE">
        <w:rPr>
          <w:rFonts w:ascii="Arial" w:hAnsi="Arial" w:cs="Arial"/>
          <w:sz w:val="20"/>
          <w:szCs w:val="20"/>
        </w:rPr>
        <w:t>20 million 932 thousand</w:t>
      </w:r>
      <w:r w:rsidRPr="00DB21FF">
        <w:rPr>
          <w:rFonts w:ascii="Arial" w:hAnsi="Arial" w:cs="Arial"/>
          <w:sz w:val="20"/>
          <w:szCs w:val="20"/>
        </w:rPr>
        <w:t xml:space="preserve">. </w:t>
      </w:r>
      <w:r w:rsidR="00F04B8D">
        <w:rPr>
          <w:rFonts w:ascii="Arial" w:hAnsi="Arial" w:cs="Arial"/>
          <w:sz w:val="20"/>
          <w:szCs w:val="20"/>
        </w:rPr>
        <w:t xml:space="preserve">Given that the decline in the labor force was faster than the decline in employment, the number of unemployed decreased by 33 thousand, causing the unemployment rate to decrease by 0.1 percentage points to reach 12.1 percentage in </w:t>
      </w:r>
      <w:r w:rsidR="00F04B8D" w:rsidRPr="00DB21FF">
        <w:rPr>
          <w:rFonts w:ascii="Arial" w:hAnsi="Arial" w:cs="Arial"/>
          <w:sz w:val="20"/>
          <w:szCs w:val="20"/>
        </w:rPr>
        <w:t>the period of March 2015 compared to the period of February 2015</w:t>
      </w:r>
      <w:r w:rsidR="00F04B8D">
        <w:rPr>
          <w:rFonts w:ascii="Arial" w:hAnsi="Arial" w:cs="Arial"/>
          <w:sz w:val="20"/>
          <w:szCs w:val="20"/>
        </w:rPr>
        <w:t>.</w:t>
      </w:r>
    </w:p>
    <w:p w:rsidR="00AE5DFA" w:rsidRPr="002A38EE" w:rsidRDefault="009869F6" w:rsidP="00442DEC">
      <w:pPr>
        <w:jc w:val="both"/>
        <w:rPr>
          <w:rFonts w:ascii="Arial" w:hAnsi="Arial" w:cs="Arial"/>
        </w:rPr>
      </w:pPr>
      <w:r w:rsidRPr="002A38EE">
        <w:rPr>
          <w:rFonts w:ascii="Arial" w:hAnsi="Arial" w:cs="Arial"/>
          <w:sz w:val="20"/>
          <w:szCs w:val="20"/>
        </w:rPr>
        <w:t xml:space="preserve"> </w:t>
      </w:r>
    </w:p>
    <w:p w:rsidR="00AE5DFA" w:rsidRPr="002A38EE" w:rsidRDefault="000E60CD" w:rsidP="00AE5DFA">
      <w:pPr>
        <w:pStyle w:val="Caption"/>
        <w:keepNext/>
        <w:rPr>
          <w:rFonts w:ascii="Arial" w:hAnsi="Arial" w:cs="Arial"/>
        </w:rPr>
      </w:pPr>
      <w:bookmarkStart w:id="4" w:name="_Ref374949995"/>
      <w:r w:rsidRPr="002A38EE">
        <w:rPr>
          <w:rFonts w:ascii="Arial" w:hAnsi="Arial" w:cs="Arial"/>
        </w:rPr>
        <w:t>Figure</w:t>
      </w:r>
      <w:r w:rsidR="00AE5DFA" w:rsidRPr="002A38EE">
        <w:rPr>
          <w:rFonts w:ascii="Arial" w:hAnsi="Arial" w:cs="Arial"/>
        </w:rPr>
        <w:t xml:space="preserve"> </w:t>
      </w:r>
      <w:r w:rsidR="00975347" w:rsidRPr="002A38EE">
        <w:rPr>
          <w:rFonts w:ascii="Arial" w:hAnsi="Arial" w:cs="Arial"/>
        </w:rPr>
        <w:fldChar w:fldCharType="begin"/>
      </w:r>
      <w:r w:rsidR="00AE5DFA" w:rsidRPr="002A38EE">
        <w:rPr>
          <w:rFonts w:ascii="Arial" w:hAnsi="Arial" w:cs="Arial"/>
        </w:rPr>
        <w:instrText xml:space="preserve"> SEQ Şekil \* ARABIC </w:instrText>
      </w:r>
      <w:r w:rsidR="00975347" w:rsidRPr="002A38EE">
        <w:rPr>
          <w:rFonts w:ascii="Arial" w:hAnsi="Arial" w:cs="Arial"/>
        </w:rPr>
        <w:fldChar w:fldCharType="separate"/>
      </w:r>
      <w:r w:rsidR="00AE5DFA" w:rsidRPr="002A38EE">
        <w:rPr>
          <w:rFonts w:ascii="Arial" w:hAnsi="Arial" w:cs="Arial"/>
          <w:noProof/>
        </w:rPr>
        <w:t>2</w:t>
      </w:r>
      <w:r w:rsidR="00975347" w:rsidRPr="002A38EE">
        <w:rPr>
          <w:rFonts w:ascii="Arial" w:hAnsi="Arial" w:cs="Arial"/>
        </w:rPr>
        <w:fldChar w:fldCharType="end"/>
      </w:r>
      <w:bookmarkEnd w:id="4"/>
      <w:r w:rsidR="00AE5DFA" w:rsidRPr="002A38EE">
        <w:rPr>
          <w:rFonts w:ascii="Arial" w:hAnsi="Arial" w:cs="Arial"/>
        </w:rPr>
        <w:t xml:space="preserve"> </w:t>
      </w:r>
      <w:r w:rsidRPr="002A38EE">
        <w:rPr>
          <w:rFonts w:ascii="Arial" w:hAnsi="Arial" w:cs="Arial"/>
        </w:rPr>
        <w:t>Seasonally adjusted non-agricultural labor force, employment, and unemployment</w:t>
      </w:r>
    </w:p>
    <w:p w:rsidR="00AE5DFA" w:rsidRPr="002A38EE" w:rsidRDefault="00F705DA" w:rsidP="00AE5DFA">
      <w:r w:rsidRPr="002A38EE">
        <w:rPr>
          <w:noProof/>
          <w:lang w:val="tr-TR" w:eastAsia="tr-TR"/>
        </w:rPr>
        <w:drawing>
          <wp:inline distT="0" distB="0" distL="0" distR="0">
            <wp:extent cx="6331789" cy="3147316"/>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331789" cy="3147316"/>
                    </a:xfrm>
                    <a:prstGeom prst="rect">
                      <a:avLst/>
                    </a:prstGeom>
                    <a:noFill/>
                  </pic:spPr>
                </pic:pic>
              </a:graphicData>
            </a:graphic>
          </wp:inline>
        </w:drawing>
      </w:r>
      <w:r w:rsidR="000E60CD" w:rsidRPr="002A38EE">
        <w:rPr>
          <w:rFonts w:ascii="Arial" w:hAnsi="Arial" w:cs="Arial"/>
          <w:sz w:val="18"/>
          <w:szCs w:val="18"/>
        </w:rPr>
        <w:t>Source</w:t>
      </w:r>
      <w:r w:rsidR="00AE5DFA" w:rsidRPr="002A38EE">
        <w:rPr>
          <w:rFonts w:ascii="Arial" w:hAnsi="Arial" w:cs="Arial"/>
          <w:sz w:val="18"/>
          <w:szCs w:val="18"/>
        </w:rPr>
        <w:t xml:space="preserve">: </w:t>
      </w:r>
      <w:r w:rsidR="008156D3" w:rsidRPr="002A38EE">
        <w:rPr>
          <w:rFonts w:ascii="Arial" w:hAnsi="Arial" w:cs="Arial"/>
          <w:sz w:val="18"/>
          <w:szCs w:val="18"/>
        </w:rPr>
        <w:t>TurkStat</w:t>
      </w:r>
      <w:r w:rsidR="00AE5DFA" w:rsidRPr="002A38EE">
        <w:rPr>
          <w:rFonts w:ascii="Arial" w:hAnsi="Arial" w:cs="Arial"/>
          <w:sz w:val="18"/>
          <w:szCs w:val="18"/>
        </w:rPr>
        <w:t xml:space="preserve">, </w:t>
      </w:r>
      <w:r w:rsidR="00AE5DFA" w:rsidRPr="002A38EE">
        <w:rPr>
          <w:rFonts w:ascii="Arial" w:hAnsi="Arial" w:cs="Arial"/>
          <w:bCs/>
          <w:sz w:val="18"/>
          <w:szCs w:val="18"/>
        </w:rPr>
        <w:t>Betam</w:t>
      </w:r>
    </w:p>
    <w:p w:rsidR="00AE5DFA" w:rsidRPr="002A38EE" w:rsidRDefault="00AE5DFA" w:rsidP="00AE5DFA">
      <w:pPr>
        <w:rPr>
          <w:rFonts w:ascii="Arial" w:hAnsi="Arial" w:cs="Arial"/>
          <w:b/>
          <w:bCs/>
          <w:sz w:val="20"/>
          <w:szCs w:val="20"/>
        </w:rPr>
      </w:pPr>
    </w:p>
    <w:p w:rsidR="00AE5DFA" w:rsidRPr="002A38EE" w:rsidRDefault="00AE5DFA" w:rsidP="00AE5DFA">
      <w:pPr>
        <w:rPr>
          <w:rFonts w:ascii="Arial" w:hAnsi="Arial" w:cs="Arial"/>
          <w:b/>
          <w:bCs/>
          <w:sz w:val="22"/>
          <w:szCs w:val="22"/>
        </w:rPr>
      </w:pPr>
    </w:p>
    <w:p w:rsidR="0027575C" w:rsidRPr="002A38EE" w:rsidRDefault="0027575C" w:rsidP="00AE5DFA">
      <w:pPr>
        <w:rPr>
          <w:rFonts w:ascii="Arial" w:hAnsi="Arial" w:cs="Arial"/>
          <w:b/>
          <w:bCs/>
          <w:sz w:val="22"/>
          <w:szCs w:val="22"/>
        </w:rPr>
      </w:pPr>
    </w:p>
    <w:p w:rsidR="0027575C" w:rsidRPr="002A38EE" w:rsidRDefault="0027575C" w:rsidP="00AE5DFA">
      <w:pPr>
        <w:rPr>
          <w:rFonts w:ascii="Arial" w:hAnsi="Arial" w:cs="Arial"/>
          <w:b/>
          <w:bCs/>
          <w:sz w:val="22"/>
          <w:szCs w:val="22"/>
        </w:rPr>
      </w:pPr>
    </w:p>
    <w:p w:rsidR="003F440D" w:rsidRPr="002A38EE" w:rsidRDefault="003F440D" w:rsidP="003F440D">
      <w:pPr>
        <w:rPr>
          <w:rFonts w:ascii="Arial" w:hAnsi="Arial" w:cs="Arial"/>
          <w:b/>
          <w:bCs/>
          <w:sz w:val="22"/>
          <w:szCs w:val="22"/>
        </w:rPr>
      </w:pPr>
      <w:r w:rsidRPr="002A38EE">
        <w:rPr>
          <w:rFonts w:ascii="Arial" w:hAnsi="Arial" w:cs="Arial"/>
          <w:b/>
          <w:bCs/>
          <w:sz w:val="22"/>
          <w:szCs w:val="22"/>
        </w:rPr>
        <w:t xml:space="preserve">We are expecting no change in nonagricultural unemployment in next period </w:t>
      </w:r>
    </w:p>
    <w:p w:rsidR="003F440D" w:rsidRPr="002A38EE" w:rsidRDefault="003F440D" w:rsidP="00AE5DFA">
      <w:pPr>
        <w:rPr>
          <w:rFonts w:ascii="Arial" w:hAnsi="Arial" w:cs="Arial"/>
          <w:b/>
          <w:bCs/>
          <w:sz w:val="22"/>
          <w:szCs w:val="22"/>
        </w:rPr>
      </w:pPr>
    </w:p>
    <w:p w:rsidR="00AE5DFA" w:rsidRPr="002A38EE" w:rsidRDefault="003F440D" w:rsidP="0027575C">
      <w:pPr>
        <w:jc w:val="both"/>
        <w:rPr>
          <w:rFonts w:ascii="Arial" w:hAnsi="Arial" w:cs="Arial"/>
          <w:bCs/>
          <w:sz w:val="20"/>
          <w:szCs w:val="20"/>
        </w:rPr>
      </w:pPr>
      <w:r w:rsidRPr="002A38EE">
        <w:rPr>
          <w:rFonts w:ascii="Arial" w:hAnsi="Arial" w:cs="Arial"/>
          <w:bCs/>
          <w:sz w:val="20"/>
          <w:szCs w:val="20"/>
        </w:rPr>
        <w:t>Kariyer.net's</w:t>
      </w:r>
      <w:r w:rsidRPr="002A38EE">
        <w:rPr>
          <w:rStyle w:val="FootnoteReference"/>
          <w:rFonts w:ascii="Arial" w:hAnsi="Arial" w:cs="Arial"/>
          <w:bCs/>
          <w:sz w:val="20"/>
          <w:szCs w:val="20"/>
        </w:rPr>
        <w:footnoteReference w:id="4"/>
      </w:r>
      <w:r w:rsidRPr="002A38EE">
        <w:rPr>
          <w:rFonts w:ascii="Arial" w:hAnsi="Arial" w:cs="Arial"/>
          <w:bCs/>
          <w:sz w:val="20"/>
          <w:szCs w:val="20"/>
        </w:rPr>
        <w:t xml:space="preserve"> application per vacancy series used in the Betam forecasting model is depicted in </w:t>
      </w:r>
      <w:r w:rsidR="00FE6F6F">
        <w:fldChar w:fldCharType="begin"/>
      </w:r>
      <w:r w:rsidR="00FE6F6F">
        <w:instrText xml:space="preserve"> REF _Ref427240430 \h  \* MERGEFORMAT </w:instrText>
      </w:r>
      <w:r w:rsidR="00FE6F6F">
        <w:fldChar w:fldCharType="separate"/>
      </w:r>
      <w:r w:rsidR="00E67662" w:rsidRPr="00E67662">
        <w:rPr>
          <w:rFonts w:ascii="Arial" w:hAnsi="Arial" w:cs="Arial"/>
          <w:bCs/>
          <w:sz w:val="20"/>
          <w:szCs w:val="20"/>
        </w:rPr>
        <w:t>Figure 3</w:t>
      </w:r>
      <w:r w:rsidR="00FE6F6F">
        <w:fldChar w:fldCharType="end"/>
      </w:r>
      <w:r w:rsidRPr="002A38EE">
        <w:rPr>
          <w:rFonts w:ascii="Arial" w:hAnsi="Arial" w:cs="Arial"/>
          <w:bCs/>
          <w:sz w:val="20"/>
          <w:szCs w:val="20"/>
        </w:rPr>
        <w:t>. For the period of March, we had predicted 0.1-point increase in nonagricultural unemployment</w:t>
      </w:r>
      <w:r w:rsidR="00DE75A5" w:rsidRPr="002A38EE">
        <w:rPr>
          <w:rFonts w:ascii="Arial" w:hAnsi="Arial" w:cs="Arial"/>
          <w:bCs/>
          <w:sz w:val="20"/>
          <w:szCs w:val="20"/>
        </w:rPr>
        <w:t xml:space="preserve"> rate.</w:t>
      </w:r>
      <w:r w:rsidR="008156D3" w:rsidRPr="002A38EE">
        <w:rPr>
          <w:rFonts w:ascii="Arial" w:hAnsi="Arial" w:cs="Arial"/>
          <w:bCs/>
          <w:sz w:val="20"/>
          <w:szCs w:val="20"/>
        </w:rPr>
        <w:t xml:space="preserve"> The error</w:t>
      </w:r>
      <w:r w:rsidR="00372BB5" w:rsidRPr="002A38EE">
        <w:rPr>
          <w:rFonts w:ascii="Arial" w:hAnsi="Arial" w:cs="Arial"/>
          <w:bCs/>
          <w:sz w:val="20"/>
          <w:szCs w:val="20"/>
        </w:rPr>
        <w:t xml:space="preserve"> is due to </w:t>
      </w:r>
      <w:r w:rsidR="00F11EC3">
        <w:rPr>
          <w:rFonts w:ascii="Arial" w:hAnsi="Arial" w:cs="Arial"/>
          <w:bCs/>
          <w:sz w:val="20"/>
          <w:szCs w:val="20"/>
        </w:rPr>
        <w:t xml:space="preserve">the </w:t>
      </w:r>
      <w:r w:rsidR="00372BB5" w:rsidRPr="002A38EE">
        <w:rPr>
          <w:rFonts w:ascii="Arial" w:hAnsi="Arial" w:cs="Arial"/>
          <w:bCs/>
          <w:sz w:val="20"/>
          <w:szCs w:val="20"/>
        </w:rPr>
        <w:t xml:space="preserve">increase in the number of Kariyer.net’s application per vacancy series. </w:t>
      </w:r>
      <w:r w:rsidRPr="002A38EE">
        <w:rPr>
          <w:rFonts w:ascii="Arial" w:hAnsi="Arial" w:cs="Arial"/>
          <w:bCs/>
          <w:sz w:val="20"/>
          <w:szCs w:val="20"/>
        </w:rPr>
        <w:t xml:space="preserve">Betam's forecasting model predicts that nonagricultural unemployment will </w:t>
      </w:r>
      <w:r w:rsidR="00372BB5" w:rsidRPr="002A38EE">
        <w:rPr>
          <w:rFonts w:ascii="Arial" w:hAnsi="Arial" w:cs="Arial"/>
          <w:bCs/>
          <w:sz w:val="20"/>
          <w:szCs w:val="20"/>
        </w:rPr>
        <w:t>not change</w:t>
      </w:r>
      <w:r w:rsidRPr="002A38EE">
        <w:rPr>
          <w:rFonts w:ascii="Arial" w:hAnsi="Arial" w:cs="Arial"/>
          <w:bCs/>
          <w:sz w:val="20"/>
          <w:szCs w:val="20"/>
        </w:rPr>
        <w:t xml:space="preserve"> in the next period (</w:t>
      </w:r>
      <w:r w:rsidR="00372BB5" w:rsidRPr="002A38EE">
        <w:rPr>
          <w:rFonts w:ascii="Arial" w:hAnsi="Arial" w:cs="Arial"/>
          <w:bCs/>
          <w:sz w:val="20"/>
          <w:szCs w:val="20"/>
        </w:rPr>
        <w:t>April</w:t>
      </w:r>
      <w:r w:rsidRPr="002A38EE">
        <w:rPr>
          <w:rFonts w:ascii="Arial" w:hAnsi="Arial" w:cs="Arial"/>
          <w:bCs/>
          <w:sz w:val="20"/>
          <w:szCs w:val="20"/>
        </w:rPr>
        <w:t xml:space="preserve"> 2015</w:t>
      </w:r>
      <w:r w:rsidR="0027575C" w:rsidRPr="002A38EE">
        <w:rPr>
          <w:rFonts w:ascii="Arial" w:hAnsi="Arial" w:cs="Arial"/>
          <w:bCs/>
          <w:sz w:val="20"/>
          <w:szCs w:val="20"/>
        </w:rPr>
        <w:t>)</w:t>
      </w:r>
      <w:r w:rsidR="003E5287" w:rsidRPr="002A38EE">
        <w:rPr>
          <w:rStyle w:val="FootnoteReference"/>
          <w:rFonts w:ascii="Arial" w:hAnsi="Arial" w:cs="Arial"/>
          <w:sz w:val="20"/>
          <w:szCs w:val="20"/>
        </w:rPr>
        <w:t xml:space="preserve"> </w:t>
      </w:r>
      <w:r w:rsidR="003E5287" w:rsidRPr="002A38EE">
        <w:rPr>
          <w:rStyle w:val="FootnoteReference"/>
          <w:rFonts w:ascii="Arial" w:hAnsi="Arial" w:cs="Arial"/>
          <w:sz w:val="20"/>
          <w:szCs w:val="20"/>
        </w:rPr>
        <w:footnoteReference w:id="5"/>
      </w:r>
      <w:r w:rsidR="00AE5DFA" w:rsidRPr="002A38EE">
        <w:rPr>
          <w:rFonts w:ascii="Arial" w:hAnsi="Arial" w:cs="Arial"/>
          <w:sz w:val="20"/>
          <w:szCs w:val="20"/>
        </w:rPr>
        <w:t xml:space="preserve">. </w:t>
      </w:r>
    </w:p>
    <w:p w:rsidR="00BA24FC" w:rsidRPr="002A38EE" w:rsidRDefault="00BA24FC" w:rsidP="00BA24FC">
      <w:pPr>
        <w:pStyle w:val="Caption"/>
        <w:keepNext/>
        <w:rPr>
          <w:rFonts w:ascii="Arial" w:hAnsi="Arial" w:cs="Arial"/>
        </w:rPr>
      </w:pPr>
      <w:bookmarkStart w:id="5" w:name="_Ref427240430"/>
      <w:r w:rsidRPr="002A38EE">
        <w:rPr>
          <w:rFonts w:ascii="Arial" w:hAnsi="Arial" w:cs="Arial"/>
        </w:rPr>
        <w:lastRenderedPageBreak/>
        <w:t>Figure</w:t>
      </w:r>
      <w:r w:rsidR="00AE5DFA" w:rsidRPr="002A38EE">
        <w:rPr>
          <w:rFonts w:ascii="Arial" w:hAnsi="Arial" w:cs="Arial"/>
        </w:rPr>
        <w:t xml:space="preserve"> </w:t>
      </w:r>
      <w:r w:rsidR="00975347" w:rsidRPr="002A38EE">
        <w:rPr>
          <w:rFonts w:ascii="Arial" w:hAnsi="Arial" w:cs="Arial"/>
        </w:rPr>
        <w:fldChar w:fldCharType="begin"/>
      </w:r>
      <w:r w:rsidR="00AE5DFA" w:rsidRPr="002A38EE">
        <w:rPr>
          <w:rFonts w:ascii="Arial" w:hAnsi="Arial" w:cs="Arial"/>
        </w:rPr>
        <w:instrText xml:space="preserve"> SEQ Şekil \* ARABIC </w:instrText>
      </w:r>
      <w:r w:rsidR="00975347" w:rsidRPr="002A38EE">
        <w:rPr>
          <w:rFonts w:ascii="Arial" w:hAnsi="Arial" w:cs="Arial"/>
        </w:rPr>
        <w:fldChar w:fldCharType="separate"/>
      </w:r>
      <w:r w:rsidR="00AE5DFA" w:rsidRPr="002A38EE">
        <w:rPr>
          <w:rFonts w:ascii="Arial" w:hAnsi="Arial" w:cs="Arial"/>
          <w:noProof/>
        </w:rPr>
        <w:t>3</w:t>
      </w:r>
      <w:r w:rsidR="00975347" w:rsidRPr="002A38EE">
        <w:rPr>
          <w:rFonts w:ascii="Arial" w:hAnsi="Arial" w:cs="Arial"/>
        </w:rPr>
        <w:fldChar w:fldCharType="end"/>
      </w:r>
      <w:bookmarkEnd w:id="5"/>
      <w:r w:rsidR="00AE5DFA" w:rsidRPr="002A38EE">
        <w:rPr>
          <w:rFonts w:ascii="Arial" w:hAnsi="Arial" w:cs="Arial"/>
        </w:rPr>
        <w:t xml:space="preserve"> </w:t>
      </w:r>
      <w:r w:rsidRPr="002A38EE">
        <w:rPr>
          <w:rFonts w:ascii="Arial" w:hAnsi="Arial" w:cs="Arial"/>
        </w:rPr>
        <w:t>Seasonally adjusted nonagricultural unemployment rate and application per vacancy</w:t>
      </w:r>
    </w:p>
    <w:p w:rsidR="009856C3" w:rsidRPr="002A38EE" w:rsidRDefault="001927A4" w:rsidP="009856C3">
      <w:r w:rsidRPr="002A38EE">
        <w:rPr>
          <w:noProof/>
          <w:lang w:val="tr-TR" w:eastAsia="tr-TR"/>
        </w:rPr>
        <w:drawing>
          <wp:inline distT="0" distB="0" distL="0" distR="0">
            <wp:extent cx="5898670" cy="3579962"/>
            <wp:effectExtent l="19050" t="0" r="683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906271" cy="3584575"/>
                    </a:xfrm>
                    <a:prstGeom prst="rect">
                      <a:avLst/>
                    </a:prstGeom>
                    <a:noFill/>
                  </pic:spPr>
                </pic:pic>
              </a:graphicData>
            </a:graphic>
          </wp:inline>
        </w:drawing>
      </w:r>
    </w:p>
    <w:p w:rsidR="00AE5DFA" w:rsidRPr="002A38EE" w:rsidRDefault="00DE79E7" w:rsidP="00AE5DFA">
      <w:pPr>
        <w:rPr>
          <w:rFonts w:ascii="Arial" w:hAnsi="Arial" w:cs="Arial"/>
          <w:sz w:val="18"/>
          <w:szCs w:val="18"/>
        </w:rPr>
      </w:pPr>
      <w:r w:rsidRPr="002A38EE">
        <w:rPr>
          <w:rFonts w:ascii="Arial" w:hAnsi="Arial" w:cs="Arial"/>
          <w:sz w:val="18"/>
          <w:szCs w:val="18"/>
        </w:rPr>
        <w:t>Source</w:t>
      </w:r>
      <w:r w:rsidR="00AE5DFA" w:rsidRPr="002A38EE">
        <w:rPr>
          <w:rFonts w:ascii="Arial" w:hAnsi="Arial" w:cs="Arial"/>
          <w:sz w:val="18"/>
          <w:szCs w:val="18"/>
        </w:rPr>
        <w:t xml:space="preserve">: Kariyer.net, </w:t>
      </w:r>
      <w:r w:rsidR="00EB72D1" w:rsidRPr="002A38EE">
        <w:rPr>
          <w:rFonts w:ascii="Arial" w:hAnsi="Arial" w:cs="Arial"/>
          <w:sz w:val="18"/>
          <w:szCs w:val="18"/>
        </w:rPr>
        <w:t>TurkStat</w:t>
      </w:r>
      <w:r w:rsidR="00AE5DFA" w:rsidRPr="002A38EE">
        <w:rPr>
          <w:rFonts w:ascii="Arial" w:hAnsi="Arial" w:cs="Arial"/>
          <w:sz w:val="18"/>
          <w:szCs w:val="18"/>
        </w:rPr>
        <w:t>, Betam</w:t>
      </w:r>
    </w:p>
    <w:p w:rsidR="00AE5DFA" w:rsidRPr="002A38EE" w:rsidRDefault="00AE5DFA" w:rsidP="00AE5DFA">
      <w:pPr>
        <w:suppressAutoHyphens w:val="0"/>
        <w:rPr>
          <w:rFonts w:ascii="Arial" w:hAnsi="Arial" w:cs="Arial"/>
          <w:b/>
          <w:sz w:val="22"/>
          <w:szCs w:val="22"/>
        </w:rPr>
      </w:pPr>
    </w:p>
    <w:p w:rsidR="00DE5F3C" w:rsidRPr="002A38EE" w:rsidRDefault="00DE5F3C" w:rsidP="00DE5F3C">
      <w:pPr>
        <w:suppressAutoHyphens w:val="0"/>
        <w:rPr>
          <w:rFonts w:ascii="Arial" w:hAnsi="Arial" w:cs="Arial"/>
          <w:b/>
          <w:sz w:val="22"/>
          <w:szCs w:val="22"/>
        </w:rPr>
      </w:pPr>
      <w:r w:rsidRPr="002A38EE">
        <w:rPr>
          <w:rFonts w:ascii="Arial" w:hAnsi="Arial" w:cs="Arial"/>
          <w:b/>
          <w:sz w:val="22"/>
          <w:szCs w:val="22"/>
        </w:rPr>
        <w:t xml:space="preserve">Employment decreased in manufacturing and services </w:t>
      </w:r>
    </w:p>
    <w:p w:rsidR="00AE5DFA" w:rsidRPr="002A38EE" w:rsidRDefault="00AE5DFA" w:rsidP="00AE5DFA">
      <w:pPr>
        <w:suppressAutoHyphens w:val="0"/>
        <w:rPr>
          <w:rFonts w:ascii="Arial" w:hAnsi="Arial" w:cs="Arial"/>
          <w:bCs/>
          <w:sz w:val="20"/>
          <w:szCs w:val="20"/>
        </w:rPr>
      </w:pPr>
    </w:p>
    <w:p w:rsidR="0023076C" w:rsidRPr="002A38EE" w:rsidRDefault="00DE5F3C" w:rsidP="00DE5F3C">
      <w:pPr>
        <w:suppressAutoHyphens w:val="0"/>
        <w:jc w:val="both"/>
        <w:rPr>
          <w:rFonts w:ascii="Arial" w:hAnsi="Arial" w:cs="Arial"/>
          <w:sz w:val="20"/>
          <w:szCs w:val="20"/>
        </w:rPr>
      </w:pPr>
      <w:r w:rsidRPr="002A38EE">
        <w:rPr>
          <w:rFonts w:ascii="Arial" w:hAnsi="Arial" w:cs="Arial"/>
          <w:sz w:val="20"/>
          <w:szCs w:val="20"/>
        </w:rPr>
        <w:t xml:space="preserve">According to seasonally adjusted labor market series, employment in agriculture increased by </w:t>
      </w:r>
      <w:r w:rsidRPr="002A38EE">
        <w:rPr>
          <w:rFonts w:ascii="Arial" w:hAnsi="Arial" w:cs="Arial"/>
          <w:bCs/>
          <w:sz w:val="20"/>
          <w:szCs w:val="20"/>
        </w:rPr>
        <w:t xml:space="preserve">164 </w:t>
      </w:r>
      <w:r w:rsidRPr="002A38EE">
        <w:rPr>
          <w:rFonts w:ascii="Arial" w:hAnsi="Arial" w:cs="Arial"/>
          <w:sz w:val="20"/>
          <w:szCs w:val="20"/>
        </w:rPr>
        <w:t xml:space="preserve">thousand in the period of March 2015 </w:t>
      </w:r>
      <w:r w:rsidR="00474ADF" w:rsidRPr="002A38EE">
        <w:rPr>
          <w:rFonts w:ascii="Arial" w:hAnsi="Arial" w:cs="Arial"/>
          <w:sz w:val="20"/>
          <w:szCs w:val="20"/>
        </w:rPr>
        <w:t xml:space="preserve">compared to the period of February 2015 </w:t>
      </w:r>
      <w:r w:rsidRPr="002A38EE">
        <w:rPr>
          <w:rFonts w:ascii="Arial" w:hAnsi="Arial" w:cs="Arial"/>
          <w:sz w:val="20"/>
          <w:szCs w:val="20"/>
        </w:rPr>
        <w:t>(</w:t>
      </w:r>
      <w:r w:rsidR="00FE6F6F">
        <w:fldChar w:fldCharType="begin"/>
      </w:r>
      <w:r w:rsidR="00FE6F6F">
        <w:instrText xml:space="preserve"> REF _Ref374950071 \h  \* </w:instrText>
      </w:r>
      <w:r w:rsidR="00FE6F6F">
        <w:instrText xml:space="preserve">MERGEFORMAT </w:instrText>
      </w:r>
      <w:r w:rsidR="00FE6F6F">
        <w:fldChar w:fldCharType="separate"/>
      </w:r>
      <w:r w:rsidR="00391CA8" w:rsidRPr="00391CA8">
        <w:rPr>
          <w:rFonts w:ascii="Arial" w:hAnsi="Arial" w:cs="Arial"/>
          <w:sz w:val="20"/>
          <w:szCs w:val="20"/>
        </w:rPr>
        <w:t>Figure 4</w:t>
      </w:r>
      <w:r w:rsidR="00FE6F6F">
        <w:fldChar w:fldCharType="end"/>
      </w:r>
      <w:r w:rsidRPr="002A38EE">
        <w:rPr>
          <w:rFonts w:ascii="Arial" w:hAnsi="Arial" w:cs="Arial"/>
          <w:sz w:val="20"/>
          <w:szCs w:val="20"/>
        </w:rPr>
        <w:t xml:space="preserve">, </w:t>
      </w:r>
      <w:r w:rsidR="00FE6F6F">
        <w:fldChar w:fldCharType="begin"/>
      </w:r>
      <w:r w:rsidR="00FE6F6F">
        <w:instrText xml:space="preserve"> REF _Ref374950055 \h  \* MERGEFORMAT </w:instrText>
      </w:r>
      <w:r w:rsidR="00FE6F6F">
        <w:fldChar w:fldCharType="separate"/>
      </w:r>
      <w:r w:rsidR="00391CA8" w:rsidRPr="00391CA8">
        <w:rPr>
          <w:rFonts w:ascii="Arial" w:hAnsi="Arial" w:cs="Arial"/>
          <w:sz w:val="20"/>
          <w:szCs w:val="20"/>
        </w:rPr>
        <w:t>Table 2</w:t>
      </w:r>
      <w:r w:rsidR="00FE6F6F">
        <w:fldChar w:fldCharType="end"/>
      </w:r>
      <w:r w:rsidRPr="002A38EE">
        <w:rPr>
          <w:rFonts w:ascii="Arial" w:hAnsi="Arial" w:cs="Arial"/>
          <w:sz w:val="20"/>
          <w:szCs w:val="20"/>
        </w:rPr>
        <w:t>).</w:t>
      </w:r>
      <w:r w:rsidRPr="002A38EE">
        <w:rPr>
          <w:rStyle w:val="FootnoteReference"/>
          <w:rFonts w:ascii="Arial" w:hAnsi="Arial" w:cs="Arial"/>
          <w:sz w:val="20"/>
          <w:szCs w:val="20"/>
        </w:rPr>
        <w:footnoteReference w:id="6"/>
      </w:r>
      <w:r w:rsidRPr="002A38EE">
        <w:rPr>
          <w:rFonts w:ascii="Arial" w:hAnsi="Arial" w:cs="Arial"/>
          <w:sz w:val="20"/>
          <w:szCs w:val="20"/>
        </w:rPr>
        <w:t xml:space="preserve"> In the same period, employment in construction </w:t>
      </w:r>
      <w:r w:rsidR="00D41CD7" w:rsidRPr="002A38EE">
        <w:rPr>
          <w:rFonts w:ascii="Arial" w:hAnsi="Arial" w:cs="Arial"/>
          <w:sz w:val="20"/>
          <w:szCs w:val="20"/>
        </w:rPr>
        <w:t>increased</w:t>
      </w:r>
      <w:r w:rsidRPr="002A38EE">
        <w:rPr>
          <w:rFonts w:ascii="Arial" w:hAnsi="Arial" w:cs="Arial"/>
          <w:sz w:val="20"/>
          <w:szCs w:val="20"/>
        </w:rPr>
        <w:t xml:space="preserve"> by </w:t>
      </w:r>
      <w:r w:rsidR="00D41CD7" w:rsidRPr="002A38EE">
        <w:rPr>
          <w:rFonts w:ascii="Arial" w:hAnsi="Arial" w:cs="Arial"/>
          <w:sz w:val="20"/>
          <w:szCs w:val="20"/>
        </w:rPr>
        <w:t>57</w:t>
      </w:r>
      <w:r w:rsidR="0023076C" w:rsidRPr="002A38EE">
        <w:rPr>
          <w:rFonts w:ascii="Arial" w:hAnsi="Arial" w:cs="Arial"/>
          <w:sz w:val="20"/>
          <w:szCs w:val="20"/>
        </w:rPr>
        <w:t xml:space="preserve"> thousand. </w:t>
      </w:r>
      <w:r w:rsidRPr="002A38EE">
        <w:rPr>
          <w:rFonts w:ascii="Arial" w:hAnsi="Arial" w:cs="Arial"/>
          <w:sz w:val="20"/>
          <w:szCs w:val="20"/>
        </w:rPr>
        <w:t xml:space="preserve">On the other hand, </w:t>
      </w:r>
      <w:r w:rsidR="0023076C" w:rsidRPr="002A38EE">
        <w:rPr>
          <w:rFonts w:ascii="Arial" w:hAnsi="Arial" w:cs="Arial"/>
          <w:sz w:val="20"/>
          <w:szCs w:val="20"/>
        </w:rPr>
        <w:t>employment in services and manufacturing sectors decrease</w:t>
      </w:r>
      <w:r w:rsidR="00474ADF">
        <w:rPr>
          <w:rFonts w:ascii="Arial" w:hAnsi="Arial" w:cs="Arial"/>
          <w:sz w:val="20"/>
          <w:szCs w:val="20"/>
        </w:rPr>
        <w:t>d</w:t>
      </w:r>
      <w:r w:rsidR="0023076C" w:rsidRPr="002A38EE">
        <w:rPr>
          <w:rFonts w:ascii="Arial" w:hAnsi="Arial" w:cs="Arial"/>
          <w:sz w:val="20"/>
          <w:szCs w:val="20"/>
        </w:rPr>
        <w:t xml:space="preserve"> by 54 thousand and 43 thousand, respectively.</w:t>
      </w:r>
    </w:p>
    <w:p w:rsidR="00DE5F3C" w:rsidRPr="002A38EE" w:rsidRDefault="00DE5F3C" w:rsidP="00AE5DFA">
      <w:pPr>
        <w:suppressAutoHyphens w:val="0"/>
        <w:rPr>
          <w:rFonts w:ascii="Arial" w:hAnsi="Arial" w:cs="Arial"/>
          <w:bCs/>
          <w:sz w:val="20"/>
          <w:szCs w:val="20"/>
        </w:rPr>
      </w:pPr>
    </w:p>
    <w:p w:rsidR="00AE5DFA" w:rsidRPr="002A38EE" w:rsidRDefault="00AE5DFA" w:rsidP="00AE5DFA">
      <w:pPr>
        <w:suppressAutoHyphens w:val="0"/>
        <w:rPr>
          <w:rFonts w:ascii="Arial" w:hAnsi="Arial" w:cs="Arial"/>
          <w:bCs/>
          <w:sz w:val="20"/>
          <w:szCs w:val="20"/>
        </w:rPr>
        <w:sectPr w:rsidR="00AE5DFA" w:rsidRPr="002A38EE" w:rsidSect="00B636B3">
          <w:footerReference w:type="default" r:id="rId13"/>
          <w:pgSz w:w="11905" w:h="16837"/>
          <w:pgMar w:top="1418" w:right="992" w:bottom="777" w:left="709" w:header="709" w:footer="709" w:gutter="0"/>
          <w:cols w:space="708"/>
          <w:docGrid w:linePitch="360"/>
        </w:sectPr>
      </w:pPr>
    </w:p>
    <w:p w:rsidR="002A38EE" w:rsidRPr="002A38EE" w:rsidRDefault="002E6665" w:rsidP="002A38EE">
      <w:pPr>
        <w:pStyle w:val="Caption"/>
        <w:keepNext/>
      </w:pPr>
      <w:bookmarkStart w:id="6" w:name="_Ref374950071"/>
      <w:bookmarkStart w:id="7" w:name="_Ref374950067"/>
      <w:r w:rsidRPr="002A38EE">
        <w:rPr>
          <w:rFonts w:ascii="Arial" w:hAnsi="Arial" w:cs="Arial"/>
        </w:rPr>
        <w:lastRenderedPageBreak/>
        <w:t xml:space="preserve">Figure </w:t>
      </w:r>
      <w:r w:rsidR="00975347" w:rsidRPr="002A38EE">
        <w:rPr>
          <w:rFonts w:ascii="Arial" w:hAnsi="Arial" w:cs="Arial"/>
        </w:rPr>
        <w:fldChar w:fldCharType="begin"/>
      </w:r>
      <w:r w:rsidR="00AE5DFA" w:rsidRPr="002A38EE">
        <w:rPr>
          <w:rFonts w:ascii="Arial" w:hAnsi="Arial" w:cs="Arial"/>
        </w:rPr>
        <w:instrText xml:space="preserve"> SEQ Şekil \* ARABIC </w:instrText>
      </w:r>
      <w:r w:rsidR="00975347" w:rsidRPr="002A38EE">
        <w:rPr>
          <w:rFonts w:ascii="Arial" w:hAnsi="Arial" w:cs="Arial"/>
        </w:rPr>
        <w:fldChar w:fldCharType="separate"/>
      </w:r>
      <w:r w:rsidR="00AE5DFA" w:rsidRPr="002A38EE">
        <w:rPr>
          <w:rFonts w:ascii="Arial" w:hAnsi="Arial" w:cs="Arial"/>
          <w:noProof/>
        </w:rPr>
        <w:t>4</w:t>
      </w:r>
      <w:r w:rsidR="00975347" w:rsidRPr="002A38EE">
        <w:rPr>
          <w:rFonts w:ascii="Arial" w:hAnsi="Arial" w:cs="Arial"/>
        </w:rPr>
        <w:fldChar w:fldCharType="end"/>
      </w:r>
      <w:bookmarkEnd w:id="6"/>
      <w:r w:rsidR="00AE5DFA" w:rsidRPr="002A38EE">
        <w:rPr>
          <w:rFonts w:ascii="Arial" w:hAnsi="Arial" w:cs="Arial"/>
        </w:rPr>
        <w:t xml:space="preserve"> </w:t>
      </w:r>
      <w:bookmarkEnd w:id="7"/>
      <w:r w:rsidRPr="002A38EE">
        <w:rPr>
          <w:rFonts w:ascii="Arial" w:hAnsi="Arial" w:cs="Arial"/>
        </w:rPr>
        <w:t>Employment by sectors (in thousands)</w:t>
      </w:r>
      <w:r w:rsidR="002A38EE" w:rsidRPr="002A38EE">
        <w:rPr>
          <w:noProof/>
          <w:lang w:val="tr-TR" w:eastAsia="tr-TR"/>
        </w:rPr>
        <w:drawing>
          <wp:inline distT="0" distB="0" distL="0" distR="0">
            <wp:extent cx="9116324" cy="5667555"/>
            <wp:effectExtent l="19050" t="0" r="8626"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9117758" cy="5668447"/>
                    </a:xfrm>
                    <a:prstGeom prst="rect">
                      <a:avLst/>
                    </a:prstGeom>
                    <a:noFill/>
                  </pic:spPr>
                </pic:pic>
              </a:graphicData>
            </a:graphic>
          </wp:inline>
        </w:drawing>
      </w:r>
    </w:p>
    <w:p w:rsidR="00AE5DFA" w:rsidRPr="002A38EE" w:rsidRDefault="004C544E" w:rsidP="00AE5DFA">
      <w:pPr>
        <w:rPr>
          <w:rFonts w:ascii="Arial" w:hAnsi="Arial" w:cs="Arial"/>
          <w:b/>
          <w:bCs/>
          <w:sz w:val="18"/>
          <w:szCs w:val="18"/>
        </w:rPr>
        <w:sectPr w:rsidR="00AE5DFA" w:rsidRPr="002A38EE" w:rsidSect="00B636B3">
          <w:pgSz w:w="16837" w:h="11905" w:orient="landscape"/>
          <w:pgMar w:top="992" w:right="777" w:bottom="709" w:left="1418" w:header="709" w:footer="709" w:gutter="0"/>
          <w:cols w:space="708"/>
          <w:docGrid w:linePitch="360"/>
        </w:sectPr>
      </w:pPr>
      <w:r w:rsidRPr="002A38EE">
        <w:rPr>
          <w:rFonts w:ascii="Arial" w:hAnsi="Arial" w:cs="Arial"/>
          <w:sz w:val="18"/>
          <w:szCs w:val="18"/>
        </w:rPr>
        <w:t>Source: TurkStat</w:t>
      </w:r>
      <w:r w:rsidR="00AE5DFA" w:rsidRPr="002A38EE">
        <w:rPr>
          <w:rFonts w:ascii="Arial" w:hAnsi="Arial" w:cs="Arial"/>
          <w:sz w:val="18"/>
          <w:szCs w:val="18"/>
        </w:rPr>
        <w:t xml:space="preserve">, </w:t>
      </w:r>
      <w:r w:rsidR="00AE5DFA" w:rsidRPr="002A38EE">
        <w:rPr>
          <w:rFonts w:ascii="Arial" w:hAnsi="Arial" w:cs="Arial"/>
          <w:bCs/>
          <w:sz w:val="18"/>
          <w:szCs w:val="18"/>
        </w:rPr>
        <w:t>Beta</w:t>
      </w:r>
      <w:r w:rsidR="00932A56">
        <w:rPr>
          <w:rFonts w:ascii="Arial" w:hAnsi="Arial" w:cs="Arial"/>
          <w:bCs/>
          <w:sz w:val="18"/>
          <w:szCs w:val="18"/>
        </w:rPr>
        <w:t>m</w:t>
      </w:r>
    </w:p>
    <w:p w:rsidR="002A38EE" w:rsidRPr="002A38EE" w:rsidRDefault="002A38EE" w:rsidP="00784D08">
      <w:pPr>
        <w:pStyle w:val="Caption"/>
        <w:keepNext/>
        <w:rPr>
          <w:rFonts w:ascii="Arial" w:hAnsi="Arial" w:cs="Arial"/>
        </w:rPr>
      </w:pPr>
      <w:bookmarkStart w:id="8" w:name="_Ref374950011"/>
      <w:bookmarkStart w:id="9" w:name="_Ref374950008"/>
    </w:p>
    <w:p w:rsidR="002111F2" w:rsidRDefault="002111F2" w:rsidP="002111F2">
      <w:pPr>
        <w:pStyle w:val="Caption"/>
        <w:keepNext/>
      </w:pPr>
      <w:bookmarkStart w:id="10" w:name="_Ref427240386"/>
      <w:bookmarkEnd w:id="8"/>
      <w:bookmarkEnd w:id="9"/>
      <w:r w:rsidRPr="002111F2">
        <w:rPr>
          <w:rFonts w:ascii="Arial" w:hAnsi="Arial" w:cs="Arial"/>
        </w:rPr>
        <w:t xml:space="preserve">Table </w:t>
      </w:r>
      <w:r w:rsidR="00975347" w:rsidRPr="002111F2">
        <w:rPr>
          <w:rFonts w:ascii="Arial" w:hAnsi="Arial" w:cs="Arial"/>
        </w:rPr>
        <w:fldChar w:fldCharType="begin"/>
      </w:r>
      <w:r w:rsidRPr="002111F2">
        <w:rPr>
          <w:rFonts w:ascii="Arial" w:hAnsi="Arial" w:cs="Arial"/>
        </w:rPr>
        <w:instrText xml:space="preserve"> SEQ Tablo \* ARABIC </w:instrText>
      </w:r>
      <w:r w:rsidR="00975347" w:rsidRPr="002111F2">
        <w:rPr>
          <w:rFonts w:ascii="Arial" w:hAnsi="Arial" w:cs="Arial"/>
        </w:rPr>
        <w:fldChar w:fldCharType="separate"/>
      </w:r>
      <w:r w:rsidRPr="002111F2">
        <w:rPr>
          <w:rFonts w:ascii="Arial" w:hAnsi="Arial" w:cs="Arial"/>
        </w:rPr>
        <w:t>1</w:t>
      </w:r>
      <w:r w:rsidR="00975347" w:rsidRPr="002111F2">
        <w:rPr>
          <w:rFonts w:ascii="Arial" w:hAnsi="Arial" w:cs="Arial"/>
        </w:rPr>
        <w:fldChar w:fldCharType="end"/>
      </w:r>
      <w:bookmarkEnd w:id="10"/>
      <w:r w:rsidRPr="002111F2">
        <w:rPr>
          <w:rFonts w:ascii="Arial" w:hAnsi="Arial" w:cs="Arial"/>
        </w:rPr>
        <w:t xml:space="preserve"> </w:t>
      </w:r>
      <w:r w:rsidRPr="002A38EE">
        <w:rPr>
          <w:rFonts w:ascii="Arial" w:hAnsi="Arial" w:cs="Arial"/>
        </w:rPr>
        <w:t>Seasonally adjusted non-agricultural labor force indicators (in thousands)*</w:t>
      </w:r>
    </w:p>
    <w:tbl>
      <w:tblPr>
        <w:tblW w:w="10487" w:type="dxa"/>
        <w:tblInd w:w="60" w:type="dxa"/>
        <w:tblCellMar>
          <w:left w:w="70" w:type="dxa"/>
          <w:right w:w="70" w:type="dxa"/>
        </w:tblCellMar>
        <w:tblLook w:val="04A0" w:firstRow="1" w:lastRow="0" w:firstColumn="1" w:lastColumn="0" w:noHBand="0" w:noVBand="1"/>
      </w:tblPr>
      <w:tblGrid>
        <w:gridCol w:w="1200"/>
        <w:gridCol w:w="1220"/>
        <w:gridCol w:w="1514"/>
        <w:gridCol w:w="1296"/>
        <w:gridCol w:w="1701"/>
        <w:gridCol w:w="1159"/>
        <w:gridCol w:w="1101"/>
        <w:gridCol w:w="1296"/>
      </w:tblGrid>
      <w:tr w:rsidR="00AE5DFA" w:rsidRPr="002A38EE" w:rsidTr="00932BBC">
        <w:trPr>
          <w:trHeight w:val="240"/>
        </w:trPr>
        <w:tc>
          <w:tcPr>
            <w:tcW w:w="1200" w:type="dxa"/>
            <w:tcBorders>
              <w:top w:val="single" w:sz="8" w:space="0" w:color="auto"/>
              <w:left w:val="single" w:sz="8" w:space="0" w:color="auto"/>
              <w:bottom w:val="nil"/>
              <w:right w:val="nil"/>
            </w:tcBorders>
            <w:shd w:val="clear" w:color="auto" w:fill="auto"/>
            <w:noWrap/>
            <w:vAlign w:val="bottom"/>
            <w:hideMark/>
          </w:tcPr>
          <w:p w:rsidR="00AE5DFA" w:rsidRPr="002A38EE" w:rsidRDefault="00AE5DFA"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 </w:t>
            </w:r>
          </w:p>
        </w:tc>
        <w:tc>
          <w:tcPr>
            <w:tcW w:w="1220" w:type="dxa"/>
            <w:tcBorders>
              <w:top w:val="single" w:sz="8" w:space="0" w:color="auto"/>
              <w:left w:val="single" w:sz="8" w:space="0" w:color="auto"/>
              <w:bottom w:val="nil"/>
              <w:right w:val="nil"/>
            </w:tcBorders>
            <w:shd w:val="clear" w:color="auto" w:fill="auto"/>
            <w:noWrap/>
            <w:vAlign w:val="bottom"/>
            <w:hideMark/>
          </w:tcPr>
          <w:p w:rsidR="00AE5DFA" w:rsidRPr="002A38EE" w:rsidRDefault="00EE48E3" w:rsidP="00B636B3">
            <w:pPr>
              <w:suppressAutoHyphens w:val="0"/>
              <w:rPr>
                <w:rFonts w:ascii="Arial" w:hAnsi="Arial" w:cs="Arial"/>
                <w:b/>
                <w:bCs/>
                <w:sz w:val="16"/>
                <w:szCs w:val="16"/>
                <w:lang w:eastAsia="tr-TR"/>
              </w:rPr>
            </w:pPr>
            <w:r w:rsidRPr="002A38EE">
              <w:rPr>
                <w:rFonts w:ascii="Arial" w:hAnsi="Arial" w:cs="Arial"/>
                <w:b/>
                <w:bCs/>
                <w:sz w:val="16"/>
                <w:szCs w:val="16"/>
                <w:lang w:eastAsia="tr-TR"/>
              </w:rPr>
              <w:t>Labor Force</w:t>
            </w:r>
          </w:p>
        </w:tc>
        <w:tc>
          <w:tcPr>
            <w:tcW w:w="1514" w:type="dxa"/>
            <w:tcBorders>
              <w:top w:val="single" w:sz="8" w:space="0" w:color="auto"/>
              <w:left w:val="nil"/>
              <w:bottom w:val="nil"/>
              <w:right w:val="nil"/>
            </w:tcBorders>
            <w:shd w:val="clear" w:color="auto" w:fill="auto"/>
            <w:noWrap/>
            <w:vAlign w:val="bottom"/>
            <w:hideMark/>
          </w:tcPr>
          <w:p w:rsidR="00AE5DFA" w:rsidRPr="002A38EE" w:rsidRDefault="00EE48E3" w:rsidP="00B636B3">
            <w:pPr>
              <w:suppressAutoHyphens w:val="0"/>
              <w:rPr>
                <w:rFonts w:ascii="Arial" w:hAnsi="Arial" w:cs="Arial"/>
                <w:b/>
                <w:bCs/>
                <w:sz w:val="16"/>
                <w:szCs w:val="16"/>
                <w:lang w:eastAsia="tr-TR"/>
              </w:rPr>
            </w:pPr>
            <w:r w:rsidRPr="002A38EE">
              <w:rPr>
                <w:rFonts w:ascii="Arial" w:hAnsi="Arial" w:cs="Arial"/>
                <w:b/>
                <w:bCs/>
                <w:sz w:val="16"/>
                <w:szCs w:val="16"/>
                <w:lang w:eastAsia="tr-TR"/>
              </w:rPr>
              <w:t>Employment</w:t>
            </w:r>
          </w:p>
        </w:tc>
        <w:tc>
          <w:tcPr>
            <w:tcW w:w="1296" w:type="dxa"/>
            <w:tcBorders>
              <w:top w:val="single" w:sz="8" w:space="0" w:color="auto"/>
              <w:left w:val="nil"/>
              <w:bottom w:val="nil"/>
              <w:right w:val="nil"/>
            </w:tcBorders>
            <w:shd w:val="clear" w:color="auto" w:fill="auto"/>
            <w:noWrap/>
            <w:vAlign w:val="bottom"/>
            <w:hideMark/>
          </w:tcPr>
          <w:p w:rsidR="00AE5DFA" w:rsidRPr="002A38EE" w:rsidRDefault="00EE48E3" w:rsidP="00B636B3">
            <w:pPr>
              <w:suppressAutoHyphens w:val="0"/>
              <w:rPr>
                <w:rFonts w:ascii="Arial" w:hAnsi="Arial" w:cs="Arial"/>
                <w:b/>
                <w:bCs/>
                <w:sz w:val="16"/>
                <w:szCs w:val="16"/>
                <w:lang w:eastAsia="tr-TR"/>
              </w:rPr>
            </w:pPr>
            <w:r w:rsidRPr="002A38EE">
              <w:rPr>
                <w:rFonts w:ascii="Arial" w:hAnsi="Arial" w:cs="Arial"/>
                <w:b/>
                <w:bCs/>
                <w:sz w:val="16"/>
                <w:szCs w:val="16"/>
                <w:lang w:eastAsia="tr-TR"/>
              </w:rPr>
              <w:t>Unemployment</w:t>
            </w:r>
          </w:p>
        </w:tc>
        <w:tc>
          <w:tcPr>
            <w:tcW w:w="1701" w:type="dxa"/>
            <w:tcBorders>
              <w:top w:val="single" w:sz="8" w:space="0" w:color="auto"/>
              <w:left w:val="nil"/>
              <w:bottom w:val="nil"/>
              <w:right w:val="single" w:sz="8" w:space="0" w:color="auto"/>
            </w:tcBorders>
            <w:shd w:val="clear" w:color="auto" w:fill="auto"/>
            <w:noWrap/>
            <w:vAlign w:val="bottom"/>
            <w:hideMark/>
          </w:tcPr>
          <w:p w:rsidR="00AE5DFA" w:rsidRPr="002A38EE" w:rsidRDefault="00EE48E3" w:rsidP="00EE48E3">
            <w:pPr>
              <w:suppressAutoHyphens w:val="0"/>
              <w:rPr>
                <w:rFonts w:ascii="Arial" w:hAnsi="Arial" w:cs="Arial"/>
                <w:b/>
                <w:bCs/>
                <w:sz w:val="16"/>
                <w:szCs w:val="16"/>
                <w:lang w:eastAsia="tr-TR"/>
              </w:rPr>
            </w:pPr>
            <w:r w:rsidRPr="002A38EE">
              <w:rPr>
                <w:rFonts w:ascii="Arial" w:hAnsi="Arial" w:cs="Arial"/>
                <w:b/>
                <w:bCs/>
                <w:sz w:val="16"/>
                <w:szCs w:val="16"/>
                <w:lang w:eastAsia="tr-TR"/>
              </w:rPr>
              <w:t>Unemployment Rate</w:t>
            </w:r>
          </w:p>
        </w:tc>
        <w:tc>
          <w:tcPr>
            <w:tcW w:w="3556" w:type="dxa"/>
            <w:gridSpan w:val="3"/>
            <w:tcBorders>
              <w:top w:val="single" w:sz="8" w:space="0" w:color="auto"/>
              <w:left w:val="nil"/>
              <w:bottom w:val="single" w:sz="8" w:space="0" w:color="auto"/>
              <w:right w:val="single" w:sz="8" w:space="0" w:color="000000"/>
            </w:tcBorders>
            <w:shd w:val="clear" w:color="auto" w:fill="auto"/>
            <w:vAlign w:val="bottom"/>
            <w:hideMark/>
          </w:tcPr>
          <w:p w:rsidR="00AE5DFA" w:rsidRPr="002A38EE" w:rsidRDefault="00EE48E3" w:rsidP="00B636B3">
            <w:pPr>
              <w:suppressAutoHyphens w:val="0"/>
              <w:jc w:val="center"/>
              <w:rPr>
                <w:rFonts w:ascii="Arial" w:hAnsi="Arial" w:cs="Arial"/>
                <w:b/>
                <w:bCs/>
                <w:sz w:val="16"/>
                <w:szCs w:val="16"/>
                <w:lang w:eastAsia="tr-TR"/>
              </w:rPr>
            </w:pPr>
            <w:r w:rsidRPr="002A38EE">
              <w:rPr>
                <w:rFonts w:ascii="Arial" w:hAnsi="Arial" w:cs="Arial"/>
                <w:b/>
                <w:bCs/>
                <w:sz w:val="16"/>
                <w:szCs w:val="16"/>
                <w:lang w:eastAsia="tr-TR"/>
              </w:rPr>
              <w:t>Monthly changes</w:t>
            </w:r>
          </w:p>
        </w:tc>
      </w:tr>
      <w:tr w:rsidR="00CF2A7D" w:rsidRPr="002A38EE" w:rsidTr="00932BBC">
        <w:trPr>
          <w:trHeight w:val="240"/>
        </w:trPr>
        <w:tc>
          <w:tcPr>
            <w:tcW w:w="1200" w:type="dxa"/>
            <w:tcBorders>
              <w:top w:val="single" w:sz="8" w:space="0" w:color="auto"/>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February-12</w:t>
            </w:r>
          </w:p>
        </w:tc>
        <w:tc>
          <w:tcPr>
            <w:tcW w:w="1220" w:type="dxa"/>
            <w:tcBorders>
              <w:top w:val="single" w:sz="8" w:space="0" w:color="auto"/>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20225</w:t>
            </w:r>
          </w:p>
        </w:tc>
        <w:tc>
          <w:tcPr>
            <w:tcW w:w="1514" w:type="dxa"/>
            <w:tcBorders>
              <w:top w:val="single" w:sz="8" w:space="0" w:color="auto"/>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18101</w:t>
            </w:r>
          </w:p>
        </w:tc>
        <w:tc>
          <w:tcPr>
            <w:tcW w:w="1296" w:type="dxa"/>
            <w:tcBorders>
              <w:top w:val="single" w:sz="8" w:space="0" w:color="auto"/>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2124</w:t>
            </w:r>
          </w:p>
        </w:tc>
        <w:tc>
          <w:tcPr>
            <w:tcW w:w="1701" w:type="dxa"/>
            <w:tcBorders>
              <w:top w:val="single" w:sz="8" w:space="0" w:color="auto"/>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10.5%</w:t>
            </w:r>
          </w:p>
        </w:tc>
        <w:tc>
          <w:tcPr>
            <w:tcW w:w="1159" w:type="dxa"/>
            <w:tcBorders>
              <w:top w:val="nil"/>
              <w:left w:val="nil"/>
              <w:bottom w:val="single" w:sz="8" w:space="0" w:color="auto"/>
              <w:right w:val="nil"/>
            </w:tcBorders>
            <w:shd w:val="clear" w:color="auto" w:fill="auto"/>
            <w:vAlign w:val="bottom"/>
            <w:hideMark/>
          </w:tcPr>
          <w:p w:rsidR="00CF2A7D" w:rsidRPr="002A38EE" w:rsidRDefault="00CF2A7D" w:rsidP="00F92B94">
            <w:pPr>
              <w:suppressAutoHyphens w:val="0"/>
              <w:jc w:val="center"/>
              <w:rPr>
                <w:rFonts w:ascii="Arial" w:hAnsi="Arial" w:cs="Arial"/>
                <w:b/>
                <w:bCs/>
                <w:sz w:val="16"/>
                <w:szCs w:val="16"/>
                <w:lang w:eastAsia="tr-TR"/>
              </w:rPr>
            </w:pPr>
            <w:r w:rsidRPr="002A38EE">
              <w:rPr>
                <w:rFonts w:ascii="Arial" w:hAnsi="Arial" w:cs="Arial"/>
                <w:b/>
                <w:bCs/>
                <w:sz w:val="16"/>
                <w:szCs w:val="16"/>
                <w:lang w:eastAsia="tr-TR"/>
              </w:rPr>
              <w:t>Labor force</w:t>
            </w:r>
          </w:p>
        </w:tc>
        <w:tc>
          <w:tcPr>
            <w:tcW w:w="1101" w:type="dxa"/>
            <w:tcBorders>
              <w:top w:val="nil"/>
              <w:left w:val="nil"/>
              <w:bottom w:val="single" w:sz="8" w:space="0" w:color="auto"/>
              <w:right w:val="nil"/>
            </w:tcBorders>
            <w:shd w:val="clear" w:color="auto" w:fill="auto"/>
            <w:vAlign w:val="bottom"/>
            <w:hideMark/>
          </w:tcPr>
          <w:p w:rsidR="00CF2A7D" w:rsidRPr="002A38EE" w:rsidRDefault="00CF2A7D" w:rsidP="00F92B94">
            <w:pPr>
              <w:suppressAutoHyphens w:val="0"/>
              <w:jc w:val="center"/>
              <w:rPr>
                <w:rFonts w:ascii="Arial" w:hAnsi="Arial" w:cs="Arial"/>
                <w:b/>
                <w:bCs/>
                <w:sz w:val="16"/>
                <w:szCs w:val="16"/>
                <w:lang w:eastAsia="tr-TR"/>
              </w:rPr>
            </w:pPr>
            <w:r w:rsidRPr="002A38EE">
              <w:rPr>
                <w:rFonts w:ascii="Arial" w:hAnsi="Arial" w:cs="Arial"/>
                <w:b/>
                <w:bCs/>
                <w:sz w:val="16"/>
                <w:szCs w:val="16"/>
                <w:lang w:eastAsia="tr-TR"/>
              </w:rPr>
              <w:t>Employment</w:t>
            </w:r>
          </w:p>
        </w:tc>
        <w:tc>
          <w:tcPr>
            <w:tcW w:w="1296" w:type="dxa"/>
            <w:tcBorders>
              <w:top w:val="nil"/>
              <w:left w:val="nil"/>
              <w:bottom w:val="single" w:sz="8" w:space="0" w:color="auto"/>
              <w:right w:val="single" w:sz="8" w:space="0" w:color="auto"/>
            </w:tcBorders>
            <w:shd w:val="clear" w:color="auto" w:fill="auto"/>
            <w:vAlign w:val="bottom"/>
            <w:hideMark/>
          </w:tcPr>
          <w:p w:rsidR="00CF2A7D" w:rsidRPr="002A38EE" w:rsidRDefault="00CF2A7D" w:rsidP="00F92B94">
            <w:pPr>
              <w:suppressAutoHyphens w:val="0"/>
              <w:jc w:val="center"/>
              <w:rPr>
                <w:rFonts w:ascii="Arial" w:hAnsi="Arial" w:cs="Arial"/>
                <w:b/>
                <w:bCs/>
                <w:sz w:val="16"/>
                <w:szCs w:val="16"/>
                <w:lang w:eastAsia="tr-TR"/>
              </w:rPr>
            </w:pPr>
            <w:r w:rsidRPr="002A38EE">
              <w:rPr>
                <w:rFonts w:ascii="Arial" w:hAnsi="Arial" w:cs="Arial"/>
                <w:b/>
                <w:bCs/>
                <w:sz w:val="16"/>
                <w:szCs w:val="16"/>
                <w:lang w:eastAsia="tr-TR"/>
              </w:rPr>
              <w:t>Unemployment</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March-12</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20388</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18268</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2120</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10.4%</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164</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167</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-3</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April-12</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20566</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18468</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2098</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10.2%</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177</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200</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-23</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May-12</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20676</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18588</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2088</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10.1%</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111</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120</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-9</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June-12</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20705</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18655</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2050</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9.9%</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28</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67</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-39</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July-12</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20790</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18711</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2079</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10.0%</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85</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56</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29</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August-12</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20864</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18757</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2107</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10.1%</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74</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46</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28</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September-12</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21067</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18876</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2191</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10.4%</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203</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119</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84</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October-12</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21186</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18983</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2203</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10.4%</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119</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107</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12</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November-12</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21359</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19095</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2264</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10.6%</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173</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112</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61</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December-12</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21460</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19142</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2318</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10.8%</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101</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47</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54</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January-13</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21529</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19225</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2304</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10.7%</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69</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83</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-14</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February-13</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21488</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19210</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2278</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10.6%</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-41</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-15</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-26</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March-13</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21601</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19268</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2333</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10.8%</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113</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58</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55</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April-13</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21758</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19408</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2350</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10.8%</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157</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140</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17</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May-13</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21832</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19452</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2380</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10.9%</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74</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44</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30</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June-13</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21830</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19472</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2358</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10.8%</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-22</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July-13</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21829</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19406</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2423</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11.1%</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-66</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65</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August-13</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21920</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19443</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2477</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11.3%</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91</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37</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54</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September-13</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21964</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19482</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2482</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11.3%</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44</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39</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5</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October-13</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22010</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19589</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2421</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11.0%</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46</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107</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-61</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November-13</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22008</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19587</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2421</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11.0%</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0</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December-13</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22260</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19834</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2426</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10.9%</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253</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247</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6</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January-14</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22515</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20016</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2499</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11.1%</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255</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182</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73</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February-14</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22804</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20273</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2531</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11.1%</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289</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257</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32</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March-14</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22954</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20383</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2571</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11.2%</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150</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110</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40</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April-14</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22984</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20410</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2574</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11.2%</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30</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27</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3</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May-14</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23070</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20394</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2676</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11.6%</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86</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-16</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102</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June-14</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23165</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20362</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2803</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12.1%</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95</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-32</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127</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July-14</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23265</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20357</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2908</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12.5%</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100</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-5</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105</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August-14</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23353</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20457</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2896</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12.4%</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88</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100</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-12</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September-14</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23562</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20570</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2992</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12.7%</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210</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113</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97</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October-14</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23693</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20708</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2985</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12.6%</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131</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138</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-7</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November-14</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23732</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20718</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3014</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12.7%</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39</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10</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29</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December-14</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23737</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20770</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2967</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12.5%</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5</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52</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-47</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January-15</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23824</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20894</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2930</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12.3%</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87</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124</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-37</w:t>
            </w:r>
          </w:p>
        </w:tc>
      </w:tr>
      <w:tr w:rsidR="00CF2A7D" w:rsidRPr="002A38EE" w:rsidTr="00932BBC">
        <w:trPr>
          <w:trHeight w:val="225"/>
        </w:trPr>
        <w:tc>
          <w:tcPr>
            <w:tcW w:w="1200" w:type="dxa"/>
            <w:tcBorders>
              <w:top w:val="nil"/>
              <w:left w:val="single" w:sz="8" w:space="0" w:color="auto"/>
              <w:bottom w:val="nil"/>
              <w:right w:val="nil"/>
            </w:tcBorders>
            <w:shd w:val="clear" w:color="auto" w:fill="auto"/>
            <w:noWrap/>
            <w:vAlign w:val="bottom"/>
            <w:hideMark/>
          </w:tcPr>
          <w:p w:rsidR="00CF2A7D" w:rsidRPr="002A38EE" w:rsidRDefault="00CF2A7D"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February-15</w:t>
            </w:r>
          </w:p>
        </w:tc>
        <w:tc>
          <w:tcPr>
            <w:tcW w:w="1220"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23886</w:t>
            </w:r>
          </w:p>
        </w:tc>
        <w:tc>
          <w:tcPr>
            <w:tcW w:w="1514"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20972</w:t>
            </w:r>
          </w:p>
        </w:tc>
        <w:tc>
          <w:tcPr>
            <w:tcW w:w="1296"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2914</w:t>
            </w:r>
          </w:p>
        </w:tc>
        <w:tc>
          <w:tcPr>
            <w:tcW w:w="1701"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12.2%</w:t>
            </w:r>
          </w:p>
        </w:tc>
        <w:tc>
          <w:tcPr>
            <w:tcW w:w="1159"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62</w:t>
            </w:r>
          </w:p>
        </w:tc>
        <w:tc>
          <w:tcPr>
            <w:tcW w:w="1101" w:type="dxa"/>
            <w:tcBorders>
              <w:top w:val="nil"/>
              <w:left w:val="nil"/>
              <w:bottom w:val="nil"/>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78</w:t>
            </w:r>
          </w:p>
        </w:tc>
        <w:tc>
          <w:tcPr>
            <w:tcW w:w="1296" w:type="dxa"/>
            <w:tcBorders>
              <w:top w:val="nil"/>
              <w:left w:val="nil"/>
              <w:bottom w:val="nil"/>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-16</w:t>
            </w:r>
          </w:p>
        </w:tc>
      </w:tr>
      <w:tr w:rsidR="00CF2A7D" w:rsidRPr="002A38EE" w:rsidTr="00932BBC">
        <w:trPr>
          <w:trHeight w:val="240"/>
        </w:trPr>
        <w:tc>
          <w:tcPr>
            <w:tcW w:w="1200" w:type="dxa"/>
            <w:tcBorders>
              <w:top w:val="nil"/>
              <w:left w:val="single" w:sz="8" w:space="0" w:color="auto"/>
              <w:bottom w:val="single" w:sz="8" w:space="0" w:color="auto"/>
              <w:right w:val="nil"/>
            </w:tcBorders>
            <w:shd w:val="clear" w:color="auto" w:fill="auto"/>
            <w:noWrap/>
            <w:vAlign w:val="bottom"/>
            <w:hideMark/>
          </w:tcPr>
          <w:p w:rsidR="00CF2A7D" w:rsidRPr="002A38EE" w:rsidRDefault="00CF2A7D" w:rsidP="00CF2A7D">
            <w:pPr>
              <w:suppressAutoHyphens w:val="0"/>
              <w:rPr>
                <w:rFonts w:ascii="Arial" w:hAnsi="Arial" w:cs="Arial"/>
                <w:b/>
                <w:bCs/>
                <w:sz w:val="16"/>
                <w:szCs w:val="16"/>
                <w:lang w:eastAsia="tr-TR"/>
              </w:rPr>
            </w:pPr>
            <w:r w:rsidRPr="002A38EE">
              <w:rPr>
                <w:rFonts w:ascii="Arial" w:hAnsi="Arial" w:cs="Arial"/>
                <w:b/>
                <w:bCs/>
                <w:sz w:val="16"/>
                <w:szCs w:val="16"/>
                <w:lang w:eastAsia="tr-TR"/>
              </w:rPr>
              <w:t>March-15</w:t>
            </w:r>
          </w:p>
        </w:tc>
        <w:tc>
          <w:tcPr>
            <w:tcW w:w="1220" w:type="dxa"/>
            <w:tcBorders>
              <w:top w:val="nil"/>
              <w:left w:val="nil"/>
              <w:bottom w:val="single" w:sz="8" w:space="0" w:color="auto"/>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23813</w:t>
            </w:r>
          </w:p>
        </w:tc>
        <w:tc>
          <w:tcPr>
            <w:tcW w:w="1514" w:type="dxa"/>
            <w:tcBorders>
              <w:top w:val="nil"/>
              <w:left w:val="nil"/>
              <w:bottom w:val="single" w:sz="8" w:space="0" w:color="auto"/>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20932</w:t>
            </w:r>
          </w:p>
        </w:tc>
        <w:tc>
          <w:tcPr>
            <w:tcW w:w="1296" w:type="dxa"/>
            <w:tcBorders>
              <w:top w:val="nil"/>
              <w:left w:val="nil"/>
              <w:bottom w:val="single" w:sz="8" w:space="0" w:color="auto"/>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2881</w:t>
            </w:r>
          </w:p>
        </w:tc>
        <w:tc>
          <w:tcPr>
            <w:tcW w:w="1701" w:type="dxa"/>
            <w:tcBorders>
              <w:top w:val="nil"/>
              <w:left w:val="nil"/>
              <w:bottom w:val="single" w:sz="8" w:space="0" w:color="auto"/>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12.1%</w:t>
            </w:r>
          </w:p>
        </w:tc>
        <w:tc>
          <w:tcPr>
            <w:tcW w:w="1159" w:type="dxa"/>
            <w:tcBorders>
              <w:top w:val="nil"/>
              <w:left w:val="nil"/>
              <w:bottom w:val="single" w:sz="8" w:space="0" w:color="auto"/>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-73</w:t>
            </w:r>
          </w:p>
        </w:tc>
        <w:tc>
          <w:tcPr>
            <w:tcW w:w="1101" w:type="dxa"/>
            <w:tcBorders>
              <w:top w:val="nil"/>
              <w:left w:val="nil"/>
              <w:bottom w:val="single" w:sz="8" w:space="0" w:color="auto"/>
              <w:right w:val="nil"/>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-40</w:t>
            </w:r>
          </w:p>
        </w:tc>
        <w:tc>
          <w:tcPr>
            <w:tcW w:w="1296" w:type="dxa"/>
            <w:tcBorders>
              <w:top w:val="nil"/>
              <w:left w:val="nil"/>
              <w:bottom w:val="single" w:sz="8" w:space="0" w:color="auto"/>
              <w:right w:val="single" w:sz="8" w:space="0" w:color="auto"/>
            </w:tcBorders>
            <w:shd w:val="clear" w:color="auto" w:fill="auto"/>
            <w:noWrap/>
            <w:vAlign w:val="bottom"/>
            <w:hideMark/>
          </w:tcPr>
          <w:p w:rsidR="00CF2A7D" w:rsidRPr="002A38EE" w:rsidRDefault="00CF2A7D" w:rsidP="00B636B3">
            <w:pPr>
              <w:suppressAutoHyphens w:val="0"/>
              <w:jc w:val="center"/>
              <w:rPr>
                <w:rFonts w:ascii="Arial" w:hAnsi="Arial" w:cs="Arial"/>
                <w:sz w:val="16"/>
                <w:szCs w:val="16"/>
                <w:lang w:eastAsia="tr-TR"/>
              </w:rPr>
            </w:pPr>
            <w:r w:rsidRPr="002A38EE">
              <w:rPr>
                <w:rFonts w:ascii="Arial" w:hAnsi="Arial" w:cs="Arial"/>
                <w:sz w:val="16"/>
                <w:szCs w:val="16"/>
                <w:lang w:eastAsia="tr-TR"/>
              </w:rPr>
              <w:t>-33</w:t>
            </w:r>
          </w:p>
        </w:tc>
      </w:tr>
    </w:tbl>
    <w:p w:rsidR="00932BBC" w:rsidRPr="002A38EE" w:rsidRDefault="00932BBC" w:rsidP="00932BBC">
      <w:pPr>
        <w:rPr>
          <w:rFonts w:ascii="Arial" w:hAnsi="Arial" w:cs="Arial"/>
          <w:b/>
          <w:bCs/>
          <w:sz w:val="18"/>
          <w:szCs w:val="18"/>
        </w:rPr>
        <w:sectPr w:rsidR="00932BBC" w:rsidRPr="002A38EE" w:rsidSect="00AE500B">
          <w:pgSz w:w="11905" w:h="16837"/>
          <w:pgMar w:top="1418" w:right="992" w:bottom="777" w:left="709" w:header="709" w:footer="709" w:gutter="0"/>
          <w:cols w:space="708"/>
          <w:docGrid w:linePitch="360"/>
        </w:sectPr>
      </w:pPr>
      <w:r w:rsidRPr="002A38EE">
        <w:rPr>
          <w:rFonts w:ascii="Arial" w:hAnsi="Arial" w:cs="Arial"/>
          <w:sz w:val="18"/>
          <w:szCs w:val="18"/>
        </w:rPr>
        <w:t xml:space="preserve">Source: TurkStat, </w:t>
      </w:r>
      <w:r w:rsidRPr="002A38EE">
        <w:rPr>
          <w:rFonts w:ascii="Arial" w:hAnsi="Arial" w:cs="Arial"/>
          <w:bCs/>
          <w:sz w:val="18"/>
          <w:szCs w:val="18"/>
        </w:rPr>
        <w:t>Beta</w:t>
      </w:r>
      <w:r w:rsidR="00CF2A7D" w:rsidRPr="002A38EE">
        <w:rPr>
          <w:rFonts w:ascii="Arial" w:hAnsi="Arial" w:cs="Arial"/>
          <w:bCs/>
          <w:sz w:val="18"/>
          <w:szCs w:val="18"/>
        </w:rPr>
        <w:t>m</w:t>
      </w:r>
    </w:p>
    <w:p w:rsidR="00AE5DFA" w:rsidRPr="002A38EE" w:rsidRDefault="00AE5DFA" w:rsidP="00AE5DFA">
      <w:pPr>
        <w:rPr>
          <w:sz w:val="20"/>
          <w:szCs w:val="20"/>
        </w:rPr>
      </w:pPr>
    </w:p>
    <w:p w:rsidR="00AE5DFA" w:rsidRPr="002A38EE" w:rsidRDefault="00AE5DFA" w:rsidP="00AE5DFA">
      <w:pPr>
        <w:rPr>
          <w:sz w:val="20"/>
          <w:szCs w:val="20"/>
        </w:rPr>
      </w:pPr>
    </w:p>
    <w:p w:rsidR="00AE5DFA" w:rsidRPr="002A38EE" w:rsidRDefault="00AE5DFA" w:rsidP="00AE5DFA">
      <w:pPr>
        <w:pStyle w:val="Caption"/>
        <w:keepNext/>
        <w:rPr>
          <w:rFonts w:ascii="Arial" w:hAnsi="Arial" w:cs="Arial"/>
        </w:rPr>
      </w:pPr>
    </w:p>
    <w:p w:rsidR="00AE5DFA" w:rsidRPr="002A38EE" w:rsidRDefault="00AE5DFA" w:rsidP="00AE5DFA">
      <w:pPr>
        <w:rPr>
          <w:sz w:val="20"/>
          <w:szCs w:val="20"/>
        </w:rPr>
      </w:pPr>
    </w:p>
    <w:p w:rsidR="00AE5DFA" w:rsidRDefault="00AE5DFA" w:rsidP="00AE5DFA">
      <w:pPr>
        <w:rPr>
          <w:sz w:val="20"/>
          <w:szCs w:val="20"/>
        </w:rPr>
      </w:pPr>
    </w:p>
    <w:p w:rsidR="00AE500B" w:rsidRDefault="00AE500B" w:rsidP="00AE5DFA">
      <w:pPr>
        <w:rPr>
          <w:sz w:val="20"/>
          <w:szCs w:val="20"/>
        </w:rPr>
      </w:pPr>
    </w:p>
    <w:p w:rsidR="00AE500B" w:rsidRDefault="00AE500B" w:rsidP="00AE5DFA">
      <w:pPr>
        <w:rPr>
          <w:sz w:val="20"/>
          <w:szCs w:val="20"/>
        </w:rPr>
      </w:pPr>
    </w:p>
    <w:p w:rsidR="00AE500B" w:rsidRDefault="00AE500B" w:rsidP="00AE5DFA">
      <w:pPr>
        <w:rPr>
          <w:sz w:val="20"/>
          <w:szCs w:val="20"/>
        </w:rPr>
      </w:pPr>
    </w:p>
    <w:p w:rsidR="00AE500B" w:rsidRDefault="00AE500B" w:rsidP="00AE5DFA">
      <w:pPr>
        <w:rPr>
          <w:sz w:val="20"/>
          <w:szCs w:val="20"/>
        </w:rPr>
      </w:pPr>
    </w:p>
    <w:p w:rsidR="00AE500B" w:rsidRDefault="00AE500B" w:rsidP="00AE5DFA">
      <w:pPr>
        <w:rPr>
          <w:sz w:val="20"/>
          <w:szCs w:val="20"/>
        </w:rPr>
      </w:pPr>
    </w:p>
    <w:p w:rsidR="00AE500B" w:rsidRDefault="00AE500B" w:rsidP="00AE5DFA">
      <w:pPr>
        <w:rPr>
          <w:sz w:val="20"/>
          <w:szCs w:val="20"/>
        </w:rPr>
      </w:pPr>
    </w:p>
    <w:p w:rsidR="00AE500B" w:rsidRDefault="00AE500B" w:rsidP="00AE5DFA">
      <w:pPr>
        <w:rPr>
          <w:sz w:val="20"/>
          <w:szCs w:val="20"/>
        </w:rPr>
      </w:pPr>
    </w:p>
    <w:p w:rsidR="00AE500B" w:rsidRDefault="00AE500B" w:rsidP="00AE5DFA">
      <w:pPr>
        <w:rPr>
          <w:sz w:val="20"/>
          <w:szCs w:val="20"/>
        </w:rPr>
      </w:pPr>
    </w:p>
    <w:p w:rsidR="00AE500B" w:rsidRDefault="00AE500B" w:rsidP="00AE5DFA">
      <w:pPr>
        <w:rPr>
          <w:sz w:val="20"/>
          <w:szCs w:val="20"/>
        </w:rPr>
      </w:pPr>
    </w:p>
    <w:p w:rsidR="00AE500B" w:rsidRDefault="00AE500B" w:rsidP="00AE5DFA">
      <w:pPr>
        <w:rPr>
          <w:sz w:val="20"/>
          <w:szCs w:val="20"/>
        </w:rPr>
      </w:pPr>
    </w:p>
    <w:p w:rsidR="00AE500B" w:rsidRDefault="00AE500B" w:rsidP="00AE5DFA">
      <w:pPr>
        <w:rPr>
          <w:sz w:val="20"/>
          <w:szCs w:val="20"/>
        </w:rPr>
      </w:pPr>
    </w:p>
    <w:p w:rsidR="00AE500B" w:rsidRDefault="00AE500B" w:rsidP="00AE5DFA">
      <w:pPr>
        <w:rPr>
          <w:sz w:val="20"/>
          <w:szCs w:val="20"/>
        </w:rPr>
      </w:pPr>
    </w:p>
    <w:p w:rsidR="00AE500B" w:rsidRPr="002A38EE" w:rsidRDefault="00AE500B" w:rsidP="00AE5DFA">
      <w:pPr>
        <w:rPr>
          <w:sz w:val="20"/>
          <w:szCs w:val="20"/>
        </w:rPr>
      </w:pPr>
    </w:p>
    <w:p w:rsidR="00AE5DFA" w:rsidRPr="002A38EE" w:rsidRDefault="00AE5DFA" w:rsidP="00AE5DFA">
      <w:pPr>
        <w:rPr>
          <w:sz w:val="20"/>
          <w:szCs w:val="20"/>
        </w:rPr>
      </w:pPr>
    </w:p>
    <w:p w:rsidR="00AE5DFA" w:rsidRPr="002A38EE" w:rsidRDefault="00AE5DFA" w:rsidP="00AE5DFA">
      <w:pPr>
        <w:rPr>
          <w:sz w:val="20"/>
          <w:szCs w:val="20"/>
        </w:rPr>
      </w:pPr>
    </w:p>
    <w:p w:rsidR="00AE5DFA" w:rsidRPr="002A38EE" w:rsidRDefault="00AE5DFA" w:rsidP="00AE5DFA">
      <w:pPr>
        <w:pStyle w:val="Caption"/>
        <w:keepNext/>
        <w:rPr>
          <w:rFonts w:ascii="Arial" w:hAnsi="Arial" w:cs="Arial"/>
        </w:rPr>
      </w:pPr>
    </w:p>
    <w:p w:rsidR="00AE5DFA" w:rsidRPr="002A38EE" w:rsidRDefault="007E3C7C" w:rsidP="00AE5DFA">
      <w:pPr>
        <w:pStyle w:val="Caption"/>
        <w:keepNext/>
        <w:rPr>
          <w:rFonts w:ascii="Arial" w:hAnsi="Arial" w:cs="Arial"/>
        </w:rPr>
      </w:pPr>
      <w:bookmarkStart w:id="11" w:name="_Ref374950055"/>
      <w:r w:rsidRPr="002A38EE">
        <w:rPr>
          <w:rFonts w:ascii="Arial" w:hAnsi="Arial" w:cs="Arial"/>
        </w:rPr>
        <w:t>Table</w:t>
      </w:r>
      <w:r w:rsidR="00AE5DFA" w:rsidRPr="002A38EE">
        <w:rPr>
          <w:rFonts w:ascii="Arial" w:hAnsi="Arial" w:cs="Arial"/>
        </w:rPr>
        <w:t xml:space="preserve"> </w:t>
      </w:r>
      <w:r w:rsidR="00975347" w:rsidRPr="002A38EE">
        <w:rPr>
          <w:rFonts w:ascii="Arial" w:hAnsi="Arial" w:cs="Arial"/>
        </w:rPr>
        <w:fldChar w:fldCharType="begin"/>
      </w:r>
      <w:r w:rsidR="00AE5DFA" w:rsidRPr="002A38EE">
        <w:rPr>
          <w:rFonts w:ascii="Arial" w:hAnsi="Arial" w:cs="Arial"/>
        </w:rPr>
        <w:instrText xml:space="preserve"> SEQ Tablo \* ARABIC </w:instrText>
      </w:r>
      <w:r w:rsidR="00975347" w:rsidRPr="002A38EE">
        <w:rPr>
          <w:rFonts w:ascii="Arial" w:hAnsi="Arial" w:cs="Arial"/>
        </w:rPr>
        <w:fldChar w:fldCharType="separate"/>
      </w:r>
      <w:r w:rsidR="002111F2">
        <w:rPr>
          <w:rFonts w:ascii="Arial" w:hAnsi="Arial" w:cs="Arial"/>
          <w:noProof/>
        </w:rPr>
        <w:t>2</w:t>
      </w:r>
      <w:r w:rsidR="00975347" w:rsidRPr="002A38EE">
        <w:rPr>
          <w:rFonts w:ascii="Arial" w:hAnsi="Arial" w:cs="Arial"/>
        </w:rPr>
        <w:fldChar w:fldCharType="end"/>
      </w:r>
      <w:bookmarkEnd w:id="11"/>
      <w:r w:rsidR="00AE5DFA" w:rsidRPr="002A38EE">
        <w:rPr>
          <w:rFonts w:ascii="Arial" w:hAnsi="Arial" w:cs="Arial"/>
        </w:rPr>
        <w:t xml:space="preserve"> </w:t>
      </w:r>
      <w:r w:rsidRPr="002A38EE">
        <w:rPr>
          <w:rFonts w:ascii="Arial" w:hAnsi="Arial" w:cs="Arial"/>
        </w:rPr>
        <w:t>Seasonally adjusted employment by sectors (in thousands)*</w:t>
      </w:r>
    </w:p>
    <w:tbl>
      <w:tblPr>
        <w:tblW w:w="9719" w:type="dxa"/>
        <w:tblInd w:w="60" w:type="dxa"/>
        <w:tblCellMar>
          <w:left w:w="70" w:type="dxa"/>
          <w:right w:w="70" w:type="dxa"/>
        </w:tblCellMar>
        <w:tblLook w:val="04A0" w:firstRow="1" w:lastRow="0" w:firstColumn="1" w:lastColumn="0" w:noHBand="0" w:noVBand="1"/>
      </w:tblPr>
      <w:tblGrid>
        <w:gridCol w:w="1220"/>
        <w:gridCol w:w="1020"/>
        <w:gridCol w:w="1243"/>
        <w:gridCol w:w="1136"/>
        <w:gridCol w:w="1020"/>
        <w:gridCol w:w="994"/>
        <w:gridCol w:w="1301"/>
        <w:gridCol w:w="1136"/>
        <w:gridCol w:w="1239"/>
      </w:tblGrid>
      <w:tr w:rsidR="00AE5DFA" w:rsidRPr="002A38EE" w:rsidTr="00CF1368">
        <w:trPr>
          <w:trHeight w:val="240"/>
        </w:trPr>
        <w:tc>
          <w:tcPr>
            <w:tcW w:w="1220" w:type="dxa"/>
            <w:tcBorders>
              <w:top w:val="single" w:sz="8" w:space="0" w:color="auto"/>
              <w:left w:val="single" w:sz="8" w:space="0" w:color="auto"/>
              <w:bottom w:val="nil"/>
              <w:right w:val="nil"/>
            </w:tcBorders>
            <w:shd w:val="clear" w:color="auto" w:fill="auto"/>
            <w:noWrap/>
            <w:vAlign w:val="bottom"/>
            <w:hideMark/>
          </w:tcPr>
          <w:p w:rsidR="00AE5DFA" w:rsidRPr="002A38EE" w:rsidRDefault="00AE5DFA" w:rsidP="00B636B3">
            <w:pPr>
              <w:suppressAutoHyphens w:val="0"/>
              <w:rPr>
                <w:rFonts w:ascii="Arial" w:hAnsi="Arial" w:cs="Arial"/>
                <w:sz w:val="16"/>
                <w:szCs w:val="16"/>
                <w:lang w:eastAsia="tr-TR"/>
              </w:rPr>
            </w:pPr>
            <w:r w:rsidRPr="002A38EE">
              <w:rPr>
                <w:rFonts w:ascii="Arial" w:hAnsi="Arial" w:cs="Arial"/>
                <w:sz w:val="16"/>
                <w:szCs w:val="16"/>
                <w:lang w:eastAsia="tr-TR"/>
              </w:rPr>
              <w:t> </w:t>
            </w:r>
          </w:p>
        </w:tc>
        <w:tc>
          <w:tcPr>
            <w:tcW w:w="1020" w:type="dxa"/>
            <w:tcBorders>
              <w:top w:val="single" w:sz="8" w:space="0" w:color="auto"/>
              <w:left w:val="single" w:sz="8" w:space="0" w:color="auto"/>
              <w:bottom w:val="nil"/>
              <w:right w:val="nil"/>
            </w:tcBorders>
            <w:shd w:val="clear" w:color="auto" w:fill="auto"/>
            <w:noWrap/>
            <w:vAlign w:val="bottom"/>
            <w:hideMark/>
          </w:tcPr>
          <w:p w:rsidR="00AE5DFA" w:rsidRPr="002A38EE" w:rsidRDefault="00CF1368" w:rsidP="00B636B3">
            <w:pPr>
              <w:suppressAutoHyphens w:val="0"/>
              <w:rPr>
                <w:rFonts w:ascii="Arial" w:hAnsi="Arial" w:cs="Arial"/>
                <w:b/>
                <w:bCs/>
                <w:sz w:val="16"/>
                <w:szCs w:val="16"/>
                <w:lang w:eastAsia="tr-TR"/>
              </w:rPr>
            </w:pPr>
            <w:r w:rsidRPr="002A38EE">
              <w:rPr>
                <w:rFonts w:ascii="Arial" w:hAnsi="Arial" w:cs="Arial"/>
                <w:b/>
                <w:bCs/>
                <w:sz w:val="16"/>
                <w:szCs w:val="16"/>
                <w:lang w:eastAsia="tr-TR"/>
              </w:rPr>
              <w:t>Agriculture</w:t>
            </w:r>
          </w:p>
        </w:tc>
        <w:tc>
          <w:tcPr>
            <w:tcW w:w="1243" w:type="dxa"/>
            <w:tcBorders>
              <w:top w:val="single" w:sz="8" w:space="0" w:color="auto"/>
              <w:left w:val="nil"/>
              <w:bottom w:val="nil"/>
              <w:right w:val="nil"/>
            </w:tcBorders>
            <w:shd w:val="clear" w:color="auto" w:fill="auto"/>
            <w:noWrap/>
            <w:vAlign w:val="bottom"/>
            <w:hideMark/>
          </w:tcPr>
          <w:p w:rsidR="00AE5DFA" w:rsidRPr="002A38EE" w:rsidRDefault="00CF1368" w:rsidP="00B636B3">
            <w:pPr>
              <w:suppressAutoHyphens w:val="0"/>
              <w:rPr>
                <w:rFonts w:ascii="Arial" w:hAnsi="Arial" w:cs="Arial"/>
                <w:b/>
                <w:bCs/>
                <w:sz w:val="16"/>
                <w:szCs w:val="16"/>
                <w:lang w:eastAsia="tr-TR"/>
              </w:rPr>
            </w:pPr>
            <w:r w:rsidRPr="002A38EE">
              <w:rPr>
                <w:rFonts w:ascii="Arial" w:hAnsi="Arial" w:cs="Arial"/>
                <w:b/>
                <w:bCs/>
                <w:sz w:val="16"/>
                <w:szCs w:val="16"/>
                <w:lang w:eastAsia="tr-TR"/>
              </w:rPr>
              <w:t>Manufacturing</w:t>
            </w:r>
          </w:p>
        </w:tc>
        <w:tc>
          <w:tcPr>
            <w:tcW w:w="1136" w:type="dxa"/>
            <w:tcBorders>
              <w:top w:val="single" w:sz="8" w:space="0" w:color="auto"/>
              <w:left w:val="nil"/>
              <w:bottom w:val="nil"/>
              <w:right w:val="nil"/>
            </w:tcBorders>
            <w:shd w:val="clear" w:color="auto" w:fill="auto"/>
            <w:noWrap/>
            <w:vAlign w:val="bottom"/>
            <w:hideMark/>
          </w:tcPr>
          <w:p w:rsidR="00AE5DFA" w:rsidRPr="002A38EE" w:rsidRDefault="00CF1368" w:rsidP="00B636B3">
            <w:pPr>
              <w:suppressAutoHyphens w:val="0"/>
              <w:rPr>
                <w:rFonts w:ascii="Arial" w:hAnsi="Arial" w:cs="Arial"/>
                <w:b/>
                <w:bCs/>
                <w:sz w:val="16"/>
                <w:szCs w:val="16"/>
                <w:lang w:eastAsia="tr-TR"/>
              </w:rPr>
            </w:pPr>
            <w:r w:rsidRPr="002A38EE">
              <w:rPr>
                <w:rFonts w:ascii="Arial" w:hAnsi="Arial" w:cs="Arial"/>
                <w:b/>
                <w:bCs/>
                <w:sz w:val="16"/>
                <w:szCs w:val="16"/>
                <w:lang w:eastAsia="tr-TR"/>
              </w:rPr>
              <w:t>Construction</w:t>
            </w:r>
          </w:p>
        </w:tc>
        <w:tc>
          <w:tcPr>
            <w:tcW w:w="1020" w:type="dxa"/>
            <w:tcBorders>
              <w:top w:val="single" w:sz="8" w:space="0" w:color="auto"/>
              <w:left w:val="nil"/>
              <w:bottom w:val="nil"/>
              <w:right w:val="single" w:sz="8" w:space="0" w:color="auto"/>
            </w:tcBorders>
            <w:shd w:val="clear" w:color="auto" w:fill="auto"/>
            <w:noWrap/>
            <w:vAlign w:val="bottom"/>
            <w:hideMark/>
          </w:tcPr>
          <w:p w:rsidR="00AE5DFA" w:rsidRPr="002A38EE" w:rsidRDefault="00CF1368" w:rsidP="00B636B3">
            <w:pPr>
              <w:suppressAutoHyphens w:val="0"/>
              <w:rPr>
                <w:rFonts w:ascii="Arial" w:hAnsi="Arial" w:cs="Arial"/>
                <w:b/>
                <w:bCs/>
                <w:sz w:val="16"/>
                <w:szCs w:val="16"/>
                <w:lang w:eastAsia="tr-TR"/>
              </w:rPr>
            </w:pPr>
            <w:r w:rsidRPr="002A38EE">
              <w:rPr>
                <w:rFonts w:ascii="Arial" w:hAnsi="Arial" w:cs="Arial"/>
                <w:b/>
                <w:bCs/>
                <w:sz w:val="16"/>
                <w:szCs w:val="16"/>
                <w:lang w:eastAsia="tr-TR"/>
              </w:rPr>
              <w:t>Services</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E5DFA" w:rsidRPr="002A38EE" w:rsidRDefault="00CF1368" w:rsidP="00B636B3">
            <w:pPr>
              <w:suppressAutoHyphens w:val="0"/>
              <w:jc w:val="center"/>
              <w:rPr>
                <w:rFonts w:ascii="Arial" w:hAnsi="Arial" w:cs="Arial"/>
                <w:b/>
                <w:bCs/>
                <w:sz w:val="16"/>
                <w:szCs w:val="16"/>
                <w:lang w:eastAsia="tr-TR"/>
              </w:rPr>
            </w:pPr>
            <w:r w:rsidRPr="002A38EE">
              <w:rPr>
                <w:rFonts w:ascii="Arial" w:hAnsi="Arial" w:cs="Arial"/>
                <w:b/>
                <w:bCs/>
                <w:sz w:val="16"/>
                <w:szCs w:val="16"/>
                <w:lang w:eastAsia="tr-TR"/>
              </w:rPr>
              <w:t>Monthly changes</w:t>
            </w:r>
          </w:p>
        </w:tc>
      </w:tr>
      <w:tr w:rsidR="00CF1368" w:rsidRPr="002A38EE" w:rsidTr="00CF1368">
        <w:trPr>
          <w:trHeight w:val="240"/>
        </w:trPr>
        <w:tc>
          <w:tcPr>
            <w:tcW w:w="1220" w:type="dxa"/>
            <w:tcBorders>
              <w:top w:val="single" w:sz="8" w:space="0" w:color="auto"/>
              <w:left w:val="single" w:sz="8" w:space="0" w:color="auto"/>
              <w:bottom w:val="nil"/>
              <w:right w:val="nil"/>
            </w:tcBorders>
            <w:shd w:val="clear" w:color="auto" w:fill="auto"/>
            <w:noWrap/>
            <w:vAlign w:val="bottom"/>
            <w:hideMark/>
          </w:tcPr>
          <w:p w:rsidR="00CF1368" w:rsidRPr="002A38EE" w:rsidRDefault="00CF1368"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February-12</w:t>
            </w:r>
          </w:p>
        </w:tc>
        <w:tc>
          <w:tcPr>
            <w:tcW w:w="1020" w:type="dxa"/>
            <w:tcBorders>
              <w:top w:val="single" w:sz="8" w:space="0" w:color="auto"/>
              <w:left w:val="nil"/>
              <w:bottom w:val="nil"/>
              <w:right w:val="nil"/>
            </w:tcBorders>
            <w:shd w:val="clear" w:color="auto" w:fill="auto"/>
            <w:noWrap/>
            <w:vAlign w:val="bottom"/>
            <w:hideMark/>
          </w:tcPr>
          <w:p w:rsidR="00CF1368" w:rsidRPr="002A38EE" w:rsidRDefault="00CF1368"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5300</w:t>
            </w:r>
          </w:p>
        </w:tc>
        <w:tc>
          <w:tcPr>
            <w:tcW w:w="1243" w:type="dxa"/>
            <w:tcBorders>
              <w:top w:val="single" w:sz="8" w:space="0" w:color="auto"/>
              <w:left w:val="nil"/>
              <w:bottom w:val="nil"/>
              <w:right w:val="nil"/>
            </w:tcBorders>
            <w:shd w:val="clear" w:color="auto" w:fill="auto"/>
            <w:noWrap/>
            <w:vAlign w:val="bottom"/>
            <w:hideMark/>
          </w:tcPr>
          <w:p w:rsidR="00CF1368" w:rsidRPr="002A38EE" w:rsidRDefault="00CF1368"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4808</w:t>
            </w:r>
          </w:p>
        </w:tc>
        <w:tc>
          <w:tcPr>
            <w:tcW w:w="1136" w:type="dxa"/>
            <w:tcBorders>
              <w:top w:val="single" w:sz="8" w:space="0" w:color="auto"/>
              <w:left w:val="nil"/>
              <w:bottom w:val="nil"/>
              <w:right w:val="nil"/>
            </w:tcBorders>
            <w:shd w:val="clear" w:color="auto" w:fill="auto"/>
            <w:noWrap/>
            <w:vAlign w:val="bottom"/>
            <w:hideMark/>
          </w:tcPr>
          <w:p w:rsidR="00CF1368" w:rsidRPr="002A38EE" w:rsidRDefault="00CF1368"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1548</w:t>
            </w:r>
          </w:p>
        </w:tc>
        <w:tc>
          <w:tcPr>
            <w:tcW w:w="1020" w:type="dxa"/>
            <w:tcBorders>
              <w:top w:val="single" w:sz="8" w:space="0" w:color="auto"/>
              <w:left w:val="nil"/>
              <w:bottom w:val="nil"/>
              <w:right w:val="single" w:sz="8" w:space="0" w:color="auto"/>
            </w:tcBorders>
            <w:shd w:val="clear" w:color="auto" w:fill="auto"/>
            <w:noWrap/>
            <w:vAlign w:val="bottom"/>
            <w:hideMark/>
          </w:tcPr>
          <w:p w:rsidR="00CF1368" w:rsidRPr="002A38EE" w:rsidRDefault="00CF1368"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11745</w:t>
            </w:r>
          </w:p>
        </w:tc>
        <w:tc>
          <w:tcPr>
            <w:tcW w:w="756" w:type="dxa"/>
            <w:tcBorders>
              <w:top w:val="nil"/>
              <w:left w:val="nil"/>
              <w:bottom w:val="single" w:sz="8" w:space="0" w:color="auto"/>
              <w:right w:val="nil"/>
            </w:tcBorders>
            <w:shd w:val="clear" w:color="auto" w:fill="auto"/>
            <w:noWrap/>
            <w:vAlign w:val="bottom"/>
            <w:hideMark/>
          </w:tcPr>
          <w:p w:rsidR="00CF1368" w:rsidRPr="002A38EE" w:rsidRDefault="00CF1368"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Agriculture</w:t>
            </w:r>
          </w:p>
        </w:tc>
        <w:tc>
          <w:tcPr>
            <w:tcW w:w="1301" w:type="dxa"/>
            <w:tcBorders>
              <w:top w:val="nil"/>
              <w:left w:val="nil"/>
              <w:bottom w:val="single" w:sz="8" w:space="0" w:color="auto"/>
              <w:right w:val="nil"/>
            </w:tcBorders>
            <w:shd w:val="clear" w:color="auto" w:fill="auto"/>
            <w:vAlign w:val="bottom"/>
            <w:hideMark/>
          </w:tcPr>
          <w:p w:rsidR="00CF1368" w:rsidRPr="002A38EE" w:rsidRDefault="00CF1368"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Manufacturing</w:t>
            </w:r>
          </w:p>
        </w:tc>
        <w:tc>
          <w:tcPr>
            <w:tcW w:w="784" w:type="dxa"/>
            <w:tcBorders>
              <w:top w:val="nil"/>
              <w:left w:val="nil"/>
              <w:bottom w:val="single" w:sz="8" w:space="0" w:color="auto"/>
              <w:right w:val="nil"/>
            </w:tcBorders>
            <w:shd w:val="clear" w:color="auto" w:fill="auto"/>
            <w:noWrap/>
            <w:vAlign w:val="bottom"/>
            <w:hideMark/>
          </w:tcPr>
          <w:p w:rsidR="00CF1368" w:rsidRPr="002A38EE" w:rsidRDefault="00CF1368"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Construction</w:t>
            </w:r>
          </w:p>
        </w:tc>
        <w:tc>
          <w:tcPr>
            <w:tcW w:w="1239" w:type="dxa"/>
            <w:tcBorders>
              <w:top w:val="nil"/>
              <w:left w:val="nil"/>
              <w:bottom w:val="single" w:sz="8" w:space="0" w:color="auto"/>
              <w:right w:val="single" w:sz="8" w:space="0" w:color="auto"/>
            </w:tcBorders>
            <w:shd w:val="clear" w:color="auto" w:fill="auto"/>
            <w:noWrap/>
            <w:vAlign w:val="bottom"/>
            <w:hideMark/>
          </w:tcPr>
          <w:p w:rsidR="00CF1368" w:rsidRPr="002A38EE" w:rsidRDefault="00CF1368"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Services</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March-12</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5220</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4850</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1565</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11854</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-80</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42</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17</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109</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April-12</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5242</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4930</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1647</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11891</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22</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80</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82</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37</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May-12</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5283</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4908</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1727</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11953</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41</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-22</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80</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62</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June-12</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5241</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4900</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1752</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12004</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-42</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-8</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25</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51</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July-12</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5252</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4926</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1744</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12041</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11</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26</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-8</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37</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August-12</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5254</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4892</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1769</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12096</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-34</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25</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55</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September-12</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5321</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4911</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1786</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12179</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67</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19</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17</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83</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October-12</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5366</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4917</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1790</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12276</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45</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6</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97</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November-12</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5371</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5003</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1801</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12291</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86</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11</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15</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December-12</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5344</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5051</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1781</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12310</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-27</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48</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-20</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19</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January-13</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5323</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5073</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1802</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12351</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-21</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22</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21</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41</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February-13</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5329</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5023</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1797</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12389</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6</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-50</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38</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March-13</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5281</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5083</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1777</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12408</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-48</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60</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-20</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19</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April-13</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5265</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5176</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1804</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12428</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-16</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93</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27</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20</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May-13</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5200</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5200</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1750</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12502</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-65</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24</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-54</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74</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June-13</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5170</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5163</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1786</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12524</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-30</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-37</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36</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22</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July-13</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5185</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5146</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1731</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12529</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15</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-17</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-55</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August-13</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5214</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5117</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1753</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12574</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29</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-29</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22</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45</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September-13</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5212</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5096</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1779</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12606</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-21</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26</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32</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October-13</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5126</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5090</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1854</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12645</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-86</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-6</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75</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39</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November-13</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5079</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5064</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1795</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12728</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-47</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-26</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-59</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83</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December-13</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5052</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5131</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1898</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12805</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-27</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67</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103</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77</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January-14</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5386</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5232</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1943</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12841</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334</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101</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45</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36</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February-14</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5572</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5359</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2029</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12885</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186</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127</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86</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44</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March-14</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5601</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5365</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1980</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13037</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29</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6</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-49</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152</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April-14</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5560</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5373</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1906</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13132</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-41</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8</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-74</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95</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May-14</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5558</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5364</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1857</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13172</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-9</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-49</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40</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June-14</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5479</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5332</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1805</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13225</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-79</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-32</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-52</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53</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July-14</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5403</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5243</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1807</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13307</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-76</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-89</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82</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August-14</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5365</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5257</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1851</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13349</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-38</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14</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44</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42</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September-14</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5356</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5306</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1871</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13392</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-9</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49</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20</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43</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October-14</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5361</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5353</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1896</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13459</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47</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25</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67</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November-14</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5379</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5273</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1941</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13504</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18</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-80</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45</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45</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December-14</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5425</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5266</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1941</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13563</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46</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-7</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0</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59</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January-15</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5443</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5349</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1938</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13608</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18</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83</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-3</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45</w:t>
            </w:r>
          </w:p>
        </w:tc>
      </w:tr>
      <w:tr w:rsidR="00FA76AE" w:rsidRPr="002A38EE" w:rsidTr="00CF1368">
        <w:trPr>
          <w:trHeight w:val="225"/>
        </w:trPr>
        <w:tc>
          <w:tcPr>
            <w:tcW w:w="1220" w:type="dxa"/>
            <w:tcBorders>
              <w:top w:val="nil"/>
              <w:left w:val="single" w:sz="8" w:space="0" w:color="auto"/>
              <w:bottom w:val="nil"/>
              <w:right w:val="nil"/>
            </w:tcBorders>
            <w:shd w:val="clear" w:color="auto" w:fill="auto"/>
            <w:noWrap/>
            <w:vAlign w:val="bottom"/>
            <w:hideMark/>
          </w:tcPr>
          <w:p w:rsidR="00FA76AE" w:rsidRPr="002A38EE" w:rsidRDefault="00FA76AE" w:rsidP="00F92B94">
            <w:pPr>
              <w:suppressAutoHyphens w:val="0"/>
              <w:rPr>
                <w:rFonts w:ascii="Arial" w:hAnsi="Arial" w:cs="Arial"/>
                <w:b/>
                <w:bCs/>
                <w:sz w:val="16"/>
                <w:szCs w:val="16"/>
                <w:lang w:eastAsia="tr-TR"/>
              </w:rPr>
            </w:pPr>
            <w:r w:rsidRPr="002A38EE">
              <w:rPr>
                <w:rFonts w:ascii="Arial" w:hAnsi="Arial" w:cs="Arial"/>
                <w:b/>
                <w:bCs/>
                <w:sz w:val="16"/>
                <w:szCs w:val="16"/>
                <w:lang w:eastAsia="tr-TR"/>
              </w:rPr>
              <w:t>February-15</w:t>
            </w:r>
          </w:p>
        </w:tc>
        <w:tc>
          <w:tcPr>
            <w:tcW w:w="1020"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5311</w:t>
            </w:r>
          </w:p>
        </w:tc>
        <w:tc>
          <w:tcPr>
            <w:tcW w:w="1243"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5351</w:t>
            </w:r>
          </w:p>
        </w:tc>
        <w:tc>
          <w:tcPr>
            <w:tcW w:w="113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1895</w:t>
            </w:r>
          </w:p>
        </w:tc>
        <w:tc>
          <w:tcPr>
            <w:tcW w:w="1020"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13726</w:t>
            </w:r>
          </w:p>
        </w:tc>
        <w:tc>
          <w:tcPr>
            <w:tcW w:w="756"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-132</w:t>
            </w:r>
          </w:p>
        </w:tc>
        <w:tc>
          <w:tcPr>
            <w:tcW w:w="1301"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2</w:t>
            </w:r>
          </w:p>
        </w:tc>
        <w:tc>
          <w:tcPr>
            <w:tcW w:w="784" w:type="dxa"/>
            <w:tcBorders>
              <w:top w:val="nil"/>
              <w:left w:val="nil"/>
              <w:bottom w:val="nil"/>
              <w:right w:val="nil"/>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-43</w:t>
            </w:r>
          </w:p>
        </w:tc>
        <w:tc>
          <w:tcPr>
            <w:tcW w:w="1239" w:type="dxa"/>
            <w:tcBorders>
              <w:top w:val="nil"/>
              <w:left w:val="nil"/>
              <w:bottom w:val="nil"/>
              <w:right w:val="single" w:sz="8" w:space="0" w:color="auto"/>
            </w:tcBorders>
            <w:shd w:val="clear" w:color="auto" w:fill="auto"/>
            <w:noWrap/>
            <w:vAlign w:val="bottom"/>
            <w:hideMark/>
          </w:tcPr>
          <w:p w:rsidR="00FA76AE" w:rsidRPr="002A38EE" w:rsidRDefault="00FA76AE"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118</w:t>
            </w:r>
          </w:p>
        </w:tc>
      </w:tr>
      <w:tr w:rsidR="00AE5DFA" w:rsidRPr="002A38EE" w:rsidTr="00CF1368">
        <w:trPr>
          <w:trHeight w:val="240"/>
        </w:trPr>
        <w:tc>
          <w:tcPr>
            <w:tcW w:w="1220" w:type="dxa"/>
            <w:tcBorders>
              <w:top w:val="nil"/>
              <w:left w:val="single" w:sz="8" w:space="0" w:color="auto"/>
              <w:bottom w:val="single" w:sz="8" w:space="0" w:color="auto"/>
              <w:right w:val="nil"/>
            </w:tcBorders>
            <w:shd w:val="clear" w:color="auto" w:fill="auto"/>
            <w:noWrap/>
            <w:vAlign w:val="bottom"/>
            <w:hideMark/>
          </w:tcPr>
          <w:p w:rsidR="00AE5DFA" w:rsidRPr="002A38EE" w:rsidRDefault="00FA76AE" w:rsidP="00FA76AE">
            <w:pPr>
              <w:suppressAutoHyphens w:val="0"/>
              <w:rPr>
                <w:rFonts w:ascii="Arial" w:hAnsi="Arial" w:cs="Arial"/>
                <w:b/>
                <w:bCs/>
                <w:sz w:val="16"/>
                <w:szCs w:val="16"/>
                <w:lang w:eastAsia="tr-TR"/>
              </w:rPr>
            </w:pPr>
            <w:r w:rsidRPr="002A38EE">
              <w:rPr>
                <w:rFonts w:ascii="Arial" w:hAnsi="Arial" w:cs="Arial"/>
                <w:b/>
                <w:bCs/>
                <w:sz w:val="16"/>
                <w:szCs w:val="16"/>
                <w:lang w:eastAsia="tr-TR"/>
              </w:rPr>
              <w:t>March-15</w:t>
            </w:r>
          </w:p>
        </w:tc>
        <w:tc>
          <w:tcPr>
            <w:tcW w:w="1020" w:type="dxa"/>
            <w:tcBorders>
              <w:top w:val="nil"/>
              <w:left w:val="nil"/>
              <w:bottom w:val="single" w:sz="8" w:space="0" w:color="auto"/>
              <w:right w:val="nil"/>
            </w:tcBorders>
            <w:shd w:val="clear" w:color="auto" w:fill="auto"/>
            <w:noWrap/>
            <w:vAlign w:val="bottom"/>
            <w:hideMark/>
          </w:tcPr>
          <w:p w:rsidR="00AE5DFA" w:rsidRPr="002A38EE" w:rsidRDefault="00AE5DFA"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5475</w:t>
            </w:r>
          </w:p>
        </w:tc>
        <w:tc>
          <w:tcPr>
            <w:tcW w:w="1243" w:type="dxa"/>
            <w:tcBorders>
              <w:top w:val="nil"/>
              <w:left w:val="nil"/>
              <w:bottom w:val="single" w:sz="8" w:space="0" w:color="auto"/>
              <w:right w:val="nil"/>
            </w:tcBorders>
            <w:shd w:val="clear" w:color="auto" w:fill="auto"/>
            <w:noWrap/>
            <w:vAlign w:val="bottom"/>
            <w:hideMark/>
          </w:tcPr>
          <w:p w:rsidR="00AE5DFA" w:rsidRPr="002A38EE" w:rsidRDefault="00AE5DFA"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5308</w:t>
            </w:r>
          </w:p>
        </w:tc>
        <w:tc>
          <w:tcPr>
            <w:tcW w:w="1136" w:type="dxa"/>
            <w:tcBorders>
              <w:top w:val="nil"/>
              <w:left w:val="nil"/>
              <w:bottom w:val="single" w:sz="8" w:space="0" w:color="auto"/>
              <w:right w:val="nil"/>
            </w:tcBorders>
            <w:shd w:val="clear" w:color="auto" w:fill="auto"/>
            <w:noWrap/>
            <w:vAlign w:val="bottom"/>
            <w:hideMark/>
          </w:tcPr>
          <w:p w:rsidR="00AE5DFA" w:rsidRPr="002A38EE" w:rsidRDefault="00AE5DFA"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1952</w:t>
            </w:r>
          </w:p>
        </w:tc>
        <w:tc>
          <w:tcPr>
            <w:tcW w:w="1020" w:type="dxa"/>
            <w:tcBorders>
              <w:top w:val="nil"/>
              <w:left w:val="nil"/>
              <w:bottom w:val="single" w:sz="8" w:space="0" w:color="auto"/>
              <w:right w:val="single" w:sz="8" w:space="0" w:color="auto"/>
            </w:tcBorders>
            <w:shd w:val="clear" w:color="auto" w:fill="auto"/>
            <w:noWrap/>
            <w:vAlign w:val="bottom"/>
            <w:hideMark/>
          </w:tcPr>
          <w:p w:rsidR="00AE5DFA" w:rsidRPr="002A38EE" w:rsidRDefault="00AE5DFA"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13672</w:t>
            </w:r>
          </w:p>
        </w:tc>
        <w:tc>
          <w:tcPr>
            <w:tcW w:w="756" w:type="dxa"/>
            <w:tcBorders>
              <w:top w:val="nil"/>
              <w:left w:val="nil"/>
              <w:bottom w:val="single" w:sz="8" w:space="0" w:color="auto"/>
              <w:right w:val="nil"/>
            </w:tcBorders>
            <w:shd w:val="clear" w:color="auto" w:fill="auto"/>
            <w:noWrap/>
            <w:vAlign w:val="bottom"/>
            <w:hideMark/>
          </w:tcPr>
          <w:p w:rsidR="00AE5DFA" w:rsidRPr="002A38EE" w:rsidRDefault="00AE5DFA" w:rsidP="00B636B3">
            <w:pPr>
              <w:suppressAutoHyphens w:val="0"/>
              <w:jc w:val="right"/>
              <w:rPr>
                <w:rFonts w:ascii="Arial" w:hAnsi="Arial" w:cs="Arial"/>
                <w:sz w:val="16"/>
                <w:szCs w:val="16"/>
                <w:lang w:eastAsia="tr-TR"/>
              </w:rPr>
            </w:pPr>
            <w:r w:rsidRPr="002A38EE">
              <w:rPr>
                <w:rFonts w:ascii="Arial" w:hAnsi="Arial" w:cs="Arial"/>
                <w:sz w:val="16"/>
                <w:szCs w:val="16"/>
                <w:lang w:eastAsia="tr-TR"/>
              </w:rPr>
              <w:t>164</w:t>
            </w:r>
          </w:p>
        </w:tc>
        <w:tc>
          <w:tcPr>
            <w:tcW w:w="1301" w:type="dxa"/>
            <w:tcBorders>
              <w:top w:val="nil"/>
              <w:left w:val="nil"/>
              <w:bottom w:val="single" w:sz="8" w:space="0" w:color="auto"/>
              <w:right w:val="nil"/>
            </w:tcBorders>
            <w:shd w:val="clear" w:color="auto" w:fill="auto"/>
            <w:noWrap/>
            <w:vAlign w:val="bottom"/>
            <w:hideMark/>
          </w:tcPr>
          <w:p w:rsidR="00AE5DFA" w:rsidRPr="002A38EE" w:rsidRDefault="00AE5DFA" w:rsidP="00B636B3">
            <w:pPr>
              <w:suppressAutoHyphens w:val="0"/>
              <w:jc w:val="right"/>
              <w:rPr>
                <w:rFonts w:ascii="Arial" w:hAnsi="Arial" w:cs="Arial"/>
                <w:sz w:val="16"/>
                <w:szCs w:val="16"/>
                <w:lang w:eastAsia="tr-TR"/>
              </w:rPr>
            </w:pPr>
            <w:r w:rsidRPr="002A38EE">
              <w:rPr>
                <w:rFonts w:ascii="Arial" w:hAnsi="Arial" w:cs="Arial"/>
                <w:sz w:val="16"/>
                <w:szCs w:val="16"/>
                <w:lang w:eastAsia="tr-TR"/>
              </w:rPr>
              <w:t>-43</w:t>
            </w:r>
          </w:p>
        </w:tc>
        <w:tc>
          <w:tcPr>
            <w:tcW w:w="784" w:type="dxa"/>
            <w:tcBorders>
              <w:top w:val="nil"/>
              <w:left w:val="nil"/>
              <w:bottom w:val="single" w:sz="8" w:space="0" w:color="auto"/>
              <w:right w:val="nil"/>
            </w:tcBorders>
            <w:shd w:val="clear" w:color="auto" w:fill="auto"/>
            <w:noWrap/>
            <w:vAlign w:val="bottom"/>
            <w:hideMark/>
          </w:tcPr>
          <w:p w:rsidR="00AE5DFA" w:rsidRPr="002A38EE" w:rsidRDefault="00AE5DFA"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57</w:t>
            </w:r>
          </w:p>
        </w:tc>
        <w:tc>
          <w:tcPr>
            <w:tcW w:w="1239" w:type="dxa"/>
            <w:tcBorders>
              <w:top w:val="nil"/>
              <w:left w:val="nil"/>
              <w:bottom w:val="single" w:sz="8" w:space="0" w:color="auto"/>
              <w:right w:val="single" w:sz="8" w:space="0" w:color="auto"/>
            </w:tcBorders>
            <w:shd w:val="clear" w:color="auto" w:fill="auto"/>
            <w:noWrap/>
            <w:vAlign w:val="bottom"/>
            <w:hideMark/>
          </w:tcPr>
          <w:p w:rsidR="00AE5DFA" w:rsidRPr="002A38EE" w:rsidRDefault="00AE5DFA" w:rsidP="00B636B3">
            <w:pPr>
              <w:suppressAutoHyphens w:val="0"/>
              <w:jc w:val="right"/>
              <w:rPr>
                <w:rFonts w:ascii="Arial" w:hAnsi="Arial" w:cs="Arial"/>
                <w:sz w:val="16"/>
                <w:szCs w:val="16"/>
                <w:lang w:eastAsia="tr-TR"/>
              </w:rPr>
            </w:pPr>
            <w:r w:rsidRPr="002A38EE">
              <w:rPr>
                <w:rFonts w:ascii="Arial" w:hAnsi="Arial" w:cs="Arial"/>
                <w:sz w:val="16"/>
                <w:szCs w:val="16"/>
                <w:lang w:eastAsia="tr-TR"/>
              </w:rPr>
              <w:t>-54</w:t>
            </w:r>
          </w:p>
        </w:tc>
      </w:tr>
    </w:tbl>
    <w:p w:rsidR="00AE5DFA" w:rsidRPr="00DD0EE1" w:rsidRDefault="00AE5DFA" w:rsidP="00DD0EE1">
      <w:pPr>
        <w:pStyle w:val="Caption"/>
        <w:keepNext/>
        <w:rPr>
          <w:rFonts w:ascii="Arial" w:hAnsi="Arial" w:cs="Arial"/>
          <w:b w:val="0"/>
          <w:bCs w:val="0"/>
          <w:sz w:val="18"/>
          <w:szCs w:val="18"/>
        </w:rPr>
      </w:pPr>
      <w:r w:rsidRPr="002A38EE">
        <w:rPr>
          <w:rFonts w:ascii="Arial" w:hAnsi="Arial" w:cs="Arial"/>
          <w:b w:val="0"/>
          <w:sz w:val="18"/>
          <w:szCs w:val="18"/>
        </w:rPr>
        <w:t xml:space="preserve"> </w:t>
      </w:r>
      <w:r w:rsidR="00076B9F" w:rsidRPr="002A38EE">
        <w:rPr>
          <w:rFonts w:ascii="Arial" w:hAnsi="Arial" w:cs="Arial"/>
          <w:b w:val="0"/>
          <w:sz w:val="18"/>
          <w:szCs w:val="18"/>
        </w:rPr>
        <w:t>Source</w:t>
      </w:r>
      <w:r w:rsidRPr="002A38EE">
        <w:rPr>
          <w:rFonts w:ascii="Arial" w:hAnsi="Arial" w:cs="Arial"/>
          <w:b w:val="0"/>
          <w:sz w:val="18"/>
          <w:szCs w:val="18"/>
        </w:rPr>
        <w:t xml:space="preserve">: </w:t>
      </w:r>
      <w:r w:rsidR="00076B9F" w:rsidRPr="002A38EE">
        <w:rPr>
          <w:rFonts w:ascii="Arial" w:hAnsi="Arial" w:cs="Arial"/>
          <w:b w:val="0"/>
          <w:sz w:val="18"/>
          <w:szCs w:val="18"/>
        </w:rPr>
        <w:t>TurkStat</w:t>
      </w:r>
      <w:r w:rsidRPr="002A38EE">
        <w:rPr>
          <w:rFonts w:ascii="Arial" w:hAnsi="Arial" w:cs="Arial"/>
          <w:b w:val="0"/>
          <w:sz w:val="18"/>
          <w:szCs w:val="18"/>
        </w:rPr>
        <w:t>, Betam</w:t>
      </w:r>
    </w:p>
    <w:p w:rsidR="00AE5DFA" w:rsidRPr="002A38EE" w:rsidRDefault="00AE5DFA" w:rsidP="00AE5DFA">
      <w:pPr>
        <w:rPr>
          <w:rFonts w:ascii="Arial" w:hAnsi="Arial" w:cs="Arial"/>
          <w:b/>
          <w:bCs/>
          <w:sz w:val="20"/>
          <w:szCs w:val="20"/>
        </w:rPr>
      </w:pPr>
    </w:p>
    <w:p w:rsidR="00AE5DFA" w:rsidRPr="002A38EE" w:rsidRDefault="00AE5DFA" w:rsidP="00AE5DFA">
      <w:pPr>
        <w:rPr>
          <w:rFonts w:ascii="Arial" w:hAnsi="Arial" w:cs="Arial"/>
          <w:b/>
          <w:bCs/>
          <w:sz w:val="20"/>
          <w:szCs w:val="20"/>
        </w:rPr>
      </w:pPr>
    </w:p>
    <w:p w:rsidR="00AE5DFA" w:rsidRPr="002A38EE" w:rsidRDefault="00AE5DFA" w:rsidP="00AE5DFA">
      <w:pPr>
        <w:rPr>
          <w:rFonts w:ascii="Arial" w:hAnsi="Arial" w:cs="Arial"/>
          <w:b/>
          <w:bCs/>
          <w:sz w:val="20"/>
          <w:szCs w:val="20"/>
        </w:rPr>
      </w:pPr>
    </w:p>
    <w:p w:rsidR="00AE5DFA" w:rsidRPr="002A38EE" w:rsidRDefault="00AE5DFA" w:rsidP="00AE5DFA">
      <w:pPr>
        <w:rPr>
          <w:rFonts w:ascii="Arial" w:hAnsi="Arial" w:cs="Arial"/>
          <w:b/>
          <w:bCs/>
          <w:sz w:val="20"/>
          <w:szCs w:val="20"/>
        </w:rPr>
      </w:pPr>
    </w:p>
    <w:p w:rsidR="00AE5DFA" w:rsidRPr="002A38EE" w:rsidRDefault="00AE5DFA" w:rsidP="00AE5DFA">
      <w:pPr>
        <w:rPr>
          <w:rFonts w:ascii="Arial" w:hAnsi="Arial" w:cs="Arial"/>
          <w:b/>
          <w:bCs/>
          <w:sz w:val="20"/>
          <w:szCs w:val="20"/>
        </w:rPr>
      </w:pPr>
    </w:p>
    <w:p w:rsidR="00AE5DFA" w:rsidRPr="002A38EE" w:rsidRDefault="00AE5DFA" w:rsidP="00AE5DFA">
      <w:pPr>
        <w:rPr>
          <w:rFonts w:ascii="Arial" w:hAnsi="Arial" w:cs="Arial"/>
          <w:b/>
          <w:bCs/>
          <w:sz w:val="20"/>
          <w:szCs w:val="20"/>
        </w:rPr>
      </w:pPr>
    </w:p>
    <w:p w:rsidR="00AE5DFA" w:rsidRPr="002A38EE" w:rsidRDefault="00AE5DFA" w:rsidP="00AE5DFA">
      <w:pPr>
        <w:rPr>
          <w:rFonts w:ascii="Arial" w:hAnsi="Arial" w:cs="Arial"/>
          <w:b/>
          <w:bCs/>
          <w:sz w:val="20"/>
          <w:szCs w:val="20"/>
        </w:rPr>
      </w:pPr>
    </w:p>
    <w:sectPr w:rsidR="00AE5DFA" w:rsidRPr="002A38EE" w:rsidSect="00B636B3">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6F" w:rsidRDefault="00FE6F6F" w:rsidP="00AE5DFA">
      <w:r>
        <w:separator/>
      </w:r>
    </w:p>
  </w:endnote>
  <w:endnote w:type="continuationSeparator" w:id="0">
    <w:p w:rsidR="00FE6F6F" w:rsidRDefault="00FE6F6F" w:rsidP="00AE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C3" w:rsidRPr="00282515" w:rsidRDefault="00975347" w:rsidP="00B636B3">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9856C3" w:rsidRPr="00282515">
      <w:rPr>
        <w:rStyle w:val="PageNumber"/>
        <w:rFonts w:ascii="Arial" w:hAnsi="Arial" w:cs="Arial"/>
      </w:rPr>
      <w:instrText xml:space="preserve">PAGE  </w:instrText>
    </w:r>
    <w:r w:rsidRPr="00282515">
      <w:rPr>
        <w:rStyle w:val="PageNumber"/>
        <w:rFonts w:ascii="Arial" w:hAnsi="Arial" w:cs="Arial"/>
      </w:rPr>
      <w:fldChar w:fldCharType="separate"/>
    </w:r>
    <w:r w:rsidR="006B30C3">
      <w:rPr>
        <w:rStyle w:val="PageNumber"/>
        <w:rFonts w:ascii="Arial" w:hAnsi="Arial" w:cs="Arial"/>
        <w:noProof/>
      </w:rPr>
      <w:t>1</w:t>
    </w:r>
    <w:r w:rsidRPr="00282515">
      <w:rPr>
        <w:rStyle w:val="PageNumber"/>
        <w:rFonts w:ascii="Arial" w:hAnsi="Arial" w:cs="Arial"/>
      </w:rPr>
      <w:fldChar w:fldCharType="end"/>
    </w:r>
  </w:p>
  <w:p w:rsidR="009856C3" w:rsidRDefault="009856C3" w:rsidP="00B636B3">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C3" w:rsidRDefault="00975347" w:rsidP="00B636B3">
    <w:pPr>
      <w:pStyle w:val="Footer"/>
      <w:framePr w:wrap="auto" w:vAnchor="text" w:hAnchor="margin" w:xAlign="right" w:y="1"/>
      <w:rPr>
        <w:rStyle w:val="PageNumber"/>
      </w:rPr>
    </w:pPr>
    <w:r>
      <w:rPr>
        <w:rStyle w:val="PageNumber"/>
      </w:rPr>
      <w:fldChar w:fldCharType="begin"/>
    </w:r>
    <w:r w:rsidR="009856C3">
      <w:rPr>
        <w:rStyle w:val="PageNumber"/>
      </w:rPr>
      <w:instrText xml:space="preserve">PAGE  </w:instrText>
    </w:r>
    <w:r>
      <w:rPr>
        <w:rStyle w:val="PageNumber"/>
      </w:rPr>
      <w:fldChar w:fldCharType="separate"/>
    </w:r>
    <w:r w:rsidR="006B30C3">
      <w:rPr>
        <w:rStyle w:val="PageNumber"/>
        <w:noProof/>
      </w:rPr>
      <w:t>6</w:t>
    </w:r>
    <w:r>
      <w:rPr>
        <w:rStyle w:val="PageNumber"/>
      </w:rPr>
      <w:fldChar w:fldCharType="end"/>
    </w:r>
  </w:p>
  <w:p w:rsidR="009856C3" w:rsidRDefault="009856C3" w:rsidP="00B636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6F" w:rsidRDefault="00FE6F6F" w:rsidP="00AE5DFA">
      <w:r>
        <w:separator/>
      </w:r>
    </w:p>
  </w:footnote>
  <w:footnote w:type="continuationSeparator" w:id="0">
    <w:p w:rsidR="00FE6F6F" w:rsidRDefault="00FE6F6F" w:rsidP="00AE5DFA">
      <w:r>
        <w:continuationSeparator/>
      </w:r>
    </w:p>
  </w:footnote>
  <w:footnote w:id="1">
    <w:p w:rsidR="009856C3" w:rsidRPr="003E5287" w:rsidRDefault="009856C3" w:rsidP="00AE5DFA">
      <w:pPr>
        <w:pStyle w:val="FootnoteText"/>
      </w:pPr>
      <w:r w:rsidRPr="003E5287">
        <w:rPr>
          <w:rStyle w:val="FootnoteReference"/>
          <w:rFonts w:ascii="Arial" w:hAnsi="Arial" w:cs="Arial"/>
          <w:b/>
          <w:bCs/>
          <w:sz w:val="16"/>
          <w:szCs w:val="16"/>
        </w:rPr>
        <w:t>*</w:t>
      </w:r>
      <w:r w:rsidRPr="003E5287">
        <w:rPr>
          <w:rFonts w:ascii="Arial" w:hAnsi="Arial" w:cs="Arial"/>
          <w:sz w:val="16"/>
          <w:szCs w:val="16"/>
        </w:rPr>
        <w:t>Prof. Dr. Seyfettin Gürsel, Betam, Director, seyfettin.gursel@eas.bahcesehir.edu.tr</w:t>
      </w:r>
    </w:p>
  </w:footnote>
  <w:footnote w:id="2">
    <w:p w:rsidR="009856C3" w:rsidRPr="003E5287" w:rsidRDefault="009856C3" w:rsidP="00AE5DFA">
      <w:pPr>
        <w:pStyle w:val="FootnoteText"/>
      </w:pPr>
      <w:r w:rsidRPr="003E5287">
        <w:rPr>
          <w:rStyle w:val="FootnoteReference"/>
          <w:rFonts w:ascii="Arial" w:hAnsi="Arial" w:cs="Arial"/>
          <w:sz w:val="16"/>
          <w:szCs w:val="16"/>
        </w:rPr>
        <w:sym w:font="Symbol" w:char="F02A"/>
      </w:r>
      <w:r w:rsidRPr="003E5287">
        <w:rPr>
          <w:rStyle w:val="FootnoteReference"/>
          <w:rFonts w:ascii="Arial" w:hAnsi="Arial" w:cs="Arial"/>
          <w:sz w:val="16"/>
          <w:szCs w:val="16"/>
        </w:rPr>
        <w:sym w:font="Symbol" w:char="F02A"/>
      </w:r>
      <w:r w:rsidRPr="003E5287">
        <w:rPr>
          <w:rFonts w:ascii="Arial" w:hAnsi="Arial" w:cs="Arial"/>
          <w:sz w:val="16"/>
          <w:szCs w:val="16"/>
        </w:rPr>
        <w:t xml:space="preserve"> Yrd. Doç. Dr. Gokce Uysal, Betam, Assistant Director, gokce.uysal@eas.bahcesehir.edu.tr</w:t>
      </w:r>
    </w:p>
  </w:footnote>
  <w:footnote w:id="3">
    <w:p w:rsidR="009856C3" w:rsidRPr="003E5287" w:rsidRDefault="009856C3" w:rsidP="00AE5DFA">
      <w:pPr>
        <w:pStyle w:val="FootnoteText"/>
      </w:pPr>
      <w:r w:rsidRPr="003E5287">
        <w:rPr>
          <w:rStyle w:val="FootnoteReference"/>
          <w:rFonts w:ascii="Arial" w:hAnsi="Arial" w:cs="Arial"/>
          <w:sz w:val="16"/>
          <w:szCs w:val="16"/>
        </w:rPr>
        <w:sym w:font="Symbol" w:char="F02A"/>
      </w:r>
      <w:r w:rsidRPr="003E5287">
        <w:rPr>
          <w:rStyle w:val="FootnoteReference"/>
          <w:rFonts w:ascii="Arial" w:hAnsi="Arial" w:cs="Arial"/>
          <w:sz w:val="16"/>
          <w:szCs w:val="16"/>
        </w:rPr>
        <w:sym w:font="Symbol" w:char="F02A"/>
      </w:r>
      <w:r w:rsidRPr="003E5287">
        <w:rPr>
          <w:rStyle w:val="FootnoteReference"/>
          <w:rFonts w:ascii="Arial" w:hAnsi="Arial" w:cs="Arial"/>
          <w:sz w:val="16"/>
          <w:szCs w:val="16"/>
        </w:rPr>
        <w:sym w:font="Symbol" w:char="F02A"/>
      </w:r>
      <w:r w:rsidRPr="003E5287">
        <w:rPr>
          <w:rFonts w:ascii="Arial" w:hAnsi="Arial" w:cs="Arial"/>
          <w:sz w:val="16"/>
          <w:szCs w:val="16"/>
        </w:rPr>
        <w:t>Melike Kökkızıl, Betam, Research Assistant, melike.kokkizil@eas.bahcesehir.edu.tr</w:t>
      </w:r>
    </w:p>
  </w:footnote>
  <w:footnote w:id="4">
    <w:p w:rsidR="009856C3" w:rsidRPr="003E5287" w:rsidRDefault="009856C3" w:rsidP="003F440D">
      <w:pPr>
        <w:pStyle w:val="FootnoteText"/>
        <w:jc w:val="both"/>
        <w:rPr>
          <w:rFonts w:ascii="Arial" w:hAnsi="Arial" w:cs="Arial"/>
          <w:sz w:val="16"/>
          <w:szCs w:val="16"/>
        </w:rPr>
      </w:pPr>
      <w:r w:rsidRPr="003E5287">
        <w:rPr>
          <w:rStyle w:val="FootnoteReference"/>
        </w:rPr>
        <w:footnoteRef/>
      </w:r>
      <w:r w:rsidRPr="003E5287">
        <w:t xml:space="preserve"> </w:t>
      </w:r>
      <w:r w:rsidRPr="003E5287">
        <w:rPr>
          <w:rFonts w:ascii="Arial" w:hAnsi="Arial" w:cs="Arial"/>
          <w:sz w:val="16"/>
          <w:szCs w:val="16"/>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5">
    <w:p w:rsidR="009856C3" w:rsidRPr="003E5287" w:rsidRDefault="009856C3" w:rsidP="003E5287">
      <w:pPr>
        <w:pStyle w:val="FootnoteText"/>
        <w:jc w:val="both"/>
        <w:rPr>
          <w:rFonts w:ascii="Arial" w:hAnsi="Arial" w:cs="Arial"/>
          <w:sz w:val="16"/>
          <w:szCs w:val="16"/>
        </w:rPr>
      </w:pPr>
      <w:r w:rsidRPr="003E5287">
        <w:rPr>
          <w:sz w:val="16"/>
          <w:szCs w:val="16"/>
        </w:rPr>
        <w:footnoteRef/>
      </w:r>
      <w:r w:rsidRPr="003E5287">
        <w:rPr>
          <w:rFonts w:ascii="Arial" w:hAnsi="Arial" w:cs="Arial"/>
          <w:sz w:val="16"/>
          <w:szCs w:val="16"/>
        </w:rPr>
        <w:t xml:space="preserve"> For detailed information on Soybilgen's forecasting model, please see Betam Research Brief 168 titled as "Kariyer.net Verisiyle Kısa Vadeli Tarım Dışı İşsizlik Tahmini"  </w:t>
      </w:r>
    </w:p>
    <w:p w:rsidR="009856C3" w:rsidRPr="003E5287" w:rsidRDefault="00FE6F6F" w:rsidP="003E5287">
      <w:pPr>
        <w:rPr>
          <w:rFonts w:ascii="Arial" w:hAnsi="Arial" w:cs="Arial"/>
          <w:sz w:val="16"/>
          <w:szCs w:val="16"/>
        </w:rPr>
      </w:pPr>
      <w:hyperlink r:id="rId1" w:history="1">
        <w:r w:rsidR="009856C3" w:rsidRPr="003E5287">
          <w:rPr>
            <w:rStyle w:val="Hyperlink"/>
            <w:rFonts w:ascii="Arial" w:hAnsi="Arial" w:cs="Arial"/>
            <w:sz w:val="16"/>
            <w:szCs w:val="16"/>
          </w:rPr>
          <w:t>http://betam.bahcesehir.edu.tr/tr/2014/06/kariyer-net-verisiyle-kisa-vadeli-tarim-disi-issizlik-tahmini/</w:t>
        </w:r>
      </w:hyperlink>
    </w:p>
    <w:p w:rsidR="009856C3" w:rsidRPr="003E5287" w:rsidRDefault="009856C3" w:rsidP="003E5287">
      <w:pPr>
        <w:pStyle w:val="FootnoteText"/>
        <w:jc w:val="both"/>
        <w:rPr>
          <w:rFonts w:ascii="Arial" w:hAnsi="Arial" w:cs="Arial"/>
          <w:sz w:val="18"/>
          <w:szCs w:val="18"/>
        </w:rPr>
      </w:pPr>
      <w:r w:rsidRPr="003E5287">
        <w:rPr>
          <w:rFonts w:ascii="Arial" w:hAnsi="Arial" w:cs="Arial"/>
          <w:sz w:val="18"/>
          <w:szCs w:val="18"/>
        </w:rPr>
        <w:t xml:space="preserve"> </w:t>
      </w:r>
    </w:p>
  </w:footnote>
  <w:footnote w:id="6">
    <w:p w:rsidR="009856C3" w:rsidRPr="003E5287" w:rsidRDefault="009856C3" w:rsidP="00DE5F3C">
      <w:pPr>
        <w:rPr>
          <w:rFonts w:ascii="Arial" w:hAnsi="Arial" w:cs="Arial"/>
          <w:sz w:val="16"/>
          <w:szCs w:val="16"/>
          <w:lang w:eastAsia="tr-TR"/>
        </w:rPr>
      </w:pPr>
      <w:r w:rsidRPr="003E5287">
        <w:rPr>
          <w:rStyle w:val="FootnoteReference"/>
          <w:rFonts w:ascii="Arial" w:hAnsi="Arial" w:cs="Arial"/>
          <w:sz w:val="20"/>
          <w:szCs w:val="20"/>
        </w:rPr>
        <w:footnoteRef/>
      </w:r>
      <w:r w:rsidRPr="003E5287">
        <w:rPr>
          <w:rFonts w:ascii="Arial" w:hAnsi="Arial" w:cs="Arial"/>
          <w:sz w:val="16"/>
          <w:szCs w:val="16"/>
        </w:rPr>
        <w:t xml:space="preserve">Employment in each sector is seasonally adjusted separately. </w:t>
      </w:r>
      <w:r w:rsidRPr="003E5287">
        <w:rPr>
          <w:rFonts w:ascii="Arial" w:hAnsi="Arial" w:cs="Arial"/>
          <w:sz w:val="16"/>
          <w:szCs w:val="16"/>
          <w:lang w:eastAsia="tr-TR"/>
        </w:rPr>
        <w:t>Hence the sum of these series may differ from the seasonally adjusted series of total employment. The difference stems from the non-linearity of the seasonal adjustment process.</w:t>
      </w:r>
    </w:p>
    <w:p w:rsidR="009856C3" w:rsidRPr="003E5287" w:rsidRDefault="009856C3" w:rsidP="00DE5F3C">
      <w:pPr>
        <w:pStyle w:val="FootnoteText"/>
      </w:pPr>
      <w:r w:rsidRPr="003E5287">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FA"/>
    <w:rsid w:val="0001466A"/>
    <w:rsid w:val="00034E05"/>
    <w:rsid w:val="00076B9F"/>
    <w:rsid w:val="000845C2"/>
    <w:rsid w:val="00090728"/>
    <w:rsid w:val="000E60CD"/>
    <w:rsid w:val="00125EA4"/>
    <w:rsid w:val="00156F68"/>
    <w:rsid w:val="001927A4"/>
    <w:rsid w:val="00197631"/>
    <w:rsid w:val="001B3A96"/>
    <w:rsid w:val="001C5C63"/>
    <w:rsid w:val="001E4C89"/>
    <w:rsid w:val="002111F2"/>
    <w:rsid w:val="0023076C"/>
    <w:rsid w:val="0024366B"/>
    <w:rsid w:val="0027575C"/>
    <w:rsid w:val="002A38EE"/>
    <w:rsid w:val="002C6C67"/>
    <w:rsid w:val="002E6665"/>
    <w:rsid w:val="002F5212"/>
    <w:rsid w:val="00307FB6"/>
    <w:rsid w:val="00343FD7"/>
    <w:rsid w:val="00372BB5"/>
    <w:rsid w:val="00383E46"/>
    <w:rsid w:val="00391CA8"/>
    <w:rsid w:val="00397AA1"/>
    <w:rsid w:val="003B43D5"/>
    <w:rsid w:val="003D0FDB"/>
    <w:rsid w:val="003E5287"/>
    <w:rsid w:val="003F440D"/>
    <w:rsid w:val="004111E7"/>
    <w:rsid w:val="00442DEC"/>
    <w:rsid w:val="0046062F"/>
    <w:rsid w:val="00474ADF"/>
    <w:rsid w:val="004C544E"/>
    <w:rsid w:val="004E011A"/>
    <w:rsid w:val="004F0E38"/>
    <w:rsid w:val="00504058"/>
    <w:rsid w:val="0051726D"/>
    <w:rsid w:val="005369BE"/>
    <w:rsid w:val="00565AE3"/>
    <w:rsid w:val="00587C86"/>
    <w:rsid w:val="00602ABD"/>
    <w:rsid w:val="006430DE"/>
    <w:rsid w:val="006A0008"/>
    <w:rsid w:val="006B30C3"/>
    <w:rsid w:val="006C5D02"/>
    <w:rsid w:val="006E564E"/>
    <w:rsid w:val="006F0B89"/>
    <w:rsid w:val="007660A4"/>
    <w:rsid w:val="00784D08"/>
    <w:rsid w:val="007E3C7C"/>
    <w:rsid w:val="008156D3"/>
    <w:rsid w:val="0085390E"/>
    <w:rsid w:val="00855077"/>
    <w:rsid w:val="0087431F"/>
    <w:rsid w:val="008F7A99"/>
    <w:rsid w:val="00900650"/>
    <w:rsid w:val="00932A56"/>
    <w:rsid w:val="00932BBC"/>
    <w:rsid w:val="009575EB"/>
    <w:rsid w:val="00961E7F"/>
    <w:rsid w:val="00975347"/>
    <w:rsid w:val="009856C3"/>
    <w:rsid w:val="009869F6"/>
    <w:rsid w:val="009D3A17"/>
    <w:rsid w:val="009E43AF"/>
    <w:rsid w:val="00A07837"/>
    <w:rsid w:val="00A127D7"/>
    <w:rsid w:val="00A22B9D"/>
    <w:rsid w:val="00A40308"/>
    <w:rsid w:val="00A46D7C"/>
    <w:rsid w:val="00A56CDF"/>
    <w:rsid w:val="00AA155E"/>
    <w:rsid w:val="00AE500B"/>
    <w:rsid w:val="00AE5DFA"/>
    <w:rsid w:val="00B13309"/>
    <w:rsid w:val="00B636B3"/>
    <w:rsid w:val="00B63C1D"/>
    <w:rsid w:val="00BA24FC"/>
    <w:rsid w:val="00BC36C5"/>
    <w:rsid w:val="00BC5545"/>
    <w:rsid w:val="00C13CBB"/>
    <w:rsid w:val="00C81FFE"/>
    <w:rsid w:val="00C92387"/>
    <w:rsid w:val="00CE48B4"/>
    <w:rsid w:val="00CE7046"/>
    <w:rsid w:val="00CF1368"/>
    <w:rsid w:val="00CF2A7D"/>
    <w:rsid w:val="00CF4CDB"/>
    <w:rsid w:val="00D07271"/>
    <w:rsid w:val="00D15966"/>
    <w:rsid w:val="00D41CD7"/>
    <w:rsid w:val="00DB21FF"/>
    <w:rsid w:val="00DB2A68"/>
    <w:rsid w:val="00DD0EE1"/>
    <w:rsid w:val="00DD2A8F"/>
    <w:rsid w:val="00DE03EA"/>
    <w:rsid w:val="00DE5F3C"/>
    <w:rsid w:val="00DE75A5"/>
    <w:rsid w:val="00DE79E7"/>
    <w:rsid w:val="00DF0EF4"/>
    <w:rsid w:val="00E10E29"/>
    <w:rsid w:val="00E33ABA"/>
    <w:rsid w:val="00E4117A"/>
    <w:rsid w:val="00E67662"/>
    <w:rsid w:val="00E75BAC"/>
    <w:rsid w:val="00EB48B9"/>
    <w:rsid w:val="00EB72D1"/>
    <w:rsid w:val="00ED4E86"/>
    <w:rsid w:val="00ED559B"/>
    <w:rsid w:val="00EE48E3"/>
    <w:rsid w:val="00F04B8D"/>
    <w:rsid w:val="00F11EC3"/>
    <w:rsid w:val="00F60723"/>
    <w:rsid w:val="00F705DA"/>
    <w:rsid w:val="00F97EA0"/>
    <w:rsid w:val="00FA145E"/>
    <w:rsid w:val="00FA76AE"/>
    <w:rsid w:val="00FE6F6F"/>
    <w:rsid w:val="00FF3370"/>
    <w:rsid w:val="00FF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F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9"/>
    <w:qFormat/>
    <w:rsid w:val="00AE5DFA"/>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AE5DFA"/>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AE5DFA"/>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5DFA"/>
    <w:rPr>
      <w:rFonts w:ascii="Arial" w:eastAsia="Times New Roman" w:hAnsi="Arial" w:cs="Arial"/>
      <w:b/>
      <w:bCs/>
      <w:sz w:val="18"/>
      <w:szCs w:val="18"/>
      <w:lang w:val="tr-TR" w:eastAsia="ar-SA"/>
    </w:rPr>
  </w:style>
  <w:style w:type="character" w:customStyle="1" w:styleId="Heading2Char">
    <w:name w:val="Heading 2 Char"/>
    <w:basedOn w:val="DefaultParagraphFont"/>
    <w:link w:val="Heading2"/>
    <w:uiPriority w:val="99"/>
    <w:rsid w:val="00AE5DFA"/>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AE5DFA"/>
    <w:rPr>
      <w:rFonts w:ascii="Arial" w:eastAsia="Times New Roman" w:hAnsi="Arial" w:cs="Arial"/>
      <w:b/>
      <w:bCs/>
      <w:sz w:val="26"/>
      <w:szCs w:val="26"/>
      <w:lang w:val="en-GB" w:eastAsia="ar-SA"/>
    </w:rPr>
  </w:style>
  <w:style w:type="character" w:customStyle="1" w:styleId="Absatz-Standardschriftart">
    <w:name w:val="Absatz-Standardschriftart"/>
    <w:uiPriority w:val="99"/>
    <w:rsid w:val="00AE5DFA"/>
  </w:style>
  <w:style w:type="character" w:customStyle="1" w:styleId="WW-Absatz-Standardschriftart">
    <w:name w:val="WW-Absatz-Standardschriftart"/>
    <w:uiPriority w:val="99"/>
    <w:rsid w:val="00AE5DFA"/>
  </w:style>
  <w:style w:type="character" w:customStyle="1" w:styleId="WW-Absatz-Standardschriftart1">
    <w:name w:val="WW-Absatz-Standardschriftart1"/>
    <w:uiPriority w:val="99"/>
    <w:rsid w:val="00AE5DFA"/>
  </w:style>
  <w:style w:type="character" w:customStyle="1" w:styleId="WW8Num1z0">
    <w:name w:val="WW8Num1z0"/>
    <w:uiPriority w:val="99"/>
    <w:rsid w:val="00AE5DFA"/>
    <w:rPr>
      <w:sz w:val="20"/>
      <w:szCs w:val="20"/>
    </w:rPr>
  </w:style>
  <w:style w:type="character" w:customStyle="1" w:styleId="DefaultParagraphFont1">
    <w:name w:val="Default Paragraph Font1"/>
    <w:uiPriority w:val="99"/>
    <w:rsid w:val="00AE5DFA"/>
  </w:style>
  <w:style w:type="character" w:customStyle="1" w:styleId="FootnoteCharacters">
    <w:name w:val="Footnote Characters"/>
    <w:basedOn w:val="DefaultParagraphFont1"/>
    <w:uiPriority w:val="99"/>
    <w:rsid w:val="00AE5DFA"/>
    <w:rPr>
      <w:vertAlign w:val="superscript"/>
    </w:rPr>
  </w:style>
  <w:style w:type="character" w:styleId="Strong">
    <w:name w:val="Strong"/>
    <w:basedOn w:val="DefaultParagraphFont1"/>
    <w:uiPriority w:val="22"/>
    <w:qFormat/>
    <w:rsid w:val="00AE5DFA"/>
    <w:rPr>
      <w:b/>
      <w:bCs/>
    </w:rPr>
  </w:style>
  <w:style w:type="character" w:styleId="Hyperlink">
    <w:name w:val="Hyperlink"/>
    <w:basedOn w:val="DefaultParagraphFont1"/>
    <w:uiPriority w:val="99"/>
    <w:rsid w:val="00AE5DFA"/>
    <w:rPr>
      <w:color w:val="0000FF"/>
      <w:u w:val="single"/>
    </w:rPr>
  </w:style>
  <w:style w:type="character" w:styleId="FootnoteReference">
    <w:name w:val="footnote reference"/>
    <w:basedOn w:val="DefaultParagraphFont"/>
    <w:uiPriority w:val="99"/>
    <w:semiHidden/>
    <w:rsid w:val="00AE5DFA"/>
    <w:rPr>
      <w:vertAlign w:val="superscript"/>
    </w:rPr>
  </w:style>
  <w:style w:type="character" w:customStyle="1" w:styleId="EndnoteCharacters">
    <w:name w:val="Endnote Characters"/>
    <w:uiPriority w:val="99"/>
    <w:rsid w:val="00AE5DFA"/>
    <w:rPr>
      <w:vertAlign w:val="superscript"/>
    </w:rPr>
  </w:style>
  <w:style w:type="character" w:customStyle="1" w:styleId="WW-EndnoteCharacters">
    <w:name w:val="WW-Endnote Characters"/>
    <w:uiPriority w:val="99"/>
    <w:rsid w:val="00AE5DFA"/>
  </w:style>
  <w:style w:type="paragraph" w:customStyle="1" w:styleId="Heading">
    <w:name w:val="Heading"/>
    <w:basedOn w:val="Normal"/>
    <w:next w:val="BodyText"/>
    <w:uiPriority w:val="99"/>
    <w:rsid w:val="00AE5DFA"/>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AE5DFA"/>
    <w:pPr>
      <w:spacing w:after="120"/>
    </w:pPr>
  </w:style>
  <w:style w:type="character" w:customStyle="1" w:styleId="BodyTextChar">
    <w:name w:val="Body Text Char"/>
    <w:basedOn w:val="DefaultParagraphFont"/>
    <w:link w:val="BodyText"/>
    <w:uiPriority w:val="99"/>
    <w:rsid w:val="00AE5DFA"/>
    <w:rPr>
      <w:rFonts w:ascii="Times New Roman" w:eastAsia="Times New Roman" w:hAnsi="Times New Roman" w:cs="Times New Roman"/>
      <w:sz w:val="24"/>
      <w:szCs w:val="24"/>
      <w:lang w:val="tr-TR" w:eastAsia="ar-SA"/>
    </w:rPr>
  </w:style>
  <w:style w:type="paragraph" w:styleId="List">
    <w:name w:val="List"/>
    <w:basedOn w:val="BodyText"/>
    <w:uiPriority w:val="99"/>
    <w:rsid w:val="00AE5DFA"/>
  </w:style>
  <w:style w:type="paragraph" w:styleId="Caption">
    <w:name w:val="caption"/>
    <w:basedOn w:val="Normal"/>
    <w:next w:val="Normal"/>
    <w:uiPriority w:val="99"/>
    <w:qFormat/>
    <w:rsid w:val="00AE5DFA"/>
    <w:rPr>
      <w:b/>
      <w:bCs/>
      <w:sz w:val="20"/>
      <w:szCs w:val="20"/>
    </w:rPr>
  </w:style>
  <w:style w:type="paragraph" w:customStyle="1" w:styleId="Index">
    <w:name w:val="Index"/>
    <w:basedOn w:val="Normal"/>
    <w:uiPriority w:val="99"/>
    <w:rsid w:val="00AE5DFA"/>
    <w:pPr>
      <w:suppressLineNumbers/>
    </w:pPr>
  </w:style>
  <w:style w:type="paragraph" w:styleId="FootnoteText">
    <w:name w:val="footnote text"/>
    <w:basedOn w:val="Normal"/>
    <w:link w:val="FootnoteTextChar"/>
    <w:uiPriority w:val="99"/>
    <w:semiHidden/>
    <w:rsid w:val="00AE5DFA"/>
    <w:rPr>
      <w:sz w:val="20"/>
      <w:szCs w:val="20"/>
    </w:rPr>
  </w:style>
  <w:style w:type="character" w:customStyle="1" w:styleId="FootnoteTextChar">
    <w:name w:val="Footnote Text Char"/>
    <w:basedOn w:val="DefaultParagraphFont"/>
    <w:link w:val="FootnoteText"/>
    <w:uiPriority w:val="99"/>
    <w:rsid w:val="00AE5DFA"/>
    <w:rPr>
      <w:rFonts w:ascii="Times New Roman" w:eastAsia="Times New Roman" w:hAnsi="Times New Roman" w:cs="Times New Roman"/>
      <w:sz w:val="20"/>
      <w:szCs w:val="20"/>
      <w:lang w:val="tr-TR" w:eastAsia="ar-SA"/>
    </w:rPr>
  </w:style>
  <w:style w:type="paragraph" w:styleId="Header">
    <w:name w:val="header"/>
    <w:basedOn w:val="Normal"/>
    <w:link w:val="HeaderChar"/>
    <w:uiPriority w:val="99"/>
    <w:rsid w:val="00AE5DFA"/>
    <w:pPr>
      <w:tabs>
        <w:tab w:val="center" w:pos="4536"/>
        <w:tab w:val="right" w:pos="9072"/>
      </w:tabs>
    </w:pPr>
  </w:style>
  <w:style w:type="character" w:customStyle="1" w:styleId="HeaderChar">
    <w:name w:val="Header Char"/>
    <w:basedOn w:val="DefaultParagraphFont"/>
    <w:link w:val="Header"/>
    <w:uiPriority w:val="99"/>
    <w:rsid w:val="00AE5DFA"/>
    <w:rPr>
      <w:rFonts w:ascii="Times New Roman" w:eastAsia="Times New Roman" w:hAnsi="Times New Roman" w:cs="Times New Roman"/>
      <w:sz w:val="24"/>
      <w:szCs w:val="24"/>
      <w:lang w:val="tr-TR" w:eastAsia="ar-SA"/>
    </w:rPr>
  </w:style>
  <w:style w:type="paragraph" w:styleId="Footer">
    <w:name w:val="footer"/>
    <w:basedOn w:val="Normal"/>
    <w:link w:val="FooterChar"/>
    <w:uiPriority w:val="99"/>
    <w:rsid w:val="00AE5DFA"/>
    <w:pPr>
      <w:tabs>
        <w:tab w:val="center" w:pos="4536"/>
        <w:tab w:val="right" w:pos="9072"/>
      </w:tabs>
    </w:pPr>
  </w:style>
  <w:style w:type="character" w:customStyle="1" w:styleId="FooterChar">
    <w:name w:val="Footer Char"/>
    <w:basedOn w:val="DefaultParagraphFont"/>
    <w:link w:val="Footer"/>
    <w:uiPriority w:val="99"/>
    <w:rsid w:val="00AE5DFA"/>
    <w:rPr>
      <w:rFonts w:ascii="Times New Roman" w:eastAsia="Times New Roman" w:hAnsi="Times New Roman" w:cs="Times New Roman"/>
      <w:sz w:val="24"/>
      <w:szCs w:val="24"/>
      <w:lang w:val="tr-TR" w:eastAsia="ar-SA"/>
    </w:rPr>
  </w:style>
  <w:style w:type="paragraph" w:customStyle="1" w:styleId="Framecontents">
    <w:name w:val="Frame contents"/>
    <w:basedOn w:val="BodyText"/>
    <w:uiPriority w:val="99"/>
    <w:rsid w:val="00AE5DFA"/>
  </w:style>
  <w:style w:type="character" w:customStyle="1" w:styleId="BalloonTextChar">
    <w:name w:val="Balloon Text Char"/>
    <w:basedOn w:val="DefaultParagraphFont"/>
    <w:link w:val="BalloonText"/>
    <w:uiPriority w:val="99"/>
    <w:semiHidden/>
    <w:rsid w:val="00AE5DFA"/>
    <w:rPr>
      <w:rFonts w:ascii="Tahoma" w:eastAsia="Times New Roman" w:hAnsi="Tahoma" w:cs="Tahoma"/>
      <w:sz w:val="16"/>
      <w:szCs w:val="16"/>
      <w:lang w:val="tr-TR" w:eastAsia="ar-SA"/>
    </w:rPr>
  </w:style>
  <w:style w:type="paragraph" w:styleId="BalloonText">
    <w:name w:val="Balloon Text"/>
    <w:basedOn w:val="Normal"/>
    <w:link w:val="BalloonTextChar"/>
    <w:uiPriority w:val="99"/>
    <w:semiHidden/>
    <w:rsid w:val="00AE5DFA"/>
    <w:rPr>
      <w:rFonts w:ascii="Tahoma" w:hAnsi="Tahoma" w:cs="Tahoma"/>
      <w:sz w:val="16"/>
      <w:szCs w:val="16"/>
    </w:rPr>
  </w:style>
  <w:style w:type="character" w:styleId="FollowedHyperlink">
    <w:name w:val="FollowedHyperlink"/>
    <w:basedOn w:val="DefaultParagraphFont"/>
    <w:uiPriority w:val="99"/>
    <w:rsid w:val="00AE5DFA"/>
    <w:rPr>
      <w:color w:val="800080"/>
      <w:u w:val="single"/>
    </w:rPr>
  </w:style>
  <w:style w:type="character" w:styleId="PageNumber">
    <w:name w:val="page number"/>
    <w:basedOn w:val="DefaultParagraphFont"/>
    <w:uiPriority w:val="99"/>
    <w:rsid w:val="00AE5DFA"/>
  </w:style>
  <w:style w:type="character" w:customStyle="1" w:styleId="EndnoteTextChar">
    <w:name w:val="Endnote Text Char"/>
    <w:basedOn w:val="DefaultParagraphFont"/>
    <w:link w:val="EndnoteText"/>
    <w:uiPriority w:val="99"/>
    <w:semiHidden/>
    <w:rsid w:val="00AE5DFA"/>
    <w:rPr>
      <w:rFonts w:ascii="Times New Roman" w:eastAsia="Times New Roman" w:hAnsi="Times New Roman" w:cs="Times New Roman"/>
      <w:sz w:val="20"/>
      <w:szCs w:val="20"/>
      <w:lang w:val="tr-TR" w:eastAsia="ar-SA"/>
    </w:rPr>
  </w:style>
  <w:style w:type="paragraph" w:styleId="EndnoteText">
    <w:name w:val="endnote text"/>
    <w:basedOn w:val="Normal"/>
    <w:link w:val="EndnoteTextChar"/>
    <w:uiPriority w:val="99"/>
    <w:semiHidden/>
    <w:rsid w:val="00AE5DFA"/>
    <w:rPr>
      <w:sz w:val="20"/>
      <w:szCs w:val="20"/>
    </w:rPr>
  </w:style>
  <w:style w:type="character" w:customStyle="1" w:styleId="CommentTextChar">
    <w:name w:val="Comment Text Char"/>
    <w:basedOn w:val="DefaultParagraphFont"/>
    <w:link w:val="CommentText"/>
    <w:uiPriority w:val="99"/>
    <w:semiHidden/>
    <w:rsid w:val="00AE5DFA"/>
    <w:rPr>
      <w:rFonts w:ascii="Times New Roman" w:eastAsia="Times New Roman" w:hAnsi="Times New Roman" w:cs="Times New Roman"/>
      <w:sz w:val="20"/>
      <w:szCs w:val="20"/>
      <w:lang w:val="tr-TR" w:eastAsia="ar-SA"/>
    </w:rPr>
  </w:style>
  <w:style w:type="paragraph" w:styleId="CommentText">
    <w:name w:val="annotation text"/>
    <w:basedOn w:val="Normal"/>
    <w:link w:val="CommentTextChar"/>
    <w:uiPriority w:val="99"/>
    <w:semiHidden/>
    <w:rsid w:val="00AE5DFA"/>
    <w:rPr>
      <w:sz w:val="20"/>
      <w:szCs w:val="20"/>
    </w:rPr>
  </w:style>
  <w:style w:type="character" w:customStyle="1" w:styleId="CommentSubjectChar">
    <w:name w:val="Comment Subject Char"/>
    <w:basedOn w:val="CommentTextChar"/>
    <w:link w:val="CommentSubject"/>
    <w:uiPriority w:val="99"/>
    <w:semiHidden/>
    <w:rsid w:val="00AE5DFA"/>
    <w:rPr>
      <w:rFonts w:ascii="Times New Roman" w:eastAsia="Times New Roman" w:hAnsi="Times New Roman" w:cs="Times New Roman"/>
      <w:b/>
      <w:bCs/>
      <w:sz w:val="20"/>
      <w:szCs w:val="20"/>
      <w:lang w:val="tr-TR" w:eastAsia="ar-SA"/>
    </w:rPr>
  </w:style>
  <w:style w:type="paragraph" w:styleId="CommentSubject">
    <w:name w:val="annotation subject"/>
    <w:basedOn w:val="CommentText"/>
    <w:next w:val="CommentText"/>
    <w:link w:val="CommentSubjectChar"/>
    <w:uiPriority w:val="99"/>
    <w:semiHidden/>
    <w:rsid w:val="00AE5DFA"/>
    <w:rPr>
      <w:b/>
      <w:bCs/>
    </w:rPr>
  </w:style>
  <w:style w:type="paragraph" w:styleId="NoSpacing">
    <w:name w:val="No Spacing"/>
    <w:uiPriority w:val="1"/>
    <w:qFormat/>
    <w:rsid w:val="00AE5D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F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9"/>
    <w:qFormat/>
    <w:rsid w:val="00AE5DFA"/>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AE5DFA"/>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AE5DFA"/>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5DFA"/>
    <w:rPr>
      <w:rFonts w:ascii="Arial" w:eastAsia="Times New Roman" w:hAnsi="Arial" w:cs="Arial"/>
      <w:b/>
      <w:bCs/>
      <w:sz w:val="18"/>
      <w:szCs w:val="18"/>
      <w:lang w:val="tr-TR" w:eastAsia="ar-SA"/>
    </w:rPr>
  </w:style>
  <w:style w:type="character" w:customStyle="1" w:styleId="Heading2Char">
    <w:name w:val="Heading 2 Char"/>
    <w:basedOn w:val="DefaultParagraphFont"/>
    <w:link w:val="Heading2"/>
    <w:uiPriority w:val="99"/>
    <w:rsid w:val="00AE5DFA"/>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AE5DFA"/>
    <w:rPr>
      <w:rFonts w:ascii="Arial" w:eastAsia="Times New Roman" w:hAnsi="Arial" w:cs="Arial"/>
      <w:b/>
      <w:bCs/>
      <w:sz w:val="26"/>
      <w:szCs w:val="26"/>
      <w:lang w:val="en-GB" w:eastAsia="ar-SA"/>
    </w:rPr>
  </w:style>
  <w:style w:type="character" w:customStyle="1" w:styleId="Absatz-Standardschriftart">
    <w:name w:val="Absatz-Standardschriftart"/>
    <w:uiPriority w:val="99"/>
    <w:rsid w:val="00AE5DFA"/>
  </w:style>
  <w:style w:type="character" w:customStyle="1" w:styleId="WW-Absatz-Standardschriftart">
    <w:name w:val="WW-Absatz-Standardschriftart"/>
    <w:uiPriority w:val="99"/>
    <w:rsid w:val="00AE5DFA"/>
  </w:style>
  <w:style w:type="character" w:customStyle="1" w:styleId="WW-Absatz-Standardschriftart1">
    <w:name w:val="WW-Absatz-Standardschriftart1"/>
    <w:uiPriority w:val="99"/>
    <w:rsid w:val="00AE5DFA"/>
  </w:style>
  <w:style w:type="character" w:customStyle="1" w:styleId="WW8Num1z0">
    <w:name w:val="WW8Num1z0"/>
    <w:uiPriority w:val="99"/>
    <w:rsid w:val="00AE5DFA"/>
    <w:rPr>
      <w:sz w:val="20"/>
      <w:szCs w:val="20"/>
    </w:rPr>
  </w:style>
  <w:style w:type="character" w:customStyle="1" w:styleId="DefaultParagraphFont1">
    <w:name w:val="Default Paragraph Font1"/>
    <w:uiPriority w:val="99"/>
    <w:rsid w:val="00AE5DFA"/>
  </w:style>
  <w:style w:type="character" w:customStyle="1" w:styleId="FootnoteCharacters">
    <w:name w:val="Footnote Characters"/>
    <w:basedOn w:val="DefaultParagraphFont1"/>
    <w:uiPriority w:val="99"/>
    <w:rsid w:val="00AE5DFA"/>
    <w:rPr>
      <w:vertAlign w:val="superscript"/>
    </w:rPr>
  </w:style>
  <w:style w:type="character" w:styleId="Strong">
    <w:name w:val="Strong"/>
    <w:basedOn w:val="DefaultParagraphFont1"/>
    <w:uiPriority w:val="22"/>
    <w:qFormat/>
    <w:rsid w:val="00AE5DFA"/>
    <w:rPr>
      <w:b/>
      <w:bCs/>
    </w:rPr>
  </w:style>
  <w:style w:type="character" w:styleId="Hyperlink">
    <w:name w:val="Hyperlink"/>
    <w:basedOn w:val="DefaultParagraphFont1"/>
    <w:uiPriority w:val="99"/>
    <w:rsid w:val="00AE5DFA"/>
    <w:rPr>
      <w:color w:val="0000FF"/>
      <w:u w:val="single"/>
    </w:rPr>
  </w:style>
  <w:style w:type="character" w:styleId="FootnoteReference">
    <w:name w:val="footnote reference"/>
    <w:basedOn w:val="DefaultParagraphFont"/>
    <w:uiPriority w:val="99"/>
    <w:semiHidden/>
    <w:rsid w:val="00AE5DFA"/>
    <w:rPr>
      <w:vertAlign w:val="superscript"/>
    </w:rPr>
  </w:style>
  <w:style w:type="character" w:customStyle="1" w:styleId="EndnoteCharacters">
    <w:name w:val="Endnote Characters"/>
    <w:uiPriority w:val="99"/>
    <w:rsid w:val="00AE5DFA"/>
    <w:rPr>
      <w:vertAlign w:val="superscript"/>
    </w:rPr>
  </w:style>
  <w:style w:type="character" w:customStyle="1" w:styleId="WW-EndnoteCharacters">
    <w:name w:val="WW-Endnote Characters"/>
    <w:uiPriority w:val="99"/>
    <w:rsid w:val="00AE5DFA"/>
  </w:style>
  <w:style w:type="paragraph" w:customStyle="1" w:styleId="Heading">
    <w:name w:val="Heading"/>
    <w:basedOn w:val="Normal"/>
    <w:next w:val="BodyText"/>
    <w:uiPriority w:val="99"/>
    <w:rsid w:val="00AE5DFA"/>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AE5DFA"/>
    <w:pPr>
      <w:spacing w:after="120"/>
    </w:pPr>
  </w:style>
  <w:style w:type="character" w:customStyle="1" w:styleId="BodyTextChar">
    <w:name w:val="Body Text Char"/>
    <w:basedOn w:val="DefaultParagraphFont"/>
    <w:link w:val="BodyText"/>
    <w:uiPriority w:val="99"/>
    <w:rsid w:val="00AE5DFA"/>
    <w:rPr>
      <w:rFonts w:ascii="Times New Roman" w:eastAsia="Times New Roman" w:hAnsi="Times New Roman" w:cs="Times New Roman"/>
      <w:sz w:val="24"/>
      <w:szCs w:val="24"/>
      <w:lang w:val="tr-TR" w:eastAsia="ar-SA"/>
    </w:rPr>
  </w:style>
  <w:style w:type="paragraph" w:styleId="List">
    <w:name w:val="List"/>
    <w:basedOn w:val="BodyText"/>
    <w:uiPriority w:val="99"/>
    <w:rsid w:val="00AE5DFA"/>
  </w:style>
  <w:style w:type="paragraph" w:styleId="Caption">
    <w:name w:val="caption"/>
    <w:basedOn w:val="Normal"/>
    <w:next w:val="Normal"/>
    <w:uiPriority w:val="99"/>
    <w:qFormat/>
    <w:rsid w:val="00AE5DFA"/>
    <w:rPr>
      <w:b/>
      <w:bCs/>
      <w:sz w:val="20"/>
      <w:szCs w:val="20"/>
    </w:rPr>
  </w:style>
  <w:style w:type="paragraph" w:customStyle="1" w:styleId="Index">
    <w:name w:val="Index"/>
    <w:basedOn w:val="Normal"/>
    <w:uiPriority w:val="99"/>
    <w:rsid w:val="00AE5DFA"/>
    <w:pPr>
      <w:suppressLineNumbers/>
    </w:pPr>
  </w:style>
  <w:style w:type="paragraph" w:styleId="FootnoteText">
    <w:name w:val="footnote text"/>
    <w:basedOn w:val="Normal"/>
    <w:link w:val="FootnoteTextChar"/>
    <w:uiPriority w:val="99"/>
    <w:semiHidden/>
    <w:rsid w:val="00AE5DFA"/>
    <w:rPr>
      <w:sz w:val="20"/>
      <w:szCs w:val="20"/>
    </w:rPr>
  </w:style>
  <w:style w:type="character" w:customStyle="1" w:styleId="FootnoteTextChar">
    <w:name w:val="Footnote Text Char"/>
    <w:basedOn w:val="DefaultParagraphFont"/>
    <w:link w:val="FootnoteText"/>
    <w:uiPriority w:val="99"/>
    <w:rsid w:val="00AE5DFA"/>
    <w:rPr>
      <w:rFonts w:ascii="Times New Roman" w:eastAsia="Times New Roman" w:hAnsi="Times New Roman" w:cs="Times New Roman"/>
      <w:sz w:val="20"/>
      <w:szCs w:val="20"/>
      <w:lang w:val="tr-TR" w:eastAsia="ar-SA"/>
    </w:rPr>
  </w:style>
  <w:style w:type="paragraph" w:styleId="Header">
    <w:name w:val="header"/>
    <w:basedOn w:val="Normal"/>
    <w:link w:val="HeaderChar"/>
    <w:uiPriority w:val="99"/>
    <w:rsid w:val="00AE5DFA"/>
    <w:pPr>
      <w:tabs>
        <w:tab w:val="center" w:pos="4536"/>
        <w:tab w:val="right" w:pos="9072"/>
      </w:tabs>
    </w:pPr>
  </w:style>
  <w:style w:type="character" w:customStyle="1" w:styleId="HeaderChar">
    <w:name w:val="Header Char"/>
    <w:basedOn w:val="DefaultParagraphFont"/>
    <w:link w:val="Header"/>
    <w:uiPriority w:val="99"/>
    <w:rsid w:val="00AE5DFA"/>
    <w:rPr>
      <w:rFonts w:ascii="Times New Roman" w:eastAsia="Times New Roman" w:hAnsi="Times New Roman" w:cs="Times New Roman"/>
      <w:sz w:val="24"/>
      <w:szCs w:val="24"/>
      <w:lang w:val="tr-TR" w:eastAsia="ar-SA"/>
    </w:rPr>
  </w:style>
  <w:style w:type="paragraph" w:styleId="Footer">
    <w:name w:val="footer"/>
    <w:basedOn w:val="Normal"/>
    <w:link w:val="FooterChar"/>
    <w:uiPriority w:val="99"/>
    <w:rsid w:val="00AE5DFA"/>
    <w:pPr>
      <w:tabs>
        <w:tab w:val="center" w:pos="4536"/>
        <w:tab w:val="right" w:pos="9072"/>
      </w:tabs>
    </w:pPr>
  </w:style>
  <w:style w:type="character" w:customStyle="1" w:styleId="FooterChar">
    <w:name w:val="Footer Char"/>
    <w:basedOn w:val="DefaultParagraphFont"/>
    <w:link w:val="Footer"/>
    <w:uiPriority w:val="99"/>
    <w:rsid w:val="00AE5DFA"/>
    <w:rPr>
      <w:rFonts w:ascii="Times New Roman" w:eastAsia="Times New Roman" w:hAnsi="Times New Roman" w:cs="Times New Roman"/>
      <w:sz w:val="24"/>
      <w:szCs w:val="24"/>
      <w:lang w:val="tr-TR" w:eastAsia="ar-SA"/>
    </w:rPr>
  </w:style>
  <w:style w:type="paragraph" w:customStyle="1" w:styleId="Framecontents">
    <w:name w:val="Frame contents"/>
    <w:basedOn w:val="BodyText"/>
    <w:uiPriority w:val="99"/>
    <w:rsid w:val="00AE5DFA"/>
  </w:style>
  <w:style w:type="character" w:customStyle="1" w:styleId="BalloonTextChar">
    <w:name w:val="Balloon Text Char"/>
    <w:basedOn w:val="DefaultParagraphFont"/>
    <w:link w:val="BalloonText"/>
    <w:uiPriority w:val="99"/>
    <w:semiHidden/>
    <w:rsid w:val="00AE5DFA"/>
    <w:rPr>
      <w:rFonts w:ascii="Tahoma" w:eastAsia="Times New Roman" w:hAnsi="Tahoma" w:cs="Tahoma"/>
      <w:sz w:val="16"/>
      <w:szCs w:val="16"/>
      <w:lang w:val="tr-TR" w:eastAsia="ar-SA"/>
    </w:rPr>
  </w:style>
  <w:style w:type="paragraph" w:styleId="BalloonText">
    <w:name w:val="Balloon Text"/>
    <w:basedOn w:val="Normal"/>
    <w:link w:val="BalloonTextChar"/>
    <w:uiPriority w:val="99"/>
    <w:semiHidden/>
    <w:rsid w:val="00AE5DFA"/>
    <w:rPr>
      <w:rFonts w:ascii="Tahoma" w:hAnsi="Tahoma" w:cs="Tahoma"/>
      <w:sz w:val="16"/>
      <w:szCs w:val="16"/>
    </w:rPr>
  </w:style>
  <w:style w:type="character" w:styleId="FollowedHyperlink">
    <w:name w:val="FollowedHyperlink"/>
    <w:basedOn w:val="DefaultParagraphFont"/>
    <w:uiPriority w:val="99"/>
    <w:rsid w:val="00AE5DFA"/>
    <w:rPr>
      <w:color w:val="800080"/>
      <w:u w:val="single"/>
    </w:rPr>
  </w:style>
  <w:style w:type="character" w:styleId="PageNumber">
    <w:name w:val="page number"/>
    <w:basedOn w:val="DefaultParagraphFont"/>
    <w:uiPriority w:val="99"/>
    <w:rsid w:val="00AE5DFA"/>
  </w:style>
  <w:style w:type="character" w:customStyle="1" w:styleId="EndnoteTextChar">
    <w:name w:val="Endnote Text Char"/>
    <w:basedOn w:val="DefaultParagraphFont"/>
    <w:link w:val="EndnoteText"/>
    <w:uiPriority w:val="99"/>
    <w:semiHidden/>
    <w:rsid w:val="00AE5DFA"/>
    <w:rPr>
      <w:rFonts w:ascii="Times New Roman" w:eastAsia="Times New Roman" w:hAnsi="Times New Roman" w:cs="Times New Roman"/>
      <w:sz w:val="20"/>
      <w:szCs w:val="20"/>
      <w:lang w:val="tr-TR" w:eastAsia="ar-SA"/>
    </w:rPr>
  </w:style>
  <w:style w:type="paragraph" w:styleId="EndnoteText">
    <w:name w:val="endnote text"/>
    <w:basedOn w:val="Normal"/>
    <w:link w:val="EndnoteTextChar"/>
    <w:uiPriority w:val="99"/>
    <w:semiHidden/>
    <w:rsid w:val="00AE5DFA"/>
    <w:rPr>
      <w:sz w:val="20"/>
      <w:szCs w:val="20"/>
    </w:rPr>
  </w:style>
  <w:style w:type="character" w:customStyle="1" w:styleId="CommentTextChar">
    <w:name w:val="Comment Text Char"/>
    <w:basedOn w:val="DefaultParagraphFont"/>
    <w:link w:val="CommentText"/>
    <w:uiPriority w:val="99"/>
    <w:semiHidden/>
    <w:rsid w:val="00AE5DFA"/>
    <w:rPr>
      <w:rFonts w:ascii="Times New Roman" w:eastAsia="Times New Roman" w:hAnsi="Times New Roman" w:cs="Times New Roman"/>
      <w:sz w:val="20"/>
      <w:szCs w:val="20"/>
      <w:lang w:val="tr-TR" w:eastAsia="ar-SA"/>
    </w:rPr>
  </w:style>
  <w:style w:type="paragraph" w:styleId="CommentText">
    <w:name w:val="annotation text"/>
    <w:basedOn w:val="Normal"/>
    <w:link w:val="CommentTextChar"/>
    <w:uiPriority w:val="99"/>
    <w:semiHidden/>
    <w:rsid w:val="00AE5DFA"/>
    <w:rPr>
      <w:sz w:val="20"/>
      <w:szCs w:val="20"/>
    </w:rPr>
  </w:style>
  <w:style w:type="character" w:customStyle="1" w:styleId="CommentSubjectChar">
    <w:name w:val="Comment Subject Char"/>
    <w:basedOn w:val="CommentTextChar"/>
    <w:link w:val="CommentSubject"/>
    <w:uiPriority w:val="99"/>
    <w:semiHidden/>
    <w:rsid w:val="00AE5DFA"/>
    <w:rPr>
      <w:rFonts w:ascii="Times New Roman" w:eastAsia="Times New Roman" w:hAnsi="Times New Roman" w:cs="Times New Roman"/>
      <w:b/>
      <w:bCs/>
      <w:sz w:val="20"/>
      <w:szCs w:val="20"/>
      <w:lang w:val="tr-TR" w:eastAsia="ar-SA"/>
    </w:rPr>
  </w:style>
  <w:style w:type="paragraph" w:styleId="CommentSubject">
    <w:name w:val="annotation subject"/>
    <w:basedOn w:val="CommentText"/>
    <w:next w:val="CommentText"/>
    <w:link w:val="CommentSubjectChar"/>
    <w:uiPriority w:val="99"/>
    <w:semiHidden/>
    <w:rsid w:val="00AE5DFA"/>
    <w:rPr>
      <w:b/>
      <w:bCs/>
    </w:rPr>
  </w:style>
  <w:style w:type="paragraph" w:styleId="NoSpacing">
    <w:name w:val="No Spacing"/>
    <w:uiPriority w:val="1"/>
    <w:qFormat/>
    <w:rsid w:val="00AE5D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betam.bahcesehir.edu.tr/tr/2014/06/kariyer-net-verisiyle-kisa-vadeli-tarim-disi-issizlik-tahmin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174D6DE-34A2-48D5-9A40-3112476A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1151</Words>
  <Characters>6561</Characters>
  <Application>Microsoft Office Word</Application>
  <DocSecurity>0</DocSecurity>
  <Lines>54</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Kokkizil</dc:creator>
  <cp:lastModifiedBy>merve.akgul</cp:lastModifiedBy>
  <cp:revision>2</cp:revision>
  <dcterms:created xsi:type="dcterms:W3CDTF">2015-09-17T10:43:00Z</dcterms:created>
  <dcterms:modified xsi:type="dcterms:W3CDTF">2015-09-17T10:43:00Z</dcterms:modified>
</cp:coreProperties>
</file>